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E1" w:rsidRDefault="00716EF6" w:rsidP="00A00C25">
      <w:pPr>
        <w:spacing w:afterLines="20" w:line="288" w:lineRule="auto"/>
        <w:rPr>
          <w:rFonts w:ascii="Times New Roman" w:eastAsia="宋体" w:hAnsi="Times New Roman" w:cs="Times New Roman"/>
          <w:sz w:val="24"/>
        </w:rPr>
      </w:pPr>
      <w:r>
        <w:rPr>
          <w:rFonts w:ascii="Times New Roman" w:eastAsia="宋体" w:hAnsi="Times New Roman" w:cs="Times New Roman"/>
          <w:noProof/>
          <w:sz w:val="24"/>
        </w:rPr>
        <w:drawing>
          <wp:anchor distT="0" distB="0" distL="114300" distR="114300" simplePos="0" relativeHeight="251660288" behindDoc="0" locked="0" layoutInCell="1" allowOverlap="1">
            <wp:simplePos x="0" y="0"/>
            <wp:positionH relativeFrom="column">
              <wp:posOffset>962025</wp:posOffset>
            </wp:positionH>
            <wp:positionV relativeFrom="paragraph">
              <wp:posOffset>-9525</wp:posOffset>
            </wp:positionV>
            <wp:extent cx="4067175" cy="895350"/>
            <wp:effectExtent l="19050" t="0" r="9525" b="0"/>
            <wp:wrapNone/>
            <wp:docPr id="3"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new folder\SZTU名片\信纸2.jpg"/>
                    <pic:cNvPicPr>
                      <a:picLocks noChangeAspect="1" noChangeArrowheads="1"/>
                    </pic:cNvPicPr>
                  </pic:nvPicPr>
                  <pic:blipFill>
                    <a:blip r:embed="rId9" cstate="print"/>
                    <a:srcRect l="30339" t="11108" r="23962" b="81346"/>
                    <a:stretch>
                      <a:fillRect/>
                    </a:stretch>
                  </pic:blipFill>
                  <pic:spPr>
                    <a:xfrm>
                      <a:off x="0" y="0"/>
                      <a:ext cx="4067175" cy="895350"/>
                    </a:xfrm>
                    <a:prstGeom prst="rect">
                      <a:avLst/>
                    </a:prstGeom>
                    <a:noFill/>
                    <a:ln w="9525">
                      <a:noFill/>
                      <a:miter lim="800000"/>
                      <a:headEnd/>
                      <a:tailEnd/>
                    </a:ln>
                  </pic:spPr>
                </pic:pic>
              </a:graphicData>
            </a:graphic>
          </wp:anchor>
        </w:drawing>
      </w:r>
      <w:r>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118110</wp:posOffset>
            </wp:positionH>
            <wp:positionV relativeFrom="paragraph">
              <wp:posOffset>30480</wp:posOffset>
            </wp:positionV>
            <wp:extent cx="781050" cy="929640"/>
            <wp:effectExtent l="19050" t="0" r="0" b="0"/>
            <wp:wrapNone/>
            <wp:docPr id="4"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strator\Desktop\new folder\SZTU名片\logo (2).jpg"/>
                    <pic:cNvPicPr>
                      <a:picLocks noChangeAspect="1" noChangeArrowheads="1"/>
                    </pic:cNvPicPr>
                  </pic:nvPicPr>
                  <pic:blipFill>
                    <a:blip r:embed="rId10" cstate="print"/>
                    <a:srcRect l="35035" t="23980" r="35709" b="27041"/>
                    <a:stretch>
                      <a:fillRect/>
                    </a:stretch>
                  </pic:blipFill>
                  <pic:spPr>
                    <a:xfrm>
                      <a:off x="0" y="0"/>
                      <a:ext cx="781050" cy="929640"/>
                    </a:xfrm>
                    <a:prstGeom prst="rect">
                      <a:avLst/>
                    </a:prstGeom>
                    <a:noFill/>
                    <a:ln w="9525">
                      <a:noFill/>
                      <a:miter lim="800000"/>
                      <a:headEnd/>
                      <a:tailEnd/>
                    </a:ln>
                  </pic:spPr>
                </pic:pic>
              </a:graphicData>
            </a:graphic>
          </wp:anchor>
        </w:drawing>
      </w:r>
    </w:p>
    <w:p w:rsidR="00A370E1" w:rsidRDefault="00A370E1" w:rsidP="00A00C25">
      <w:pPr>
        <w:spacing w:afterLines="20" w:line="360" w:lineRule="auto"/>
        <w:jc w:val="center"/>
        <w:rPr>
          <w:rFonts w:ascii="Times New Roman" w:eastAsia="宋体" w:hAnsi="Times New Roman" w:cs="Times New Roman"/>
          <w:b/>
          <w:sz w:val="44"/>
        </w:rPr>
      </w:pPr>
    </w:p>
    <w:p w:rsidR="00A370E1" w:rsidRDefault="00A370E1" w:rsidP="00A00C25">
      <w:pPr>
        <w:spacing w:afterLines="20" w:line="360" w:lineRule="auto"/>
        <w:rPr>
          <w:rFonts w:ascii="Times New Roman" w:eastAsia="宋体" w:hAnsi="Times New Roman" w:cs="Times New Roman"/>
          <w:b/>
          <w:sz w:val="44"/>
        </w:rPr>
      </w:pPr>
    </w:p>
    <w:p w:rsidR="00A370E1" w:rsidRDefault="00A370E1" w:rsidP="00A00C25">
      <w:pPr>
        <w:spacing w:afterLines="20" w:line="360" w:lineRule="auto"/>
        <w:rPr>
          <w:rFonts w:ascii="Times New Roman" w:eastAsia="宋体" w:hAnsi="Times New Roman" w:cs="Times New Roman"/>
          <w:b/>
          <w:sz w:val="72"/>
          <w:szCs w:val="72"/>
        </w:rPr>
      </w:pPr>
    </w:p>
    <w:p w:rsidR="00A370E1" w:rsidRDefault="00A370E1" w:rsidP="00A00C25">
      <w:pPr>
        <w:spacing w:afterLines="20" w:line="360" w:lineRule="auto"/>
        <w:rPr>
          <w:rFonts w:ascii="Times New Roman" w:eastAsia="宋体" w:hAnsi="Times New Roman" w:cs="Times New Roman"/>
          <w:b/>
          <w:sz w:val="72"/>
          <w:szCs w:val="72"/>
        </w:rPr>
      </w:pPr>
    </w:p>
    <w:p w:rsidR="00A370E1" w:rsidRDefault="00716EF6" w:rsidP="00A00C25">
      <w:pPr>
        <w:spacing w:afterLines="20" w:line="288" w:lineRule="auto"/>
        <w:jc w:val="center"/>
        <w:rPr>
          <w:rFonts w:ascii="Times New Roman" w:eastAsia="宋体" w:hAnsi="Times New Roman" w:cs="Times New Roman"/>
          <w:b/>
          <w:color w:val="FF0000"/>
          <w:sz w:val="56"/>
          <w:szCs w:val="56"/>
        </w:rPr>
      </w:pPr>
      <w:r>
        <w:rPr>
          <w:rFonts w:ascii="Times New Roman" w:eastAsia="宋体" w:hAnsi="Times New Roman" w:cs="Times New Roman" w:hint="eastAsia"/>
          <w:b/>
          <w:color w:val="FF0000"/>
          <w:sz w:val="56"/>
          <w:szCs w:val="56"/>
        </w:rPr>
        <w:t>过渡校区规划展厅施工工程</w:t>
      </w:r>
    </w:p>
    <w:p w:rsidR="00A370E1" w:rsidRDefault="00716EF6" w:rsidP="00A00C25">
      <w:pPr>
        <w:spacing w:afterLines="20" w:line="288" w:lineRule="auto"/>
        <w:jc w:val="center"/>
        <w:rPr>
          <w:rFonts w:ascii="Times New Roman" w:eastAsia="宋体" w:hAnsi="Times New Roman" w:cs="Times New Roman"/>
          <w:b/>
          <w:sz w:val="56"/>
          <w:szCs w:val="56"/>
        </w:rPr>
      </w:pPr>
      <w:r>
        <w:rPr>
          <w:rFonts w:ascii="Times New Roman" w:eastAsia="宋体" w:hAnsi="Times New Roman" w:cs="Times New Roman" w:hint="eastAsia"/>
          <w:b/>
          <w:sz w:val="56"/>
          <w:szCs w:val="56"/>
        </w:rPr>
        <w:t>采购项目</w:t>
      </w:r>
    </w:p>
    <w:p w:rsidR="00A370E1" w:rsidRDefault="00A370E1" w:rsidP="00A00C25">
      <w:pPr>
        <w:spacing w:afterLines="20" w:line="288" w:lineRule="auto"/>
        <w:jc w:val="center"/>
        <w:rPr>
          <w:rFonts w:ascii="Times New Roman" w:eastAsia="宋体" w:hAnsi="Times New Roman" w:cs="Times New Roman"/>
          <w:b/>
          <w:sz w:val="52"/>
          <w:szCs w:val="52"/>
        </w:rPr>
      </w:pPr>
    </w:p>
    <w:p w:rsidR="00A370E1" w:rsidRDefault="00716EF6" w:rsidP="00A00C25">
      <w:pPr>
        <w:spacing w:afterLines="20" w:line="288" w:lineRule="auto"/>
        <w:jc w:val="center"/>
        <w:rPr>
          <w:rFonts w:ascii="Times New Roman" w:eastAsia="宋体" w:hAnsi="Times New Roman" w:cs="Times New Roman"/>
          <w:b/>
          <w:sz w:val="96"/>
          <w:szCs w:val="96"/>
        </w:rPr>
      </w:pPr>
      <w:r>
        <w:rPr>
          <w:rFonts w:ascii="Times New Roman" w:eastAsia="宋体" w:hAnsi="Times New Roman" w:cs="Times New Roman" w:hint="eastAsia"/>
          <w:b/>
          <w:sz w:val="96"/>
          <w:szCs w:val="96"/>
        </w:rPr>
        <w:t>招标文件</w:t>
      </w:r>
    </w:p>
    <w:p w:rsidR="00A370E1" w:rsidRDefault="00716EF6" w:rsidP="00A00C25">
      <w:pPr>
        <w:spacing w:afterLines="20" w:line="288" w:lineRule="auto"/>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（招标编号：</w:t>
      </w:r>
      <w:r>
        <w:rPr>
          <w:rFonts w:ascii="Times New Roman" w:eastAsia="宋体" w:hAnsi="Times New Roman" w:cs="Times New Roman" w:hint="eastAsia"/>
          <w:b/>
          <w:color w:val="FF0000"/>
          <w:sz w:val="32"/>
          <w:szCs w:val="32"/>
        </w:rPr>
        <w:t>SZTUGC2017004</w:t>
      </w:r>
      <w:r>
        <w:rPr>
          <w:rFonts w:ascii="Times New Roman" w:eastAsia="宋体" w:hAnsi="Times New Roman" w:cs="Times New Roman" w:hint="eastAsia"/>
          <w:b/>
          <w:sz w:val="32"/>
          <w:szCs w:val="32"/>
        </w:rPr>
        <w:t>）</w:t>
      </w: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jc w:val="center"/>
        <w:rPr>
          <w:rFonts w:ascii="Times New Roman" w:eastAsia="宋体" w:hAnsi="Times New Roman" w:cs="Times New Roman"/>
          <w:sz w:val="24"/>
        </w:rPr>
      </w:pPr>
    </w:p>
    <w:p w:rsidR="00A370E1" w:rsidRDefault="00A370E1" w:rsidP="00A00C25">
      <w:pPr>
        <w:spacing w:afterLines="20" w:line="288" w:lineRule="auto"/>
        <w:rPr>
          <w:rFonts w:ascii="Times New Roman" w:eastAsia="宋体" w:hAnsi="Times New Roman" w:cs="Times New Roman"/>
          <w:sz w:val="24"/>
        </w:rPr>
      </w:pPr>
    </w:p>
    <w:p w:rsidR="00A370E1" w:rsidRDefault="00A370E1" w:rsidP="00A00C25">
      <w:pPr>
        <w:spacing w:afterLines="20" w:line="288" w:lineRule="auto"/>
        <w:rPr>
          <w:rFonts w:ascii="Times New Roman" w:eastAsia="宋体" w:hAnsi="Times New Roman" w:cs="Times New Roman"/>
          <w:sz w:val="24"/>
        </w:rPr>
      </w:pPr>
    </w:p>
    <w:p w:rsidR="00A370E1" w:rsidRDefault="00716EF6" w:rsidP="00A00C25">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深圳技术大学筹备办公室招投标管理中心</w:t>
      </w:r>
    </w:p>
    <w:p w:rsidR="00A370E1" w:rsidRDefault="00716EF6" w:rsidP="00A00C25">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二零一七</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年</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九</w:t>
      </w:r>
      <w:r>
        <w:rPr>
          <w:rFonts w:ascii="Times New Roman" w:eastAsia="宋体" w:hAnsi="Times New Roman" w:cs="Times New Roman" w:hint="eastAsia"/>
          <w:color w:val="000000"/>
          <w:sz w:val="30"/>
        </w:rPr>
        <w:t xml:space="preserve"> </w:t>
      </w:r>
      <w:r>
        <w:rPr>
          <w:rFonts w:ascii="Times New Roman" w:eastAsia="宋体" w:hAnsi="Times New Roman" w:cs="Times New Roman" w:hint="eastAsia"/>
          <w:color w:val="000000"/>
          <w:sz w:val="30"/>
        </w:rPr>
        <w:t>月</w:t>
      </w:r>
    </w:p>
    <w:p w:rsidR="00A370E1" w:rsidRDefault="00716EF6">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A370E1" w:rsidRDefault="00A370E1" w:rsidP="00A00C25">
      <w:pPr>
        <w:spacing w:afterLines="20" w:line="288" w:lineRule="auto"/>
        <w:jc w:val="center"/>
        <w:rPr>
          <w:rFonts w:ascii="Times New Roman" w:eastAsia="宋体" w:hAnsi="Times New Roman" w:cs="Times New Roman"/>
          <w:b/>
          <w:sz w:val="32"/>
          <w:szCs w:val="32"/>
        </w:rPr>
      </w:pPr>
    </w:p>
    <w:sdt>
      <w:sdtPr>
        <w:rPr>
          <w:rFonts w:ascii="Calibri" w:eastAsia="宋体" w:hAnsi="Calibri" w:cs="Times New Roman"/>
          <w:sz w:val="24"/>
          <w:lang w:val="zh-CN"/>
        </w:rPr>
        <w:id w:val="13166367"/>
      </w:sdtPr>
      <w:sdtEndPr>
        <w:rPr>
          <w:sz w:val="21"/>
          <w:szCs w:val="21"/>
          <w:lang w:val="en-US"/>
        </w:rPr>
      </w:sdtEndPr>
      <w:sdtContent>
        <w:p w:rsidR="00A370E1" w:rsidRDefault="00716EF6">
          <w:pPr>
            <w:keepNext/>
            <w:keepLines/>
            <w:widowControl/>
            <w:spacing w:before="480" w:after="240" w:line="276" w:lineRule="auto"/>
            <w:jc w:val="center"/>
            <w:rPr>
              <w:rFonts w:ascii="Calibri Light" w:eastAsia="宋体" w:hAnsi="Calibri Light" w:cs="Times New Roman"/>
              <w:bCs/>
              <w:color w:val="2E74B5"/>
              <w:kern w:val="0"/>
              <w:sz w:val="36"/>
              <w:szCs w:val="36"/>
            </w:rPr>
          </w:pPr>
          <w:r>
            <w:rPr>
              <w:rStyle w:val="Charf0"/>
            </w:rPr>
            <w:t>目录</w:t>
          </w:r>
        </w:p>
        <w:p w:rsidR="00A370E1" w:rsidRDefault="00A370E1">
          <w:pPr>
            <w:pStyle w:val="10"/>
            <w:tabs>
              <w:tab w:val="right" w:leader="dot" w:pos="8296"/>
            </w:tabs>
            <w:spacing w:line="360" w:lineRule="auto"/>
            <w:rPr>
              <w:szCs w:val="21"/>
            </w:rPr>
          </w:pPr>
          <w:r>
            <w:rPr>
              <w:rFonts w:ascii="Calibri" w:eastAsia="宋体" w:hAnsi="Calibri" w:cs="Times New Roman"/>
              <w:szCs w:val="21"/>
            </w:rPr>
            <w:fldChar w:fldCharType="begin"/>
          </w:r>
          <w:r w:rsidR="00716EF6">
            <w:rPr>
              <w:rFonts w:ascii="Calibri" w:eastAsia="宋体" w:hAnsi="Calibri" w:cs="Times New Roman"/>
              <w:szCs w:val="21"/>
            </w:rPr>
            <w:instrText xml:space="preserve"> TOC \o "1-3" \h \z \u </w:instrText>
          </w:r>
          <w:r>
            <w:rPr>
              <w:rFonts w:ascii="Calibri" w:eastAsia="宋体" w:hAnsi="Calibri" w:cs="Times New Roman"/>
              <w:szCs w:val="21"/>
            </w:rPr>
            <w:fldChar w:fldCharType="separate"/>
          </w:r>
          <w:hyperlink w:anchor="_Toc479259852" w:history="1">
            <w:r w:rsidR="00716EF6">
              <w:rPr>
                <w:rStyle w:val="af1"/>
                <w:rFonts w:ascii="Times New Roman" w:eastAsia="宋体" w:hAnsi="Times New Roman" w:cs="Times New Roman" w:hint="eastAsia"/>
                <w:kern w:val="44"/>
                <w:szCs w:val="21"/>
              </w:rPr>
              <w:t>第一册项目专用篇</w:t>
            </w:r>
            <w:r w:rsidR="00716EF6">
              <w:rPr>
                <w:szCs w:val="21"/>
              </w:rPr>
              <w:tab/>
            </w:r>
            <w:r>
              <w:rPr>
                <w:szCs w:val="21"/>
              </w:rPr>
              <w:fldChar w:fldCharType="begin"/>
            </w:r>
            <w:r w:rsidR="00716EF6">
              <w:rPr>
                <w:szCs w:val="21"/>
              </w:rPr>
              <w:instrText xml:space="preserve"> PAGEREF _Toc479259852 \h </w:instrText>
            </w:r>
            <w:r>
              <w:rPr>
                <w:szCs w:val="21"/>
              </w:rPr>
            </w:r>
            <w:r>
              <w:rPr>
                <w:szCs w:val="21"/>
              </w:rPr>
              <w:fldChar w:fldCharType="separate"/>
            </w:r>
            <w:r w:rsidR="00716EF6">
              <w:rPr>
                <w:szCs w:val="21"/>
              </w:rPr>
              <w:t>1</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53" w:history="1">
            <w:r w:rsidR="00716EF6">
              <w:rPr>
                <w:rStyle w:val="af1"/>
                <w:rFonts w:hint="eastAsia"/>
                <w:szCs w:val="21"/>
              </w:rPr>
              <w:t>第一章</w:t>
            </w:r>
            <w:r w:rsidR="00716EF6">
              <w:rPr>
                <w:szCs w:val="21"/>
              </w:rPr>
              <w:tab/>
            </w:r>
            <w:r w:rsidR="00716EF6">
              <w:rPr>
                <w:rStyle w:val="af1"/>
                <w:rFonts w:hint="eastAsia"/>
                <w:szCs w:val="21"/>
              </w:rPr>
              <w:t>招标公告</w:t>
            </w:r>
            <w:r w:rsidR="00716EF6">
              <w:rPr>
                <w:szCs w:val="21"/>
              </w:rPr>
              <w:tab/>
            </w:r>
            <w:r>
              <w:rPr>
                <w:szCs w:val="21"/>
              </w:rPr>
              <w:fldChar w:fldCharType="begin"/>
            </w:r>
            <w:r w:rsidR="00716EF6">
              <w:rPr>
                <w:szCs w:val="21"/>
              </w:rPr>
              <w:instrText xml:space="preserve"> PAGEREF _Toc479259853 \h </w:instrText>
            </w:r>
            <w:r>
              <w:rPr>
                <w:szCs w:val="21"/>
              </w:rPr>
            </w:r>
            <w:r>
              <w:rPr>
                <w:szCs w:val="21"/>
              </w:rPr>
              <w:fldChar w:fldCharType="separate"/>
            </w:r>
            <w:r w:rsidR="00716EF6">
              <w:rPr>
                <w:szCs w:val="21"/>
              </w:rPr>
              <w:t>1</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54" w:history="1">
            <w:r w:rsidR="00716EF6">
              <w:rPr>
                <w:rStyle w:val="af1"/>
                <w:rFonts w:hint="eastAsia"/>
                <w:szCs w:val="21"/>
              </w:rPr>
              <w:t>第二章</w:t>
            </w:r>
            <w:r w:rsidR="00716EF6">
              <w:rPr>
                <w:szCs w:val="21"/>
              </w:rPr>
              <w:tab/>
            </w:r>
            <w:r w:rsidR="00716EF6">
              <w:rPr>
                <w:rStyle w:val="af1"/>
                <w:rFonts w:hint="eastAsia"/>
                <w:szCs w:val="21"/>
              </w:rPr>
              <w:t>项目专用资料</w:t>
            </w:r>
            <w:r w:rsidR="00716EF6">
              <w:rPr>
                <w:szCs w:val="21"/>
              </w:rPr>
              <w:tab/>
            </w:r>
            <w:r>
              <w:rPr>
                <w:szCs w:val="21"/>
              </w:rPr>
              <w:fldChar w:fldCharType="begin"/>
            </w:r>
            <w:r w:rsidR="00716EF6">
              <w:rPr>
                <w:szCs w:val="21"/>
              </w:rPr>
              <w:instrText xml:space="preserve"> PAGEREF _Toc479259854 \h </w:instrText>
            </w:r>
            <w:r>
              <w:rPr>
                <w:szCs w:val="21"/>
              </w:rPr>
            </w:r>
            <w:r>
              <w:rPr>
                <w:szCs w:val="21"/>
              </w:rPr>
              <w:fldChar w:fldCharType="separate"/>
            </w:r>
            <w:r w:rsidR="00716EF6">
              <w:rPr>
                <w:szCs w:val="21"/>
              </w:rPr>
              <w:t>3</w:t>
            </w:r>
            <w:r>
              <w:rPr>
                <w:szCs w:val="21"/>
              </w:rPr>
              <w:fldChar w:fldCharType="end"/>
            </w:r>
          </w:hyperlink>
        </w:p>
        <w:p w:rsidR="00A370E1" w:rsidRDefault="00A370E1">
          <w:pPr>
            <w:pStyle w:val="20"/>
            <w:tabs>
              <w:tab w:val="right" w:leader="dot" w:pos="8296"/>
            </w:tabs>
            <w:spacing w:line="360" w:lineRule="auto"/>
            <w:rPr>
              <w:szCs w:val="21"/>
            </w:rPr>
          </w:pPr>
          <w:hyperlink w:anchor="_Toc479259855" w:history="1">
            <w:r w:rsidR="00716EF6">
              <w:rPr>
                <w:rStyle w:val="af1"/>
                <w:rFonts w:ascii="Times New Roman" w:eastAsia="宋体" w:hAnsi="Cambria" w:cs="Times New Roman" w:hint="eastAsia"/>
                <w:bCs/>
                <w:szCs w:val="21"/>
                <w:lang w:val="zh-CN"/>
              </w:rPr>
              <w:t>一、项目信息</w:t>
            </w:r>
            <w:r w:rsidR="00716EF6">
              <w:rPr>
                <w:szCs w:val="21"/>
              </w:rPr>
              <w:tab/>
            </w:r>
            <w:r>
              <w:rPr>
                <w:szCs w:val="21"/>
              </w:rPr>
              <w:fldChar w:fldCharType="begin"/>
            </w:r>
            <w:r w:rsidR="00716EF6">
              <w:rPr>
                <w:szCs w:val="21"/>
              </w:rPr>
              <w:instrText xml:space="preserve"> PAGEREF _Toc4</w:instrText>
            </w:r>
            <w:r w:rsidR="00716EF6">
              <w:rPr>
                <w:szCs w:val="21"/>
              </w:rPr>
              <w:instrText xml:space="preserve">79259855 \h </w:instrText>
            </w:r>
            <w:r>
              <w:rPr>
                <w:szCs w:val="21"/>
              </w:rPr>
            </w:r>
            <w:r>
              <w:rPr>
                <w:szCs w:val="21"/>
              </w:rPr>
              <w:fldChar w:fldCharType="separate"/>
            </w:r>
            <w:r w:rsidR="00716EF6">
              <w:rPr>
                <w:szCs w:val="21"/>
              </w:rPr>
              <w:t>3</w:t>
            </w:r>
            <w:r>
              <w:rPr>
                <w:szCs w:val="21"/>
              </w:rPr>
              <w:fldChar w:fldCharType="end"/>
            </w:r>
          </w:hyperlink>
        </w:p>
        <w:p w:rsidR="00A370E1" w:rsidRDefault="00A370E1">
          <w:pPr>
            <w:pStyle w:val="20"/>
            <w:tabs>
              <w:tab w:val="right" w:leader="dot" w:pos="8296"/>
            </w:tabs>
            <w:spacing w:line="360" w:lineRule="auto"/>
            <w:rPr>
              <w:szCs w:val="21"/>
            </w:rPr>
          </w:pPr>
          <w:hyperlink w:anchor="_Toc479259856" w:history="1">
            <w:r w:rsidR="00716EF6">
              <w:rPr>
                <w:rStyle w:val="af1"/>
                <w:rFonts w:ascii="Times New Roman" w:eastAsia="宋体" w:hAnsi="Times New Roman" w:cs="Times New Roman" w:hint="eastAsia"/>
                <w:bCs/>
                <w:szCs w:val="21"/>
                <w:lang w:val="zh-CN"/>
              </w:rPr>
              <w:t>二、投标文件初审表</w:t>
            </w:r>
            <w:r w:rsidR="00716EF6">
              <w:rPr>
                <w:szCs w:val="21"/>
              </w:rPr>
              <w:tab/>
            </w:r>
            <w:r>
              <w:rPr>
                <w:szCs w:val="21"/>
              </w:rPr>
              <w:fldChar w:fldCharType="begin"/>
            </w:r>
            <w:r w:rsidR="00716EF6">
              <w:rPr>
                <w:szCs w:val="21"/>
              </w:rPr>
              <w:instrText xml:space="preserve"> PAGEREF _Toc479259856 \h </w:instrText>
            </w:r>
            <w:r>
              <w:rPr>
                <w:szCs w:val="21"/>
              </w:rPr>
            </w:r>
            <w:r>
              <w:rPr>
                <w:szCs w:val="21"/>
              </w:rPr>
              <w:fldChar w:fldCharType="separate"/>
            </w:r>
            <w:r w:rsidR="00716EF6">
              <w:rPr>
                <w:szCs w:val="21"/>
              </w:rPr>
              <w:t>5</w:t>
            </w:r>
            <w:r>
              <w:rPr>
                <w:szCs w:val="21"/>
              </w:rPr>
              <w:fldChar w:fldCharType="end"/>
            </w:r>
          </w:hyperlink>
        </w:p>
        <w:p w:rsidR="00A370E1" w:rsidRDefault="00A370E1">
          <w:pPr>
            <w:pStyle w:val="20"/>
            <w:tabs>
              <w:tab w:val="right" w:leader="dot" w:pos="8296"/>
            </w:tabs>
            <w:spacing w:line="360" w:lineRule="auto"/>
            <w:rPr>
              <w:szCs w:val="21"/>
            </w:rPr>
          </w:pPr>
          <w:hyperlink w:anchor="_Toc479259857" w:history="1">
            <w:r w:rsidR="00716EF6">
              <w:rPr>
                <w:rStyle w:val="af1"/>
                <w:rFonts w:ascii="Times New Roman" w:eastAsia="宋体" w:hAnsi="Times New Roman" w:cs="Times New Roman" w:hint="eastAsia"/>
                <w:bCs/>
                <w:szCs w:val="21"/>
                <w:lang w:val="zh-CN"/>
              </w:rPr>
              <w:t>三、评标方</w:t>
            </w:r>
            <w:r w:rsidR="00716EF6">
              <w:rPr>
                <w:rStyle w:val="af1"/>
                <w:rFonts w:ascii="Times New Roman" w:eastAsia="宋体" w:hAnsi="Times New Roman" w:cs="Times New Roman" w:hint="eastAsia"/>
                <w:bCs/>
                <w:szCs w:val="21"/>
                <w:lang w:val="zh-CN"/>
              </w:rPr>
              <w:t>法</w:t>
            </w:r>
            <w:r w:rsidR="00716EF6">
              <w:rPr>
                <w:szCs w:val="21"/>
              </w:rPr>
              <w:tab/>
            </w:r>
            <w:r>
              <w:rPr>
                <w:szCs w:val="21"/>
              </w:rPr>
              <w:fldChar w:fldCharType="begin"/>
            </w:r>
            <w:r w:rsidR="00716EF6">
              <w:rPr>
                <w:szCs w:val="21"/>
              </w:rPr>
              <w:instrText xml:space="preserve"> PAGEREF _Toc479259857 \h </w:instrText>
            </w:r>
            <w:r>
              <w:rPr>
                <w:szCs w:val="21"/>
              </w:rPr>
            </w:r>
            <w:r>
              <w:rPr>
                <w:szCs w:val="21"/>
              </w:rPr>
              <w:fldChar w:fldCharType="separate"/>
            </w:r>
            <w:r w:rsidR="00716EF6">
              <w:rPr>
                <w:szCs w:val="21"/>
              </w:rPr>
              <w:t>6</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58" w:history="1">
            <w:r w:rsidR="00716EF6">
              <w:rPr>
                <w:rStyle w:val="af1"/>
                <w:rFonts w:hint="eastAsia"/>
                <w:szCs w:val="21"/>
              </w:rPr>
              <w:t>第三章</w:t>
            </w:r>
            <w:r w:rsidR="00716EF6">
              <w:rPr>
                <w:szCs w:val="21"/>
              </w:rPr>
              <w:tab/>
            </w:r>
            <w:r w:rsidR="00716EF6">
              <w:rPr>
                <w:rStyle w:val="af1"/>
                <w:rFonts w:hint="eastAsia"/>
                <w:szCs w:val="21"/>
              </w:rPr>
              <w:t>工程量清单、图纸及管理技术需求</w:t>
            </w:r>
            <w:r w:rsidR="00716EF6">
              <w:rPr>
                <w:szCs w:val="21"/>
              </w:rPr>
              <w:tab/>
            </w:r>
            <w:r>
              <w:rPr>
                <w:szCs w:val="21"/>
              </w:rPr>
              <w:fldChar w:fldCharType="begin"/>
            </w:r>
            <w:r w:rsidR="00716EF6">
              <w:rPr>
                <w:szCs w:val="21"/>
              </w:rPr>
              <w:instrText xml:space="preserve"> PAGEREF _Toc479259858 \h </w:instrText>
            </w:r>
            <w:r>
              <w:rPr>
                <w:szCs w:val="21"/>
              </w:rPr>
            </w:r>
            <w:r>
              <w:rPr>
                <w:szCs w:val="21"/>
              </w:rPr>
              <w:fldChar w:fldCharType="separate"/>
            </w:r>
            <w:r w:rsidR="00716EF6">
              <w:rPr>
                <w:szCs w:val="21"/>
              </w:rPr>
              <w:t>11</w:t>
            </w:r>
            <w:r>
              <w:rPr>
                <w:szCs w:val="21"/>
              </w:rPr>
              <w:fldChar w:fldCharType="end"/>
            </w:r>
          </w:hyperlink>
        </w:p>
        <w:p w:rsidR="00A370E1" w:rsidRDefault="00A370E1">
          <w:pPr>
            <w:pStyle w:val="20"/>
            <w:tabs>
              <w:tab w:val="right" w:leader="dot" w:pos="8296"/>
            </w:tabs>
            <w:spacing w:line="360" w:lineRule="auto"/>
            <w:rPr>
              <w:szCs w:val="21"/>
            </w:rPr>
          </w:pPr>
          <w:hyperlink w:anchor="_Toc479259859" w:history="1">
            <w:r w:rsidR="00716EF6">
              <w:rPr>
                <w:rStyle w:val="af1"/>
                <w:rFonts w:ascii="Times New Roman" w:eastAsia="宋体" w:hAnsi="Times New Roman" w:cs="Times New Roman" w:hint="eastAsia"/>
                <w:bCs/>
                <w:szCs w:val="21"/>
                <w:lang w:val="zh-CN"/>
              </w:rPr>
              <w:t>一、工程量清单（见附件）</w:t>
            </w:r>
            <w:r w:rsidR="00716EF6">
              <w:rPr>
                <w:szCs w:val="21"/>
              </w:rPr>
              <w:tab/>
            </w:r>
            <w:r>
              <w:rPr>
                <w:szCs w:val="21"/>
              </w:rPr>
              <w:fldChar w:fldCharType="begin"/>
            </w:r>
            <w:r w:rsidR="00716EF6">
              <w:rPr>
                <w:szCs w:val="21"/>
              </w:rPr>
              <w:instrText xml:space="preserve"> PAGEREF _Toc479259859 \h </w:instrText>
            </w:r>
            <w:r>
              <w:rPr>
                <w:szCs w:val="21"/>
              </w:rPr>
            </w:r>
            <w:r>
              <w:rPr>
                <w:szCs w:val="21"/>
              </w:rPr>
              <w:fldChar w:fldCharType="separate"/>
            </w:r>
            <w:r w:rsidR="00716EF6">
              <w:rPr>
                <w:szCs w:val="21"/>
              </w:rPr>
              <w:t>11</w:t>
            </w:r>
            <w:r>
              <w:rPr>
                <w:szCs w:val="21"/>
              </w:rPr>
              <w:fldChar w:fldCharType="end"/>
            </w:r>
          </w:hyperlink>
        </w:p>
        <w:p w:rsidR="00A370E1" w:rsidRDefault="00A370E1">
          <w:pPr>
            <w:pStyle w:val="20"/>
            <w:tabs>
              <w:tab w:val="right" w:leader="dot" w:pos="8296"/>
            </w:tabs>
            <w:spacing w:line="360" w:lineRule="auto"/>
            <w:rPr>
              <w:szCs w:val="21"/>
            </w:rPr>
          </w:pPr>
          <w:hyperlink w:anchor="_Toc479259860" w:history="1">
            <w:r w:rsidR="00716EF6">
              <w:rPr>
                <w:rStyle w:val="af1"/>
                <w:rFonts w:ascii="Times New Roman" w:eastAsia="宋体" w:hAnsi="Times New Roman" w:cs="Times New Roman" w:hint="eastAsia"/>
                <w:bCs/>
                <w:szCs w:val="21"/>
                <w:lang w:val="zh-CN"/>
              </w:rPr>
              <w:t>二、图纸（见附件）</w:t>
            </w:r>
            <w:r w:rsidR="00716EF6">
              <w:rPr>
                <w:szCs w:val="21"/>
              </w:rPr>
              <w:tab/>
            </w:r>
            <w:r>
              <w:rPr>
                <w:szCs w:val="21"/>
              </w:rPr>
              <w:fldChar w:fldCharType="begin"/>
            </w:r>
            <w:r w:rsidR="00716EF6">
              <w:rPr>
                <w:szCs w:val="21"/>
              </w:rPr>
              <w:instrText xml:space="preserve"> PAGEREF _Toc479259860 \h </w:instrText>
            </w:r>
            <w:r>
              <w:rPr>
                <w:szCs w:val="21"/>
              </w:rPr>
            </w:r>
            <w:r>
              <w:rPr>
                <w:szCs w:val="21"/>
              </w:rPr>
              <w:fldChar w:fldCharType="separate"/>
            </w:r>
            <w:r w:rsidR="00716EF6">
              <w:rPr>
                <w:szCs w:val="21"/>
              </w:rPr>
              <w:t>12</w:t>
            </w:r>
            <w:r>
              <w:rPr>
                <w:szCs w:val="21"/>
              </w:rPr>
              <w:fldChar w:fldCharType="end"/>
            </w:r>
          </w:hyperlink>
        </w:p>
        <w:p w:rsidR="00A370E1" w:rsidRDefault="00A370E1">
          <w:pPr>
            <w:pStyle w:val="20"/>
            <w:tabs>
              <w:tab w:val="right" w:leader="dot" w:pos="8296"/>
            </w:tabs>
            <w:spacing w:line="360" w:lineRule="auto"/>
            <w:rPr>
              <w:szCs w:val="21"/>
            </w:rPr>
          </w:pPr>
          <w:hyperlink w:anchor="_Toc479259861" w:history="1">
            <w:r w:rsidR="00716EF6">
              <w:rPr>
                <w:rStyle w:val="af1"/>
                <w:rFonts w:ascii="Times New Roman" w:eastAsia="宋体" w:hAnsi="Times New Roman" w:cs="Times New Roman" w:hint="eastAsia"/>
                <w:bCs/>
                <w:szCs w:val="21"/>
                <w:lang w:val="zh-CN"/>
              </w:rPr>
              <w:t>三、管理技术需求说明</w:t>
            </w:r>
            <w:r w:rsidR="00716EF6">
              <w:rPr>
                <w:szCs w:val="21"/>
              </w:rPr>
              <w:tab/>
            </w:r>
            <w:r>
              <w:rPr>
                <w:szCs w:val="21"/>
              </w:rPr>
              <w:fldChar w:fldCharType="begin"/>
            </w:r>
            <w:r w:rsidR="00716EF6">
              <w:rPr>
                <w:szCs w:val="21"/>
              </w:rPr>
              <w:instrText xml:space="preserve"> PAGEREF _Toc479259861 \h </w:instrText>
            </w:r>
            <w:r>
              <w:rPr>
                <w:szCs w:val="21"/>
              </w:rPr>
            </w:r>
            <w:r>
              <w:rPr>
                <w:szCs w:val="21"/>
              </w:rPr>
              <w:fldChar w:fldCharType="separate"/>
            </w:r>
            <w:r w:rsidR="00716EF6">
              <w:rPr>
                <w:szCs w:val="21"/>
              </w:rPr>
              <w:t>12</w:t>
            </w:r>
            <w:r>
              <w:rPr>
                <w:szCs w:val="21"/>
              </w:rPr>
              <w:fldChar w:fldCharType="end"/>
            </w:r>
          </w:hyperlink>
        </w:p>
        <w:p w:rsidR="00A370E1" w:rsidRDefault="00A370E1">
          <w:pPr>
            <w:pStyle w:val="30"/>
            <w:tabs>
              <w:tab w:val="right" w:leader="dot" w:pos="8296"/>
            </w:tabs>
            <w:spacing w:line="360" w:lineRule="auto"/>
            <w:rPr>
              <w:szCs w:val="21"/>
            </w:rPr>
          </w:pPr>
          <w:hyperlink w:anchor="_Toc479259862" w:history="1">
            <w:r w:rsidR="00716EF6">
              <w:rPr>
                <w:rStyle w:val="af1"/>
                <w:rFonts w:ascii="Times New Roman" w:eastAsia="宋体" w:hAnsi="Times New Roman" w:cs="Times New Roman" w:hint="eastAsia"/>
                <w:bCs/>
                <w:szCs w:val="21"/>
                <w:lang w:val="zh-CN"/>
              </w:rPr>
              <w:t>（一）重要说明</w:t>
            </w:r>
            <w:r w:rsidR="00716EF6">
              <w:rPr>
                <w:szCs w:val="21"/>
              </w:rPr>
              <w:tab/>
            </w:r>
            <w:r>
              <w:rPr>
                <w:szCs w:val="21"/>
              </w:rPr>
              <w:fldChar w:fldCharType="begin"/>
            </w:r>
            <w:r w:rsidR="00716EF6">
              <w:rPr>
                <w:szCs w:val="21"/>
              </w:rPr>
              <w:instrText xml:space="preserve"> PAGEREF _Toc479259862 \h </w:instrText>
            </w:r>
            <w:r>
              <w:rPr>
                <w:szCs w:val="21"/>
              </w:rPr>
            </w:r>
            <w:r>
              <w:rPr>
                <w:szCs w:val="21"/>
              </w:rPr>
              <w:fldChar w:fldCharType="separate"/>
            </w:r>
            <w:r w:rsidR="00716EF6">
              <w:rPr>
                <w:szCs w:val="21"/>
              </w:rPr>
              <w:t>12</w:t>
            </w:r>
            <w:r>
              <w:rPr>
                <w:szCs w:val="21"/>
              </w:rPr>
              <w:fldChar w:fldCharType="end"/>
            </w:r>
          </w:hyperlink>
        </w:p>
        <w:p w:rsidR="00A370E1" w:rsidRDefault="00A370E1">
          <w:pPr>
            <w:pStyle w:val="30"/>
            <w:tabs>
              <w:tab w:val="right" w:leader="dot" w:pos="8296"/>
            </w:tabs>
            <w:spacing w:line="360" w:lineRule="auto"/>
            <w:rPr>
              <w:szCs w:val="21"/>
            </w:rPr>
          </w:pPr>
          <w:hyperlink w:anchor="_Toc479259863" w:history="1">
            <w:r w:rsidR="00716EF6">
              <w:rPr>
                <w:rStyle w:val="af1"/>
                <w:rFonts w:ascii="Times New Roman" w:eastAsia="宋体" w:hAnsi="Times New Roman" w:cs="Times New Roman" w:hint="eastAsia"/>
                <w:bCs/>
                <w:szCs w:val="21"/>
                <w:lang w:val="zh-CN"/>
              </w:rPr>
              <w:t>（二）项目管理要求</w:t>
            </w:r>
            <w:r w:rsidR="00716EF6">
              <w:rPr>
                <w:szCs w:val="21"/>
              </w:rPr>
              <w:tab/>
            </w:r>
            <w:r>
              <w:rPr>
                <w:szCs w:val="21"/>
              </w:rPr>
              <w:fldChar w:fldCharType="begin"/>
            </w:r>
            <w:r w:rsidR="00716EF6">
              <w:rPr>
                <w:szCs w:val="21"/>
              </w:rPr>
              <w:instrText xml:space="preserve"> PAGEREF _Toc479259863 \h </w:instrText>
            </w:r>
            <w:r>
              <w:rPr>
                <w:szCs w:val="21"/>
              </w:rPr>
            </w:r>
            <w:r>
              <w:rPr>
                <w:szCs w:val="21"/>
              </w:rPr>
              <w:fldChar w:fldCharType="separate"/>
            </w:r>
            <w:r w:rsidR="00716EF6">
              <w:rPr>
                <w:szCs w:val="21"/>
              </w:rPr>
              <w:t>13</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64" w:history="1">
            <w:r w:rsidR="00716EF6">
              <w:rPr>
                <w:rStyle w:val="af1"/>
                <w:rFonts w:hint="eastAsia"/>
                <w:szCs w:val="21"/>
              </w:rPr>
              <w:t>第四章</w:t>
            </w:r>
            <w:r w:rsidR="00716EF6">
              <w:rPr>
                <w:szCs w:val="21"/>
              </w:rPr>
              <w:tab/>
            </w:r>
            <w:r w:rsidR="00716EF6">
              <w:rPr>
                <w:rStyle w:val="af1"/>
                <w:rFonts w:hint="eastAsia"/>
                <w:szCs w:val="21"/>
              </w:rPr>
              <w:t>商务条款</w:t>
            </w:r>
            <w:r w:rsidR="00716EF6">
              <w:rPr>
                <w:szCs w:val="21"/>
              </w:rPr>
              <w:tab/>
            </w:r>
            <w:r>
              <w:rPr>
                <w:szCs w:val="21"/>
              </w:rPr>
              <w:fldChar w:fldCharType="begin"/>
            </w:r>
            <w:r w:rsidR="00716EF6">
              <w:rPr>
                <w:szCs w:val="21"/>
              </w:rPr>
              <w:instrText xml:space="preserve"> PAGEREF _Toc479259864 \h </w:instrText>
            </w:r>
            <w:r>
              <w:rPr>
                <w:szCs w:val="21"/>
              </w:rPr>
            </w:r>
            <w:r>
              <w:rPr>
                <w:szCs w:val="21"/>
              </w:rPr>
              <w:fldChar w:fldCharType="separate"/>
            </w:r>
            <w:r w:rsidR="00716EF6">
              <w:rPr>
                <w:szCs w:val="21"/>
              </w:rPr>
              <w:t>14</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65" w:history="1">
            <w:r w:rsidR="00716EF6">
              <w:rPr>
                <w:rStyle w:val="af1"/>
                <w:rFonts w:hint="eastAsia"/>
                <w:szCs w:val="21"/>
              </w:rPr>
              <w:t>第五章</w:t>
            </w:r>
            <w:r w:rsidR="00716EF6">
              <w:rPr>
                <w:szCs w:val="21"/>
              </w:rPr>
              <w:tab/>
            </w:r>
            <w:r w:rsidR="00716EF6">
              <w:rPr>
                <w:rStyle w:val="af1"/>
                <w:rFonts w:hint="eastAsia"/>
                <w:kern w:val="0"/>
                <w:szCs w:val="21"/>
              </w:rPr>
              <w:t>投标文件格式</w:t>
            </w:r>
            <w:r w:rsidR="00716EF6">
              <w:rPr>
                <w:szCs w:val="21"/>
              </w:rPr>
              <w:tab/>
            </w:r>
            <w:r>
              <w:rPr>
                <w:szCs w:val="21"/>
              </w:rPr>
              <w:fldChar w:fldCharType="begin"/>
            </w:r>
            <w:r w:rsidR="00716EF6">
              <w:rPr>
                <w:szCs w:val="21"/>
              </w:rPr>
              <w:instrText xml:space="preserve"> PAGEREF _Toc479259865 \h </w:instrText>
            </w:r>
            <w:r>
              <w:rPr>
                <w:szCs w:val="21"/>
              </w:rPr>
            </w:r>
            <w:r>
              <w:rPr>
                <w:szCs w:val="21"/>
              </w:rPr>
              <w:fldChar w:fldCharType="separate"/>
            </w:r>
            <w:r w:rsidR="00716EF6">
              <w:rPr>
                <w:szCs w:val="21"/>
              </w:rPr>
              <w:t>16</w:t>
            </w:r>
            <w:r>
              <w:rPr>
                <w:szCs w:val="21"/>
              </w:rPr>
              <w:fldChar w:fldCharType="end"/>
            </w:r>
          </w:hyperlink>
        </w:p>
        <w:p w:rsidR="00A370E1" w:rsidRDefault="00A370E1">
          <w:pPr>
            <w:pStyle w:val="30"/>
            <w:tabs>
              <w:tab w:val="right" w:leader="dot" w:pos="8296"/>
            </w:tabs>
            <w:spacing w:line="360" w:lineRule="auto"/>
            <w:rPr>
              <w:szCs w:val="21"/>
            </w:rPr>
          </w:pPr>
          <w:hyperlink w:anchor="_Toc479259866" w:history="1">
            <w:r w:rsidR="00716EF6">
              <w:rPr>
                <w:rStyle w:val="af1"/>
                <w:rFonts w:ascii="Times New Roman" w:eastAsia="宋体" w:hAnsi="Times New Roman" w:cs="Times New Roman" w:hint="eastAsia"/>
                <w:bCs/>
                <w:kern w:val="0"/>
                <w:szCs w:val="21"/>
                <w:lang w:val="zh-CN"/>
              </w:rPr>
              <w:t>一、文件袋封面（参考格式）</w:t>
            </w:r>
            <w:r w:rsidR="00716EF6">
              <w:rPr>
                <w:szCs w:val="21"/>
              </w:rPr>
              <w:tab/>
            </w:r>
            <w:r>
              <w:rPr>
                <w:szCs w:val="21"/>
              </w:rPr>
              <w:fldChar w:fldCharType="begin"/>
            </w:r>
            <w:r w:rsidR="00716EF6">
              <w:rPr>
                <w:szCs w:val="21"/>
              </w:rPr>
              <w:instrText xml:space="preserve"> PAGEREF _Toc479259866 \h </w:instrText>
            </w:r>
            <w:r>
              <w:rPr>
                <w:szCs w:val="21"/>
              </w:rPr>
            </w:r>
            <w:r>
              <w:rPr>
                <w:szCs w:val="21"/>
              </w:rPr>
              <w:fldChar w:fldCharType="separate"/>
            </w:r>
            <w:r w:rsidR="00716EF6">
              <w:rPr>
                <w:szCs w:val="21"/>
              </w:rPr>
              <w:t>17</w:t>
            </w:r>
            <w:r>
              <w:rPr>
                <w:szCs w:val="21"/>
              </w:rPr>
              <w:fldChar w:fldCharType="end"/>
            </w:r>
          </w:hyperlink>
        </w:p>
        <w:p w:rsidR="00A370E1" w:rsidRDefault="00A370E1">
          <w:pPr>
            <w:pStyle w:val="30"/>
            <w:tabs>
              <w:tab w:val="right" w:leader="dot" w:pos="8296"/>
            </w:tabs>
            <w:spacing w:line="360" w:lineRule="auto"/>
            <w:rPr>
              <w:szCs w:val="21"/>
            </w:rPr>
          </w:pPr>
          <w:hyperlink w:anchor="_Toc479259867" w:history="1">
            <w:r w:rsidR="00716EF6">
              <w:rPr>
                <w:rStyle w:val="af1"/>
                <w:rFonts w:ascii="Times New Roman" w:eastAsia="宋体" w:hAnsi="Times New Roman" w:cs="Times New Roman" w:hint="eastAsia"/>
                <w:bCs/>
                <w:kern w:val="0"/>
                <w:szCs w:val="21"/>
                <w:lang w:val="zh-CN"/>
              </w:rPr>
              <w:t>二、投标文件封面（参考格式）</w:t>
            </w:r>
            <w:r w:rsidR="00716EF6">
              <w:rPr>
                <w:szCs w:val="21"/>
              </w:rPr>
              <w:tab/>
            </w:r>
            <w:r>
              <w:rPr>
                <w:szCs w:val="21"/>
              </w:rPr>
              <w:fldChar w:fldCharType="begin"/>
            </w:r>
            <w:r w:rsidR="00716EF6">
              <w:rPr>
                <w:szCs w:val="21"/>
              </w:rPr>
              <w:instrText xml:space="preserve"> P</w:instrText>
            </w:r>
            <w:r w:rsidR="00716EF6">
              <w:rPr>
                <w:szCs w:val="21"/>
              </w:rPr>
              <w:instrText xml:space="preserve">AGEREF _Toc479259867 \h </w:instrText>
            </w:r>
            <w:r>
              <w:rPr>
                <w:szCs w:val="21"/>
              </w:rPr>
            </w:r>
            <w:r>
              <w:rPr>
                <w:szCs w:val="21"/>
              </w:rPr>
              <w:fldChar w:fldCharType="separate"/>
            </w:r>
            <w:r w:rsidR="00716EF6">
              <w:rPr>
                <w:szCs w:val="21"/>
              </w:rPr>
              <w:t>18</w:t>
            </w:r>
            <w:r>
              <w:rPr>
                <w:szCs w:val="21"/>
              </w:rPr>
              <w:fldChar w:fldCharType="end"/>
            </w:r>
          </w:hyperlink>
        </w:p>
        <w:p w:rsidR="00A370E1" w:rsidRDefault="00A370E1">
          <w:pPr>
            <w:pStyle w:val="30"/>
            <w:tabs>
              <w:tab w:val="right" w:leader="dot" w:pos="8296"/>
            </w:tabs>
            <w:spacing w:line="360" w:lineRule="auto"/>
            <w:rPr>
              <w:szCs w:val="21"/>
            </w:rPr>
          </w:pPr>
          <w:hyperlink w:anchor="_Toc479259868" w:history="1">
            <w:r w:rsidR="00716EF6">
              <w:rPr>
                <w:rStyle w:val="af1"/>
                <w:rFonts w:ascii="Times New Roman" w:eastAsia="宋体" w:hAnsi="Times New Roman" w:cs="Times New Roman" w:hint="eastAsia"/>
                <w:bCs/>
                <w:kern w:val="0"/>
                <w:szCs w:val="21"/>
                <w:lang w:val="zh-CN"/>
              </w:rPr>
              <w:t>三、法定代表人证明书</w:t>
            </w:r>
            <w:r w:rsidR="00716EF6">
              <w:rPr>
                <w:szCs w:val="21"/>
              </w:rPr>
              <w:tab/>
            </w:r>
            <w:r>
              <w:rPr>
                <w:szCs w:val="21"/>
              </w:rPr>
              <w:fldChar w:fldCharType="begin"/>
            </w:r>
            <w:r w:rsidR="00716EF6">
              <w:rPr>
                <w:szCs w:val="21"/>
              </w:rPr>
              <w:instrText xml:space="preserve"> PAGEREF _Toc479259868 \h </w:instrText>
            </w:r>
            <w:r>
              <w:rPr>
                <w:szCs w:val="21"/>
              </w:rPr>
            </w:r>
            <w:r>
              <w:rPr>
                <w:szCs w:val="21"/>
              </w:rPr>
              <w:fldChar w:fldCharType="separate"/>
            </w:r>
            <w:r w:rsidR="00716EF6">
              <w:rPr>
                <w:szCs w:val="21"/>
              </w:rPr>
              <w:t>19</w:t>
            </w:r>
            <w:r>
              <w:rPr>
                <w:szCs w:val="21"/>
              </w:rPr>
              <w:fldChar w:fldCharType="end"/>
            </w:r>
          </w:hyperlink>
        </w:p>
        <w:p w:rsidR="00A370E1" w:rsidRDefault="00A370E1">
          <w:pPr>
            <w:pStyle w:val="30"/>
            <w:tabs>
              <w:tab w:val="right" w:leader="dot" w:pos="8296"/>
            </w:tabs>
            <w:spacing w:line="360" w:lineRule="auto"/>
            <w:rPr>
              <w:szCs w:val="21"/>
            </w:rPr>
          </w:pPr>
          <w:hyperlink w:anchor="_Toc479259869" w:history="1">
            <w:r w:rsidR="00716EF6">
              <w:rPr>
                <w:rStyle w:val="af1"/>
                <w:rFonts w:ascii="Times New Roman" w:eastAsia="宋体" w:hAnsi="Times New Roman" w:cs="Times New Roman" w:hint="eastAsia"/>
                <w:bCs/>
                <w:kern w:val="0"/>
                <w:szCs w:val="21"/>
                <w:lang w:val="zh-CN"/>
              </w:rPr>
              <w:t>四、法人授权委托证明书</w:t>
            </w:r>
            <w:r w:rsidR="00716EF6">
              <w:rPr>
                <w:szCs w:val="21"/>
              </w:rPr>
              <w:tab/>
            </w:r>
            <w:r>
              <w:rPr>
                <w:szCs w:val="21"/>
              </w:rPr>
              <w:fldChar w:fldCharType="begin"/>
            </w:r>
            <w:r w:rsidR="00716EF6">
              <w:rPr>
                <w:szCs w:val="21"/>
              </w:rPr>
              <w:instrText xml:space="preserve"> PAGEREF _Toc479259869 \h </w:instrText>
            </w:r>
            <w:r>
              <w:rPr>
                <w:szCs w:val="21"/>
              </w:rPr>
            </w:r>
            <w:r>
              <w:rPr>
                <w:szCs w:val="21"/>
              </w:rPr>
              <w:fldChar w:fldCharType="separate"/>
            </w:r>
            <w:r w:rsidR="00716EF6">
              <w:rPr>
                <w:szCs w:val="21"/>
              </w:rPr>
              <w:t>20</w:t>
            </w:r>
            <w:r>
              <w:rPr>
                <w:szCs w:val="21"/>
              </w:rPr>
              <w:fldChar w:fldCharType="end"/>
            </w:r>
          </w:hyperlink>
        </w:p>
        <w:p w:rsidR="00A370E1" w:rsidRDefault="00A370E1">
          <w:pPr>
            <w:pStyle w:val="30"/>
            <w:tabs>
              <w:tab w:val="right" w:leader="dot" w:pos="8296"/>
            </w:tabs>
            <w:spacing w:line="360" w:lineRule="auto"/>
            <w:rPr>
              <w:szCs w:val="21"/>
            </w:rPr>
          </w:pPr>
          <w:hyperlink w:anchor="_Toc479259870" w:history="1">
            <w:r w:rsidR="00716EF6">
              <w:rPr>
                <w:rStyle w:val="af1"/>
                <w:rFonts w:ascii="Times New Roman" w:eastAsia="宋体" w:hAnsi="Times New Roman" w:cs="Times New Roman" w:hint="eastAsia"/>
                <w:bCs/>
                <w:kern w:val="0"/>
                <w:szCs w:val="21"/>
                <w:lang w:val="zh-CN"/>
              </w:rPr>
              <w:t>五、投标函</w:t>
            </w:r>
            <w:r w:rsidR="00716EF6">
              <w:rPr>
                <w:szCs w:val="21"/>
              </w:rPr>
              <w:tab/>
            </w:r>
            <w:r>
              <w:rPr>
                <w:szCs w:val="21"/>
              </w:rPr>
              <w:fldChar w:fldCharType="begin"/>
            </w:r>
            <w:r w:rsidR="00716EF6">
              <w:rPr>
                <w:szCs w:val="21"/>
              </w:rPr>
              <w:instrText xml:space="preserve"> PAGEREF _Toc479259870 \h </w:instrText>
            </w:r>
            <w:r>
              <w:rPr>
                <w:szCs w:val="21"/>
              </w:rPr>
            </w:r>
            <w:r>
              <w:rPr>
                <w:szCs w:val="21"/>
              </w:rPr>
              <w:fldChar w:fldCharType="separate"/>
            </w:r>
            <w:r w:rsidR="00716EF6">
              <w:rPr>
                <w:szCs w:val="21"/>
              </w:rPr>
              <w:t>21</w:t>
            </w:r>
            <w:r>
              <w:rPr>
                <w:szCs w:val="21"/>
              </w:rPr>
              <w:fldChar w:fldCharType="end"/>
            </w:r>
          </w:hyperlink>
        </w:p>
        <w:p w:rsidR="00A370E1" w:rsidRDefault="00A370E1">
          <w:pPr>
            <w:pStyle w:val="30"/>
            <w:tabs>
              <w:tab w:val="right" w:leader="dot" w:pos="8296"/>
            </w:tabs>
            <w:spacing w:line="360" w:lineRule="auto"/>
            <w:rPr>
              <w:szCs w:val="21"/>
            </w:rPr>
          </w:pPr>
          <w:hyperlink w:anchor="_Toc479259871" w:history="1">
            <w:r w:rsidR="00716EF6">
              <w:rPr>
                <w:rStyle w:val="af1"/>
                <w:rFonts w:ascii="Times New Roman" w:eastAsia="宋体" w:hAnsi="Times New Roman" w:cs="Times New Roman" w:hint="eastAsia"/>
                <w:bCs/>
                <w:kern w:val="0"/>
                <w:szCs w:val="21"/>
                <w:lang w:val="zh-CN"/>
              </w:rPr>
              <w:t>六、投标资格证明文件</w:t>
            </w:r>
            <w:r w:rsidR="00716EF6">
              <w:rPr>
                <w:szCs w:val="21"/>
              </w:rPr>
              <w:tab/>
            </w:r>
            <w:r>
              <w:rPr>
                <w:szCs w:val="21"/>
              </w:rPr>
              <w:fldChar w:fldCharType="begin"/>
            </w:r>
            <w:r w:rsidR="00716EF6">
              <w:rPr>
                <w:szCs w:val="21"/>
              </w:rPr>
              <w:instrText xml:space="preserve"> PAGEREF _Toc479259871 \h </w:instrText>
            </w:r>
            <w:r>
              <w:rPr>
                <w:szCs w:val="21"/>
              </w:rPr>
            </w:r>
            <w:r>
              <w:rPr>
                <w:szCs w:val="21"/>
              </w:rPr>
              <w:fldChar w:fldCharType="separate"/>
            </w:r>
            <w:r w:rsidR="00716EF6">
              <w:rPr>
                <w:szCs w:val="21"/>
              </w:rPr>
              <w:t>22</w:t>
            </w:r>
            <w:r>
              <w:rPr>
                <w:szCs w:val="21"/>
              </w:rPr>
              <w:fldChar w:fldCharType="end"/>
            </w:r>
          </w:hyperlink>
        </w:p>
        <w:p w:rsidR="00A370E1" w:rsidRDefault="00A370E1">
          <w:pPr>
            <w:pStyle w:val="30"/>
            <w:tabs>
              <w:tab w:val="right" w:leader="dot" w:pos="8296"/>
            </w:tabs>
            <w:spacing w:line="360" w:lineRule="auto"/>
            <w:rPr>
              <w:szCs w:val="21"/>
            </w:rPr>
          </w:pPr>
          <w:hyperlink w:anchor="_Toc479259872" w:history="1">
            <w:r w:rsidR="00716EF6">
              <w:rPr>
                <w:rStyle w:val="af1"/>
                <w:rFonts w:ascii="Calibri" w:eastAsia="宋体" w:hAnsi="Calibri" w:cs="Times New Roman" w:hint="eastAsia"/>
                <w:bCs/>
                <w:kern w:val="0"/>
                <w:szCs w:val="21"/>
                <w:lang w:val="zh-CN"/>
              </w:rPr>
              <w:t>七、工程量清单报价表</w:t>
            </w:r>
            <w:r w:rsidR="00716EF6">
              <w:rPr>
                <w:szCs w:val="21"/>
              </w:rPr>
              <w:tab/>
            </w:r>
            <w:r>
              <w:rPr>
                <w:szCs w:val="21"/>
              </w:rPr>
              <w:fldChar w:fldCharType="begin"/>
            </w:r>
            <w:r w:rsidR="00716EF6">
              <w:rPr>
                <w:szCs w:val="21"/>
              </w:rPr>
              <w:instrText xml:space="preserve"> PAGEREF _Toc479259872 \h </w:instrText>
            </w:r>
            <w:r>
              <w:rPr>
                <w:szCs w:val="21"/>
              </w:rPr>
            </w:r>
            <w:r>
              <w:rPr>
                <w:szCs w:val="21"/>
              </w:rPr>
              <w:fldChar w:fldCharType="separate"/>
            </w:r>
            <w:r w:rsidR="00716EF6">
              <w:rPr>
                <w:szCs w:val="21"/>
              </w:rPr>
              <w:t>23</w:t>
            </w:r>
            <w:r>
              <w:rPr>
                <w:szCs w:val="21"/>
              </w:rPr>
              <w:fldChar w:fldCharType="end"/>
            </w:r>
          </w:hyperlink>
        </w:p>
        <w:p w:rsidR="00A370E1" w:rsidRDefault="00A370E1">
          <w:pPr>
            <w:pStyle w:val="30"/>
            <w:tabs>
              <w:tab w:val="right" w:leader="dot" w:pos="8296"/>
            </w:tabs>
            <w:spacing w:line="360" w:lineRule="auto"/>
            <w:rPr>
              <w:szCs w:val="21"/>
            </w:rPr>
          </w:pPr>
          <w:hyperlink w:anchor="_Toc479259873" w:history="1">
            <w:r w:rsidR="00716EF6">
              <w:rPr>
                <w:rStyle w:val="af1"/>
                <w:rFonts w:ascii="Times New Roman" w:eastAsia="宋体" w:hAnsi="Times New Roman" w:cs="Times New Roman" w:hint="eastAsia"/>
                <w:bCs/>
                <w:kern w:val="0"/>
                <w:szCs w:val="21"/>
                <w:lang w:val="zh-CN"/>
              </w:rPr>
              <w:t>八、投标人情况介绍</w:t>
            </w:r>
            <w:r w:rsidR="00716EF6">
              <w:rPr>
                <w:szCs w:val="21"/>
              </w:rPr>
              <w:tab/>
            </w:r>
            <w:r>
              <w:rPr>
                <w:szCs w:val="21"/>
              </w:rPr>
              <w:fldChar w:fldCharType="begin"/>
            </w:r>
            <w:r w:rsidR="00716EF6">
              <w:rPr>
                <w:szCs w:val="21"/>
              </w:rPr>
              <w:instrText xml:space="preserve"> PAGEREF _Toc479259873 \h </w:instrText>
            </w:r>
            <w:r>
              <w:rPr>
                <w:szCs w:val="21"/>
              </w:rPr>
            </w:r>
            <w:r>
              <w:rPr>
                <w:szCs w:val="21"/>
              </w:rPr>
              <w:fldChar w:fldCharType="separate"/>
            </w:r>
            <w:r w:rsidR="00716EF6">
              <w:rPr>
                <w:szCs w:val="21"/>
              </w:rPr>
              <w:t>26</w:t>
            </w:r>
            <w:r>
              <w:rPr>
                <w:szCs w:val="21"/>
              </w:rPr>
              <w:fldChar w:fldCharType="end"/>
            </w:r>
          </w:hyperlink>
        </w:p>
        <w:p w:rsidR="00A370E1" w:rsidRDefault="00A370E1">
          <w:pPr>
            <w:pStyle w:val="30"/>
            <w:tabs>
              <w:tab w:val="right" w:leader="dot" w:pos="8296"/>
            </w:tabs>
            <w:spacing w:line="360" w:lineRule="auto"/>
            <w:rPr>
              <w:szCs w:val="21"/>
            </w:rPr>
          </w:pPr>
          <w:hyperlink w:anchor="_Toc479259874" w:history="1">
            <w:r w:rsidR="00716EF6">
              <w:rPr>
                <w:rStyle w:val="af1"/>
                <w:rFonts w:ascii="Times New Roman" w:eastAsia="宋体" w:hAnsi="Times New Roman" w:cs="Times New Roman" w:hint="eastAsia"/>
                <w:bCs/>
                <w:kern w:val="0"/>
                <w:szCs w:val="21"/>
                <w:lang w:val="zh-CN"/>
              </w:rPr>
              <w:t>九、业绩清单</w:t>
            </w:r>
            <w:r w:rsidR="00716EF6">
              <w:rPr>
                <w:szCs w:val="21"/>
              </w:rPr>
              <w:tab/>
            </w:r>
            <w:r>
              <w:rPr>
                <w:szCs w:val="21"/>
              </w:rPr>
              <w:fldChar w:fldCharType="begin"/>
            </w:r>
            <w:r w:rsidR="00716EF6">
              <w:rPr>
                <w:szCs w:val="21"/>
              </w:rPr>
              <w:instrText xml:space="preserve"> PAGEREF _Toc4</w:instrText>
            </w:r>
            <w:r w:rsidR="00716EF6">
              <w:rPr>
                <w:szCs w:val="21"/>
              </w:rPr>
              <w:instrText xml:space="preserve">79259874 \h </w:instrText>
            </w:r>
            <w:r>
              <w:rPr>
                <w:szCs w:val="21"/>
              </w:rPr>
            </w:r>
            <w:r>
              <w:rPr>
                <w:szCs w:val="21"/>
              </w:rPr>
              <w:fldChar w:fldCharType="separate"/>
            </w:r>
            <w:r w:rsidR="00716EF6">
              <w:rPr>
                <w:szCs w:val="21"/>
              </w:rPr>
              <w:t>27</w:t>
            </w:r>
            <w:r>
              <w:rPr>
                <w:szCs w:val="21"/>
              </w:rPr>
              <w:fldChar w:fldCharType="end"/>
            </w:r>
          </w:hyperlink>
        </w:p>
        <w:p w:rsidR="00A370E1" w:rsidRDefault="00A370E1">
          <w:pPr>
            <w:pStyle w:val="30"/>
            <w:tabs>
              <w:tab w:val="right" w:leader="dot" w:pos="8296"/>
            </w:tabs>
            <w:spacing w:line="360" w:lineRule="auto"/>
            <w:rPr>
              <w:szCs w:val="21"/>
            </w:rPr>
          </w:pPr>
          <w:hyperlink w:anchor="_Toc479259875" w:history="1">
            <w:r w:rsidR="00716EF6">
              <w:rPr>
                <w:rStyle w:val="af1"/>
                <w:rFonts w:ascii="Times New Roman" w:eastAsia="宋体" w:hAnsi="Times New Roman" w:cs="Times New Roman" w:hint="eastAsia"/>
                <w:bCs/>
                <w:kern w:val="0"/>
                <w:szCs w:val="21"/>
                <w:lang w:val="zh-CN"/>
              </w:rPr>
              <w:t>十、商务条款偏离表</w:t>
            </w:r>
            <w:r w:rsidR="00716EF6">
              <w:rPr>
                <w:szCs w:val="21"/>
              </w:rPr>
              <w:tab/>
            </w:r>
            <w:r>
              <w:rPr>
                <w:szCs w:val="21"/>
              </w:rPr>
              <w:fldChar w:fldCharType="begin"/>
            </w:r>
            <w:r w:rsidR="00716EF6">
              <w:rPr>
                <w:szCs w:val="21"/>
              </w:rPr>
              <w:instrText xml:space="preserve"> PAGEREF _Toc479259875 \h </w:instrText>
            </w:r>
            <w:r>
              <w:rPr>
                <w:szCs w:val="21"/>
              </w:rPr>
            </w:r>
            <w:r>
              <w:rPr>
                <w:szCs w:val="21"/>
              </w:rPr>
              <w:fldChar w:fldCharType="separate"/>
            </w:r>
            <w:r w:rsidR="00716EF6">
              <w:rPr>
                <w:szCs w:val="21"/>
              </w:rPr>
              <w:t>28</w:t>
            </w:r>
            <w:r>
              <w:rPr>
                <w:szCs w:val="21"/>
              </w:rPr>
              <w:fldChar w:fldCharType="end"/>
            </w:r>
          </w:hyperlink>
        </w:p>
        <w:p w:rsidR="00A370E1" w:rsidRDefault="00A370E1">
          <w:pPr>
            <w:pStyle w:val="30"/>
            <w:tabs>
              <w:tab w:val="right" w:leader="dot" w:pos="8296"/>
            </w:tabs>
            <w:spacing w:line="360" w:lineRule="auto"/>
            <w:rPr>
              <w:szCs w:val="21"/>
            </w:rPr>
          </w:pPr>
          <w:hyperlink w:anchor="_Toc479259876" w:history="1">
            <w:r w:rsidR="00716EF6">
              <w:rPr>
                <w:rStyle w:val="af1"/>
                <w:rFonts w:ascii="Times New Roman" w:eastAsia="宋体" w:hAnsi="Times New Roman" w:cs="Times New Roman" w:hint="eastAsia"/>
                <w:bCs/>
                <w:kern w:val="0"/>
                <w:szCs w:val="21"/>
                <w:lang w:val="zh-CN"/>
              </w:rPr>
              <w:t>十一、</w:t>
            </w:r>
            <w:r w:rsidR="00716EF6">
              <w:rPr>
                <w:rStyle w:val="af1"/>
                <w:rFonts w:ascii="Times New Roman" w:eastAsia="宋体" w:hAnsi="Times New Roman" w:cs="Times New Roman" w:hint="eastAsia"/>
                <w:bCs/>
                <w:kern w:val="0"/>
                <w:szCs w:val="21"/>
                <w:lang w:val="zh-CN"/>
              </w:rPr>
              <w:t>项目团队成员情况表</w:t>
            </w:r>
            <w:r w:rsidR="00716EF6">
              <w:rPr>
                <w:szCs w:val="21"/>
              </w:rPr>
              <w:tab/>
            </w:r>
            <w:r>
              <w:rPr>
                <w:szCs w:val="21"/>
              </w:rPr>
              <w:fldChar w:fldCharType="begin"/>
            </w:r>
            <w:r w:rsidR="00716EF6">
              <w:rPr>
                <w:szCs w:val="21"/>
              </w:rPr>
              <w:instrText xml:space="preserve"> PAGEREF _Toc479259876 \h </w:instrText>
            </w:r>
            <w:r>
              <w:rPr>
                <w:szCs w:val="21"/>
              </w:rPr>
            </w:r>
            <w:r>
              <w:rPr>
                <w:szCs w:val="21"/>
              </w:rPr>
              <w:fldChar w:fldCharType="separate"/>
            </w:r>
            <w:r w:rsidR="00716EF6">
              <w:rPr>
                <w:szCs w:val="21"/>
              </w:rPr>
              <w:t>30</w:t>
            </w:r>
            <w:r>
              <w:rPr>
                <w:szCs w:val="21"/>
              </w:rPr>
              <w:fldChar w:fldCharType="end"/>
            </w:r>
          </w:hyperlink>
        </w:p>
        <w:p w:rsidR="00A370E1" w:rsidRDefault="00A370E1">
          <w:pPr>
            <w:pStyle w:val="30"/>
            <w:tabs>
              <w:tab w:val="right" w:leader="dot" w:pos="8296"/>
            </w:tabs>
            <w:spacing w:line="360" w:lineRule="auto"/>
            <w:rPr>
              <w:szCs w:val="21"/>
            </w:rPr>
          </w:pPr>
          <w:hyperlink w:anchor="_Toc479259877" w:history="1">
            <w:r w:rsidR="00716EF6">
              <w:rPr>
                <w:rStyle w:val="af1"/>
                <w:rFonts w:ascii="Times New Roman" w:eastAsia="宋体" w:hAnsi="Times New Roman" w:cs="Times New Roman" w:hint="eastAsia"/>
                <w:bCs/>
                <w:kern w:val="0"/>
                <w:szCs w:val="21"/>
                <w:lang w:val="zh-CN"/>
              </w:rPr>
              <w:t>十二、项目总体概述及理解（格式自拟）</w:t>
            </w:r>
            <w:r w:rsidR="00716EF6">
              <w:rPr>
                <w:szCs w:val="21"/>
              </w:rPr>
              <w:tab/>
            </w:r>
            <w:r>
              <w:rPr>
                <w:szCs w:val="21"/>
              </w:rPr>
              <w:fldChar w:fldCharType="begin"/>
            </w:r>
            <w:r w:rsidR="00716EF6">
              <w:rPr>
                <w:szCs w:val="21"/>
              </w:rPr>
              <w:instrText xml:space="preserve"> PAGEREF _Toc479259877 \h </w:instrText>
            </w:r>
            <w:r>
              <w:rPr>
                <w:szCs w:val="21"/>
              </w:rPr>
            </w:r>
            <w:r>
              <w:rPr>
                <w:szCs w:val="21"/>
              </w:rPr>
              <w:fldChar w:fldCharType="separate"/>
            </w:r>
            <w:r w:rsidR="00716EF6">
              <w:rPr>
                <w:szCs w:val="21"/>
              </w:rPr>
              <w:t>31</w:t>
            </w:r>
            <w:r>
              <w:rPr>
                <w:szCs w:val="21"/>
              </w:rPr>
              <w:fldChar w:fldCharType="end"/>
            </w:r>
          </w:hyperlink>
        </w:p>
        <w:p w:rsidR="00A370E1" w:rsidRDefault="00A370E1">
          <w:pPr>
            <w:pStyle w:val="30"/>
            <w:tabs>
              <w:tab w:val="right" w:leader="dot" w:pos="8296"/>
            </w:tabs>
            <w:spacing w:line="360" w:lineRule="auto"/>
            <w:rPr>
              <w:szCs w:val="21"/>
            </w:rPr>
          </w:pPr>
          <w:hyperlink w:anchor="_Toc479259878" w:history="1">
            <w:r w:rsidR="00716EF6">
              <w:rPr>
                <w:rStyle w:val="af1"/>
                <w:rFonts w:ascii="Times New Roman" w:eastAsia="宋体" w:hAnsi="Times New Roman" w:cs="Times New Roman" w:hint="eastAsia"/>
                <w:bCs/>
                <w:kern w:val="0"/>
                <w:szCs w:val="21"/>
                <w:lang w:val="zh-CN"/>
              </w:rPr>
              <w:t>十三、施工组织计划、施工技术、施工工艺及相关的合理化建议（格式自拟）</w:t>
            </w:r>
            <w:r w:rsidR="00716EF6">
              <w:rPr>
                <w:szCs w:val="21"/>
              </w:rPr>
              <w:tab/>
            </w:r>
            <w:r>
              <w:rPr>
                <w:szCs w:val="21"/>
              </w:rPr>
              <w:fldChar w:fldCharType="begin"/>
            </w:r>
            <w:r w:rsidR="00716EF6">
              <w:rPr>
                <w:szCs w:val="21"/>
              </w:rPr>
              <w:instrText xml:space="preserve"> PAGEREF _Toc479259878 \h </w:instrText>
            </w:r>
            <w:r>
              <w:rPr>
                <w:szCs w:val="21"/>
              </w:rPr>
            </w:r>
            <w:r>
              <w:rPr>
                <w:szCs w:val="21"/>
              </w:rPr>
              <w:fldChar w:fldCharType="separate"/>
            </w:r>
            <w:r w:rsidR="00716EF6">
              <w:rPr>
                <w:szCs w:val="21"/>
              </w:rPr>
              <w:t>31</w:t>
            </w:r>
            <w:r>
              <w:rPr>
                <w:szCs w:val="21"/>
              </w:rPr>
              <w:fldChar w:fldCharType="end"/>
            </w:r>
          </w:hyperlink>
        </w:p>
        <w:p w:rsidR="00A370E1" w:rsidRDefault="00A370E1">
          <w:pPr>
            <w:pStyle w:val="30"/>
            <w:tabs>
              <w:tab w:val="right" w:leader="dot" w:pos="8296"/>
            </w:tabs>
            <w:spacing w:line="360" w:lineRule="auto"/>
            <w:rPr>
              <w:szCs w:val="21"/>
            </w:rPr>
          </w:pPr>
          <w:hyperlink w:anchor="_Toc479259879" w:history="1">
            <w:r w:rsidR="00716EF6">
              <w:rPr>
                <w:rStyle w:val="af1"/>
                <w:rFonts w:ascii="Times New Roman" w:eastAsia="宋体" w:hAnsi="Times New Roman" w:cs="Times New Roman" w:hint="eastAsia"/>
                <w:bCs/>
                <w:kern w:val="0"/>
                <w:szCs w:val="21"/>
                <w:lang w:val="zh-CN"/>
              </w:rPr>
              <w:t>十四、项目实施关键施工技术（重点难点）分析及解决方案（格式自拟）</w:t>
            </w:r>
            <w:r w:rsidR="00716EF6">
              <w:rPr>
                <w:szCs w:val="21"/>
              </w:rPr>
              <w:tab/>
            </w:r>
            <w:r>
              <w:rPr>
                <w:szCs w:val="21"/>
              </w:rPr>
              <w:fldChar w:fldCharType="begin"/>
            </w:r>
            <w:r w:rsidR="00716EF6">
              <w:rPr>
                <w:szCs w:val="21"/>
              </w:rPr>
              <w:instrText xml:space="preserve"> PAGEREF _Toc479259879 \h </w:instrText>
            </w:r>
            <w:r>
              <w:rPr>
                <w:szCs w:val="21"/>
              </w:rPr>
            </w:r>
            <w:r>
              <w:rPr>
                <w:szCs w:val="21"/>
              </w:rPr>
              <w:fldChar w:fldCharType="separate"/>
            </w:r>
            <w:r w:rsidR="00716EF6">
              <w:rPr>
                <w:szCs w:val="21"/>
              </w:rPr>
              <w:t>31</w:t>
            </w:r>
            <w:r>
              <w:rPr>
                <w:szCs w:val="21"/>
              </w:rPr>
              <w:fldChar w:fldCharType="end"/>
            </w:r>
          </w:hyperlink>
        </w:p>
        <w:p w:rsidR="00A370E1" w:rsidRDefault="00A370E1">
          <w:pPr>
            <w:pStyle w:val="30"/>
            <w:tabs>
              <w:tab w:val="right" w:leader="dot" w:pos="8296"/>
            </w:tabs>
            <w:spacing w:line="360" w:lineRule="auto"/>
            <w:rPr>
              <w:szCs w:val="21"/>
            </w:rPr>
          </w:pPr>
          <w:hyperlink w:anchor="_Toc479259880" w:history="1">
            <w:r w:rsidR="00716EF6">
              <w:rPr>
                <w:rStyle w:val="af1"/>
                <w:rFonts w:ascii="Times New Roman" w:eastAsia="宋体" w:hAnsi="Times New Roman" w:cs="Times New Roman" w:hint="eastAsia"/>
                <w:bCs/>
                <w:kern w:val="0"/>
                <w:szCs w:val="21"/>
                <w:lang w:val="zh-CN"/>
              </w:rPr>
              <w:t>十五、拟采用设备（材料）的性能（节能环保情况）、档次及质量可靠性（格式自拟）</w:t>
            </w:r>
            <w:r w:rsidR="00716EF6">
              <w:rPr>
                <w:szCs w:val="21"/>
              </w:rPr>
              <w:tab/>
            </w:r>
            <w:r>
              <w:rPr>
                <w:szCs w:val="21"/>
              </w:rPr>
              <w:fldChar w:fldCharType="begin"/>
            </w:r>
            <w:r w:rsidR="00716EF6">
              <w:rPr>
                <w:szCs w:val="21"/>
              </w:rPr>
              <w:instrText xml:space="preserve"> PAGEREF _Toc479259880 \h </w:instrText>
            </w:r>
            <w:r>
              <w:rPr>
                <w:szCs w:val="21"/>
              </w:rPr>
            </w:r>
            <w:r>
              <w:rPr>
                <w:szCs w:val="21"/>
              </w:rPr>
              <w:fldChar w:fldCharType="separate"/>
            </w:r>
            <w:r w:rsidR="00716EF6">
              <w:rPr>
                <w:szCs w:val="21"/>
              </w:rPr>
              <w:t>31</w:t>
            </w:r>
            <w:r>
              <w:rPr>
                <w:szCs w:val="21"/>
              </w:rPr>
              <w:fldChar w:fldCharType="end"/>
            </w:r>
          </w:hyperlink>
        </w:p>
        <w:p w:rsidR="00A370E1" w:rsidRDefault="00A370E1">
          <w:pPr>
            <w:pStyle w:val="30"/>
            <w:tabs>
              <w:tab w:val="right" w:leader="dot" w:pos="8296"/>
            </w:tabs>
            <w:spacing w:line="360" w:lineRule="auto"/>
            <w:rPr>
              <w:szCs w:val="21"/>
            </w:rPr>
          </w:pPr>
          <w:hyperlink w:anchor="_Toc479259881" w:history="1">
            <w:r w:rsidR="00716EF6">
              <w:rPr>
                <w:rStyle w:val="af1"/>
                <w:rFonts w:ascii="Calibri" w:eastAsia="宋体" w:hAnsi="Calibri" w:cs="Times New Roman" w:hint="eastAsia"/>
                <w:szCs w:val="21"/>
                <w:lang w:val="zh-CN"/>
              </w:rPr>
              <w:t>十六、施工质量（安全、环保、工期、售后服务）保障措施</w:t>
            </w:r>
            <w:r w:rsidR="00716EF6">
              <w:rPr>
                <w:rStyle w:val="af1"/>
                <w:rFonts w:ascii="Times New Roman" w:eastAsia="宋体" w:hAnsi="Times New Roman" w:cs="Times New Roman" w:hint="eastAsia"/>
                <w:bCs/>
                <w:kern w:val="0"/>
                <w:szCs w:val="21"/>
                <w:lang w:val="zh-CN"/>
              </w:rPr>
              <w:t>（格式自拟）</w:t>
            </w:r>
            <w:r w:rsidR="00716EF6">
              <w:rPr>
                <w:szCs w:val="21"/>
              </w:rPr>
              <w:tab/>
            </w:r>
            <w:r>
              <w:rPr>
                <w:szCs w:val="21"/>
              </w:rPr>
              <w:fldChar w:fldCharType="begin"/>
            </w:r>
            <w:r w:rsidR="00716EF6">
              <w:rPr>
                <w:szCs w:val="21"/>
              </w:rPr>
              <w:instrText xml:space="preserve"> PAGEREF _Toc479259881 \h </w:instrText>
            </w:r>
            <w:r>
              <w:rPr>
                <w:szCs w:val="21"/>
              </w:rPr>
            </w:r>
            <w:r>
              <w:rPr>
                <w:szCs w:val="21"/>
              </w:rPr>
              <w:fldChar w:fldCharType="separate"/>
            </w:r>
            <w:r w:rsidR="00716EF6">
              <w:rPr>
                <w:szCs w:val="21"/>
              </w:rPr>
              <w:t>31</w:t>
            </w:r>
            <w:r>
              <w:rPr>
                <w:szCs w:val="21"/>
              </w:rPr>
              <w:fldChar w:fldCharType="end"/>
            </w:r>
          </w:hyperlink>
        </w:p>
        <w:p w:rsidR="00A370E1" w:rsidRDefault="00A370E1">
          <w:pPr>
            <w:pStyle w:val="30"/>
            <w:tabs>
              <w:tab w:val="right" w:leader="dot" w:pos="8296"/>
            </w:tabs>
            <w:spacing w:line="360" w:lineRule="auto"/>
            <w:rPr>
              <w:szCs w:val="21"/>
            </w:rPr>
          </w:pPr>
          <w:hyperlink w:anchor="_Toc479259882" w:history="1">
            <w:r w:rsidR="00716EF6">
              <w:rPr>
                <w:rStyle w:val="af1"/>
                <w:rFonts w:ascii="Times New Roman" w:eastAsia="宋体" w:hAnsi="Times New Roman" w:cs="Times New Roman" w:hint="eastAsia"/>
                <w:bCs/>
                <w:kern w:val="0"/>
                <w:szCs w:val="21"/>
                <w:lang w:val="zh-CN"/>
              </w:rPr>
              <w:t>十七、无违法违规行为承诺函</w:t>
            </w:r>
            <w:r w:rsidR="00716EF6">
              <w:rPr>
                <w:szCs w:val="21"/>
              </w:rPr>
              <w:tab/>
            </w:r>
            <w:r>
              <w:rPr>
                <w:szCs w:val="21"/>
              </w:rPr>
              <w:fldChar w:fldCharType="begin"/>
            </w:r>
            <w:r w:rsidR="00716EF6">
              <w:rPr>
                <w:szCs w:val="21"/>
              </w:rPr>
              <w:instrText xml:space="preserve"> PAGEREF _Toc479259882 \h </w:instrText>
            </w:r>
            <w:r>
              <w:rPr>
                <w:szCs w:val="21"/>
              </w:rPr>
            </w:r>
            <w:r>
              <w:rPr>
                <w:szCs w:val="21"/>
              </w:rPr>
              <w:fldChar w:fldCharType="separate"/>
            </w:r>
            <w:r w:rsidR="00716EF6">
              <w:rPr>
                <w:szCs w:val="21"/>
              </w:rPr>
              <w:t>32</w:t>
            </w:r>
            <w:r>
              <w:rPr>
                <w:szCs w:val="21"/>
              </w:rPr>
              <w:fldChar w:fldCharType="end"/>
            </w:r>
          </w:hyperlink>
        </w:p>
        <w:p w:rsidR="00A370E1" w:rsidRDefault="00A370E1">
          <w:pPr>
            <w:pStyle w:val="30"/>
            <w:tabs>
              <w:tab w:val="right" w:leader="dot" w:pos="8296"/>
            </w:tabs>
            <w:spacing w:line="360" w:lineRule="auto"/>
            <w:rPr>
              <w:szCs w:val="21"/>
            </w:rPr>
          </w:pPr>
          <w:hyperlink w:anchor="_Toc479259883" w:history="1">
            <w:r w:rsidR="00716EF6">
              <w:rPr>
                <w:rStyle w:val="af1"/>
                <w:rFonts w:ascii="Times New Roman" w:eastAsia="宋体" w:hAnsi="Times New Roman" w:cs="Times New Roman" w:hint="eastAsia"/>
                <w:bCs/>
                <w:kern w:val="0"/>
                <w:szCs w:val="21"/>
                <w:lang w:val="zh-CN"/>
              </w:rPr>
              <w:t>十八、诚信良好的承诺函</w:t>
            </w:r>
            <w:r w:rsidR="00716EF6">
              <w:rPr>
                <w:szCs w:val="21"/>
              </w:rPr>
              <w:tab/>
            </w:r>
            <w:r>
              <w:rPr>
                <w:szCs w:val="21"/>
              </w:rPr>
              <w:fldChar w:fldCharType="begin"/>
            </w:r>
            <w:r w:rsidR="00716EF6">
              <w:rPr>
                <w:szCs w:val="21"/>
              </w:rPr>
              <w:instrText xml:space="preserve"> PAGEREF _Toc479259883 \h</w:instrText>
            </w:r>
            <w:r w:rsidR="00716EF6">
              <w:rPr>
                <w:szCs w:val="21"/>
              </w:rPr>
              <w:instrText xml:space="preserve"> </w:instrText>
            </w:r>
            <w:r>
              <w:rPr>
                <w:szCs w:val="21"/>
              </w:rPr>
            </w:r>
            <w:r>
              <w:rPr>
                <w:szCs w:val="21"/>
              </w:rPr>
              <w:fldChar w:fldCharType="separate"/>
            </w:r>
            <w:r w:rsidR="00716EF6">
              <w:rPr>
                <w:szCs w:val="21"/>
              </w:rPr>
              <w:t>33</w:t>
            </w:r>
            <w:r>
              <w:rPr>
                <w:szCs w:val="21"/>
              </w:rPr>
              <w:fldChar w:fldCharType="end"/>
            </w:r>
          </w:hyperlink>
        </w:p>
        <w:p w:rsidR="00A370E1" w:rsidRDefault="00A370E1">
          <w:pPr>
            <w:pStyle w:val="30"/>
            <w:tabs>
              <w:tab w:val="right" w:leader="dot" w:pos="8296"/>
            </w:tabs>
            <w:spacing w:line="360" w:lineRule="auto"/>
            <w:rPr>
              <w:szCs w:val="21"/>
            </w:rPr>
          </w:pPr>
          <w:hyperlink w:anchor="_Toc479259884" w:history="1">
            <w:r w:rsidR="00716EF6">
              <w:rPr>
                <w:rStyle w:val="af1"/>
                <w:rFonts w:ascii="Times New Roman" w:eastAsia="宋体" w:hAnsi="Times New Roman" w:cs="Times New Roman" w:hint="eastAsia"/>
                <w:bCs/>
                <w:kern w:val="0"/>
                <w:szCs w:val="21"/>
                <w:lang w:val="zh-CN"/>
              </w:rPr>
              <w:t>十九、保证金退还</w:t>
            </w:r>
            <w:r w:rsidR="00716EF6">
              <w:rPr>
                <w:szCs w:val="21"/>
              </w:rPr>
              <w:tab/>
            </w:r>
            <w:r>
              <w:rPr>
                <w:szCs w:val="21"/>
              </w:rPr>
              <w:fldChar w:fldCharType="begin"/>
            </w:r>
            <w:r w:rsidR="00716EF6">
              <w:rPr>
                <w:szCs w:val="21"/>
              </w:rPr>
              <w:instrText xml:space="preserve"> PAGEREF _Toc479259884 \h </w:instrText>
            </w:r>
            <w:r>
              <w:rPr>
                <w:szCs w:val="21"/>
              </w:rPr>
            </w:r>
            <w:r>
              <w:rPr>
                <w:szCs w:val="21"/>
              </w:rPr>
              <w:fldChar w:fldCharType="separate"/>
            </w:r>
            <w:r w:rsidR="00716EF6">
              <w:rPr>
                <w:szCs w:val="21"/>
              </w:rPr>
              <w:t>34</w:t>
            </w:r>
            <w:r>
              <w:rPr>
                <w:szCs w:val="21"/>
              </w:rPr>
              <w:fldChar w:fldCharType="end"/>
            </w:r>
          </w:hyperlink>
        </w:p>
        <w:p w:rsidR="00A370E1" w:rsidRDefault="00A370E1">
          <w:pPr>
            <w:pStyle w:val="30"/>
            <w:tabs>
              <w:tab w:val="right" w:leader="dot" w:pos="8296"/>
            </w:tabs>
            <w:spacing w:line="360" w:lineRule="auto"/>
            <w:rPr>
              <w:szCs w:val="21"/>
            </w:rPr>
          </w:pPr>
          <w:hyperlink w:anchor="_Toc479259885" w:history="1">
            <w:r w:rsidR="00716EF6">
              <w:rPr>
                <w:rStyle w:val="af1"/>
                <w:rFonts w:ascii="Times New Roman" w:eastAsia="宋体" w:hAnsi="Times New Roman" w:cs="Times New Roman" w:hint="eastAsia"/>
                <w:bCs/>
                <w:kern w:val="0"/>
                <w:szCs w:val="21"/>
                <w:lang w:val="zh-CN"/>
              </w:rPr>
              <w:t>二十、投标人认为需要加以说明的其他内容</w:t>
            </w:r>
            <w:r w:rsidR="00716EF6">
              <w:rPr>
                <w:szCs w:val="21"/>
              </w:rPr>
              <w:tab/>
            </w:r>
            <w:r>
              <w:rPr>
                <w:szCs w:val="21"/>
              </w:rPr>
              <w:fldChar w:fldCharType="begin"/>
            </w:r>
            <w:r w:rsidR="00716EF6">
              <w:rPr>
                <w:szCs w:val="21"/>
              </w:rPr>
              <w:instrText xml:space="preserve"> PAGEREF _Toc479259885 \h </w:instrText>
            </w:r>
            <w:r>
              <w:rPr>
                <w:szCs w:val="21"/>
              </w:rPr>
            </w:r>
            <w:r>
              <w:rPr>
                <w:szCs w:val="21"/>
              </w:rPr>
              <w:fldChar w:fldCharType="separate"/>
            </w:r>
            <w:r w:rsidR="00716EF6">
              <w:rPr>
                <w:szCs w:val="21"/>
              </w:rPr>
              <w:t>35</w:t>
            </w:r>
            <w:r>
              <w:rPr>
                <w:szCs w:val="21"/>
              </w:rPr>
              <w:fldChar w:fldCharType="end"/>
            </w:r>
          </w:hyperlink>
        </w:p>
        <w:p w:rsidR="00A370E1" w:rsidRDefault="00A370E1">
          <w:pPr>
            <w:pStyle w:val="10"/>
            <w:tabs>
              <w:tab w:val="right" w:leader="dot" w:pos="8296"/>
            </w:tabs>
            <w:spacing w:line="360" w:lineRule="auto"/>
            <w:rPr>
              <w:szCs w:val="21"/>
            </w:rPr>
          </w:pPr>
          <w:hyperlink w:anchor="_Toc479259886" w:history="1">
            <w:r w:rsidR="00716EF6">
              <w:rPr>
                <w:rStyle w:val="af1"/>
                <w:rFonts w:ascii="Times New Roman" w:eastAsia="宋体" w:hAnsi="Times New Roman" w:cs="Times New Roman" w:hint="eastAsia"/>
                <w:kern w:val="44"/>
                <w:szCs w:val="21"/>
              </w:rPr>
              <w:t>第二册项目通用篇（投标</w:t>
            </w:r>
            <w:r w:rsidR="00716EF6">
              <w:rPr>
                <w:rStyle w:val="af1"/>
                <w:rFonts w:ascii="Times New Roman" w:eastAsia="宋体" w:hAnsi="Times New Roman" w:cs="Times New Roman" w:hint="eastAsia"/>
                <w:kern w:val="44"/>
                <w:szCs w:val="21"/>
              </w:rPr>
              <w:t>人须知）</w:t>
            </w:r>
            <w:r w:rsidR="00716EF6">
              <w:rPr>
                <w:szCs w:val="21"/>
              </w:rPr>
              <w:tab/>
            </w:r>
            <w:r>
              <w:rPr>
                <w:szCs w:val="21"/>
              </w:rPr>
              <w:fldChar w:fldCharType="begin"/>
            </w:r>
            <w:r w:rsidR="00716EF6">
              <w:rPr>
                <w:szCs w:val="21"/>
              </w:rPr>
              <w:instrText xml:space="preserve"> PAGEREF _Toc479259886 \h </w:instrText>
            </w:r>
            <w:r>
              <w:rPr>
                <w:szCs w:val="21"/>
              </w:rPr>
            </w:r>
            <w:r>
              <w:rPr>
                <w:szCs w:val="21"/>
              </w:rPr>
              <w:fldChar w:fldCharType="separate"/>
            </w:r>
            <w:r w:rsidR="00716EF6">
              <w:rPr>
                <w:szCs w:val="21"/>
              </w:rPr>
              <w:t>36</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87" w:history="1">
            <w:r w:rsidR="00716EF6">
              <w:rPr>
                <w:rStyle w:val="af1"/>
                <w:rFonts w:hint="eastAsia"/>
                <w:szCs w:val="21"/>
              </w:rPr>
              <w:t>第六章</w:t>
            </w:r>
            <w:r w:rsidR="00716EF6">
              <w:rPr>
                <w:szCs w:val="21"/>
              </w:rPr>
              <w:tab/>
            </w:r>
            <w:r w:rsidR="00716EF6">
              <w:rPr>
                <w:rStyle w:val="af1"/>
                <w:rFonts w:hint="eastAsia"/>
                <w:szCs w:val="21"/>
              </w:rPr>
              <w:t>总则与定义</w:t>
            </w:r>
            <w:r w:rsidR="00716EF6">
              <w:rPr>
                <w:szCs w:val="21"/>
              </w:rPr>
              <w:tab/>
            </w:r>
            <w:r>
              <w:rPr>
                <w:szCs w:val="21"/>
              </w:rPr>
              <w:fldChar w:fldCharType="begin"/>
            </w:r>
            <w:r w:rsidR="00716EF6">
              <w:rPr>
                <w:szCs w:val="21"/>
              </w:rPr>
              <w:instrText xml:space="preserve"> PAGEREF _Toc479259887 \h </w:instrText>
            </w:r>
            <w:r>
              <w:rPr>
                <w:szCs w:val="21"/>
              </w:rPr>
            </w:r>
            <w:r>
              <w:rPr>
                <w:szCs w:val="21"/>
              </w:rPr>
              <w:fldChar w:fldCharType="separate"/>
            </w:r>
            <w:r w:rsidR="00716EF6">
              <w:rPr>
                <w:szCs w:val="21"/>
              </w:rPr>
              <w:t>36</w:t>
            </w:r>
            <w:r>
              <w:rPr>
                <w:szCs w:val="21"/>
              </w:rPr>
              <w:fldChar w:fldCharType="end"/>
            </w:r>
          </w:hyperlink>
        </w:p>
        <w:p w:rsidR="00A370E1" w:rsidRDefault="00A370E1">
          <w:pPr>
            <w:pStyle w:val="30"/>
            <w:tabs>
              <w:tab w:val="right" w:leader="dot" w:pos="8296"/>
            </w:tabs>
            <w:spacing w:line="360" w:lineRule="auto"/>
            <w:rPr>
              <w:szCs w:val="21"/>
            </w:rPr>
          </w:pPr>
          <w:hyperlink w:anchor="_Toc479259888" w:history="1">
            <w:r w:rsidR="00716EF6">
              <w:rPr>
                <w:rStyle w:val="af1"/>
                <w:rFonts w:ascii="Times New Roman" w:eastAsia="宋体" w:hAnsi="宋体" w:cs="Times New Roman"/>
                <w:kern w:val="0"/>
                <w:szCs w:val="21"/>
              </w:rPr>
              <w:t>1</w:t>
            </w:r>
            <w:r w:rsidR="00716EF6">
              <w:rPr>
                <w:rStyle w:val="af1"/>
                <w:rFonts w:ascii="Times New Roman" w:eastAsia="宋体" w:hAnsi="宋体" w:cs="Times New Roman" w:hint="eastAsia"/>
                <w:kern w:val="0"/>
                <w:szCs w:val="21"/>
              </w:rPr>
              <w:t>．总则</w:t>
            </w:r>
            <w:r w:rsidR="00716EF6">
              <w:rPr>
                <w:szCs w:val="21"/>
              </w:rPr>
              <w:tab/>
            </w:r>
            <w:r>
              <w:rPr>
                <w:szCs w:val="21"/>
              </w:rPr>
              <w:fldChar w:fldCharType="begin"/>
            </w:r>
            <w:r w:rsidR="00716EF6">
              <w:rPr>
                <w:szCs w:val="21"/>
              </w:rPr>
              <w:instrText xml:space="preserve"> PAGEREF _Toc479259888 \h </w:instrText>
            </w:r>
            <w:r>
              <w:rPr>
                <w:szCs w:val="21"/>
              </w:rPr>
            </w:r>
            <w:r>
              <w:rPr>
                <w:szCs w:val="21"/>
              </w:rPr>
              <w:fldChar w:fldCharType="separate"/>
            </w:r>
            <w:r w:rsidR="00716EF6">
              <w:rPr>
                <w:szCs w:val="21"/>
              </w:rPr>
              <w:t>36</w:t>
            </w:r>
            <w:r>
              <w:rPr>
                <w:szCs w:val="21"/>
              </w:rPr>
              <w:fldChar w:fldCharType="end"/>
            </w:r>
          </w:hyperlink>
        </w:p>
        <w:p w:rsidR="00A370E1" w:rsidRDefault="00A370E1">
          <w:pPr>
            <w:pStyle w:val="30"/>
            <w:tabs>
              <w:tab w:val="right" w:leader="dot" w:pos="8296"/>
            </w:tabs>
            <w:spacing w:line="360" w:lineRule="auto"/>
            <w:rPr>
              <w:szCs w:val="21"/>
            </w:rPr>
          </w:pPr>
          <w:hyperlink w:anchor="_Toc479259889" w:history="1">
            <w:r w:rsidR="00716EF6">
              <w:rPr>
                <w:rStyle w:val="af1"/>
                <w:rFonts w:ascii="Times New Roman" w:eastAsia="宋体" w:hAnsi="Times New Roman" w:cs="Times New Roman"/>
                <w:kern w:val="0"/>
                <w:szCs w:val="21"/>
              </w:rPr>
              <w:t>2</w:t>
            </w:r>
            <w:r w:rsidR="00716EF6">
              <w:rPr>
                <w:rStyle w:val="af1"/>
                <w:rFonts w:ascii="Times New Roman" w:eastAsia="宋体" w:hAnsi="宋体" w:cs="Times New Roman" w:hint="eastAsia"/>
                <w:kern w:val="0"/>
                <w:szCs w:val="21"/>
              </w:rPr>
              <w:t>．定义</w:t>
            </w:r>
            <w:r w:rsidR="00716EF6">
              <w:rPr>
                <w:szCs w:val="21"/>
              </w:rPr>
              <w:tab/>
            </w:r>
            <w:r>
              <w:rPr>
                <w:szCs w:val="21"/>
              </w:rPr>
              <w:fldChar w:fldCharType="begin"/>
            </w:r>
            <w:r w:rsidR="00716EF6">
              <w:rPr>
                <w:szCs w:val="21"/>
              </w:rPr>
              <w:instrText xml:space="preserve"> PAGEREF _Toc479259889 \h </w:instrText>
            </w:r>
            <w:r>
              <w:rPr>
                <w:szCs w:val="21"/>
              </w:rPr>
            </w:r>
            <w:r>
              <w:rPr>
                <w:szCs w:val="21"/>
              </w:rPr>
              <w:fldChar w:fldCharType="separate"/>
            </w:r>
            <w:r w:rsidR="00716EF6">
              <w:rPr>
                <w:szCs w:val="21"/>
              </w:rPr>
              <w:t>36</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90" w:history="1">
            <w:r w:rsidR="00716EF6">
              <w:rPr>
                <w:rStyle w:val="af1"/>
                <w:rFonts w:hint="eastAsia"/>
                <w:szCs w:val="21"/>
              </w:rPr>
              <w:t>第七章</w:t>
            </w:r>
            <w:r w:rsidR="00716EF6">
              <w:rPr>
                <w:szCs w:val="21"/>
              </w:rPr>
              <w:tab/>
            </w:r>
            <w:r w:rsidR="00716EF6">
              <w:rPr>
                <w:rStyle w:val="af1"/>
                <w:rFonts w:hint="eastAsia"/>
                <w:szCs w:val="21"/>
              </w:rPr>
              <w:t>招标文件</w:t>
            </w:r>
            <w:r w:rsidR="00716EF6">
              <w:rPr>
                <w:szCs w:val="21"/>
              </w:rPr>
              <w:tab/>
            </w:r>
            <w:r>
              <w:rPr>
                <w:szCs w:val="21"/>
              </w:rPr>
              <w:fldChar w:fldCharType="begin"/>
            </w:r>
            <w:r w:rsidR="00716EF6">
              <w:rPr>
                <w:szCs w:val="21"/>
              </w:rPr>
              <w:instrText xml:space="preserve"> PAGEREF _Toc479259890 \h </w:instrText>
            </w:r>
            <w:r>
              <w:rPr>
                <w:szCs w:val="21"/>
              </w:rPr>
            </w:r>
            <w:r>
              <w:rPr>
                <w:szCs w:val="21"/>
              </w:rPr>
              <w:fldChar w:fldCharType="separate"/>
            </w:r>
            <w:r w:rsidR="00716EF6">
              <w:rPr>
                <w:szCs w:val="21"/>
              </w:rPr>
              <w:t>39</w:t>
            </w:r>
            <w:r>
              <w:rPr>
                <w:szCs w:val="21"/>
              </w:rPr>
              <w:fldChar w:fldCharType="end"/>
            </w:r>
          </w:hyperlink>
        </w:p>
        <w:p w:rsidR="00A370E1" w:rsidRDefault="00A370E1">
          <w:pPr>
            <w:pStyle w:val="30"/>
            <w:tabs>
              <w:tab w:val="right" w:leader="dot" w:pos="8296"/>
            </w:tabs>
            <w:spacing w:line="360" w:lineRule="auto"/>
            <w:rPr>
              <w:szCs w:val="21"/>
            </w:rPr>
          </w:pPr>
          <w:hyperlink w:anchor="_Toc479259891" w:history="1">
            <w:r w:rsidR="00716EF6">
              <w:rPr>
                <w:rStyle w:val="af1"/>
                <w:rFonts w:ascii="Times New Roman" w:eastAsia="宋体" w:hAnsi="Times New Roman" w:cs="Times New Roman"/>
                <w:kern w:val="0"/>
                <w:szCs w:val="21"/>
              </w:rPr>
              <w:t>3</w:t>
            </w:r>
            <w:r w:rsidR="00716EF6">
              <w:rPr>
                <w:rStyle w:val="af1"/>
                <w:rFonts w:ascii="Times New Roman" w:eastAsia="宋体" w:hAnsi="宋体" w:cs="Times New Roman" w:hint="eastAsia"/>
                <w:kern w:val="0"/>
                <w:szCs w:val="21"/>
              </w:rPr>
              <w:t>．招标文件的编制与组成</w:t>
            </w:r>
            <w:r w:rsidR="00716EF6">
              <w:rPr>
                <w:szCs w:val="21"/>
              </w:rPr>
              <w:tab/>
            </w:r>
            <w:r>
              <w:rPr>
                <w:szCs w:val="21"/>
              </w:rPr>
              <w:fldChar w:fldCharType="begin"/>
            </w:r>
            <w:r w:rsidR="00716EF6">
              <w:rPr>
                <w:szCs w:val="21"/>
              </w:rPr>
              <w:instrText xml:space="preserve"> PAGEREF</w:instrText>
            </w:r>
            <w:r w:rsidR="00716EF6">
              <w:rPr>
                <w:szCs w:val="21"/>
              </w:rPr>
              <w:instrText xml:space="preserve"> _Toc479259891 \h </w:instrText>
            </w:r>
            <w:r>
              <w:rPr>
                <w:szCs w:val="21"/>
              </w:rPr>
            </w:r>
            <w:r>
              <w:rPr>
                <w:szCs w:val="21"/>
              </w:rPr>
              <w:fldChar w:fldCharType="separate"/>
            </w:r>
            <w:r w:rsidR="00716EF6">
              <w:rPr>
                <w:szCs w:val="21"/>
              </w:rPr>
              <w:t>39</w:t>
            </w:r>
            <w:r>
              <w:rPr>
                <w:szCs w:val="21"/>
              </w:rPr>
              <w:fldChar w:fldCharType="end"/>
            </w:r>
          </w:hyperlink>
        </w:p>
        <w:p w:rsidR="00A370E1" w:rsidRDefault="00A370E1">
          <w:pPr>
            <w:pStyle w:val="30"/>
            <w:tabs>
              <w:tab w:val="right" w:leader="dot" w:pos="8296"/>
            </w:tabs>
            <w:spacing w:line="360" w:lineRule="auto"/>
            <w:rPr>
              <w:szCs w:val="21"/>
            </w:rPr>
          </w:pPr>
          <w:hyperlink w:anchor="_Toc479259892" w:history="1">
            <w:r w:rsidR="00716EF6">
              <w:rPr>
                <w:rStyle w:val="af1"/>
                <w:rFonts w:ascii="Times New Roman" w:eastAsia="宋体" w:hAnsi="Times New Roman" w:cs="Times New Roman"/>
                <w:kern w:val="0"/>
                <w:szCs w:val="21"/>
              </w:rPr>
              <w:t>4</w:t>
            </w:r>
            <w:r w:rsidR="00716EF6">
              <w:rPr>
                <w:rStyle w:val="af1"/>
                <w:rFonts w:ascii="Times New Roman" w:eastAsia="宋体" w:hAnsi="宋体" w:cs="Times New Roman" w:hint="eastAsia"/>
                <w:kern w:val="0"/>
                <w:szCs w:val="21"/>
              </w:rPr>
              <w:t>．招标文件的澄清</w:t>
            </w:r>
            <w:r w:rsidR="00716EF6">
              <w:rPr>
                <w:szCs w:val="21"/>
              </w:rPr>
              <w:tab/>
            </w:r>
            <w:r>
              <w:rPr>
                <w:szCs w:val="21"/>
              </w:rPr>
              <w:fldChar w:fldCharType="begin"/>
            </w:r>
            <w:r w:rsidR="00716EF6">
              <w:rPr>
                <w:szCs w:val="21"/>
              </w:rPr>
              <w:instrText xml:space="preserve"> PAGEREF _Toc479259892 \h </w:instrText>
            </w:r>
            <w:r>
              <w:rPr>
                <w:szCs w:val="21"/>
              </w:rPr>
            </w:r>
            <w:r>
              <w:rPr>
                <w:szCs w:val="21"/>
              </w:rPr>
              <w:fldChar w:fldCharType="separate"/>
            </w:r>
            <w:r w:rsidR="00716EF6">
              <w:rPr>
                <w:szCs w:val="21"/>
              </w:rPr>
              <w:t>40</w:t>
            </w:r>
            <w:r>
              <w:rPr>
                <w:szCs w:val="21"/>
              </w:rPr>
              <w:fldChar w:fldCharType="end"/>
            </w:r>
          </w:hyperlink>
        </w:p>
        <w:p w:rsidR="00A370E1" w:rsidRDefault="00A370E1">
          <w:pPr>
            <w:pStyle w:val="30"/>
            <w:tabs>
              <w:tab w:val="right" w:leader="dot" w:pos="8296"/>
            </w:tabs>
            <w:spacing w:line="360" w:lineRule="auto"/>
            <w:rPr>
              <w:szCs w:val="21"/>
            </w:rPr>
          </w:pPr>
          <w:hyperlink w:anchor="_Toc479259893" w:history="1">
            <w:r w:rsidR="00716EF6">
              <w:rPr>
                <w:rStyle w:val="af1"/>
                <w:rFonts w:ascii="Times New Roman" w:eastAsia="宋体" w:hAnsi="Times New Roman" w:cs="Times New Roman"/>
                <w:kern w:val="0"/>
                <w:szCs w:val="21"/>
              </w:rPr>
              <w:t>5</w:t>
            </w:r>
            <w:r w:rsidR="00716EF6">
              <w:rPr>
                <w:rStyle w:val="af1"/>
                <w:rFonts w:ascii="Times New Roman" w:eastAsia="宋体" w:hAnsi="Times New Roman" w:cs="Times New Roman" w:hint="eastAsia"/>
                <w:kern w:val="0"/>
                <w:szCs w:val="21"/>
              </w:rPr>
              <w:t>．招标文件的修改</w:t>
            </w:r>
            <w:r w:rsidR="00716EF6">
              <w:rPr>
                <w:szCs w:val="21"/>
              </w:rPr>
              <w:tab/>
            </w:r>
            <w:r>
              <w:rPr>
                <w:szCs w:val="21"/>
              </w:rPr>
              <w:fldChar w:fldCharType="begin"/>
            </w:r>
            <w:r w:rsidR="00716EF6">
              <w:rPr>
                <w:szCs w:val="21"/>
              </w:rPr>
              <w:instrText xml:space="preserve"> PAGEREF _Toc479259893 \h </w:instrText>
            </w:r>
            <w:r>
              <w:rPr>
                <w:szCs w:val="21"/>
              </w:rPr>
            </w:r>
            <w:r>
              <w:rPr>
                <w:szCs w:val="21"/>
              </w:rPr>
              <w:fldChar w:fldCharType="separate"/>
            </w:r>
            <w:r w:rsidR="00716EF6">
              <w:rPr>
                <w:szCs w:val="21"/>
              </w:rPr>
              <w:t>40</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894" w:history="1">
            <w:r w:rsidR="00716EF6">
              <w:rPr>
                <w:rStyle w:val="af1"/>
                <w:rFonts w:hint="eastAsia"/>
                <w:szCs w:val="21"/>
              </w:rPr>
              <w:t>第八章</w:t>
            </w:r>
            <w:r w:rsidR="00716EF6">
              <w:rPr>
                <w:szCs w:val="21"/>
              </w:rPr>
              <w:tab/>
            </w:r>
            <w:r w:rsidR="00716EF6">
              <w:rPr>
                <w:rStyle w:val="af1"/>
                <w:rFonts w:hint="eastAsia"/>
                <w:szCs w:val="21"/>
              </w:rPr>
              <w:t>投标文件的编制</w:t>
            </w:r>
            <w:r w:rsidR="00716EF6">
              <w:rPr>
                <w:szCs w:val="21"/>
              </w:rPr>
              <w:tab/>
            </w:r>
            <w:r>
              <w:rPr>
                <w:szCs w:val="21"/>
              </w:rPr>
              <w:fldChar w:fldCharType="begin"/>
            </w:r>
            <w:r w:rsidR="00716EF6">
              <w:rPr>
                <w:szCs w:val="21"/>
              </w:rPr>
              <w:instrText xml:space="preserve"> PAGEREF _Toc479259894 \h </w:instrText>
            </w:r>
            <w:r>
              <w:rPr>
                <w:szCs w:val="21"/>
              </w:rPr>
            </w:r>
            <w:r>
              <w:rPr>
                <w:szCs w:val="21"/>
              </w:rPr>
              <w:fldChar w:fldCharType="separate"/>
            </w:r>
            <w:r w:rsidR="00716EF6">
              <w:rPr>
                <w:szCs w:val="21"/>
              </w:rPr>
              <w:t>40</w:t>
            </w:r>
            <w:r>
              <w:rPr>
                <w:szCs w:val="21"/>
              </w:rPr>
              <w:fldChar w:fldCharType="end"/>
            </w:r>
          </w:hyperlink>
        </w:p>
        <w:p w:rsidR="00A370E1" w:rsidRDefault="00A370E1">
          <w:pPr>
            <w:pStyle w:val="30"/>
            <w:tabs>
              <w:tab w:val="right" w:leader="dot" w:pos="8296"/>
            </w:tabs>
            <w:spacing w:line="360" w:lineRule="auto"/>
            <w:rPr>
              <w:szCs w:val="21"/>
            </w:rPr>
          </w:pPr>
          <w:hyperlink w:anchor="_Toc479259895" w:history="1">
            <w:r w:rsidR="00716EF6">
              <w:rPr>
                <w:rStyle w:val="af1"/>
                <w:rFonts w:ascii="Times New Roman" w:eastAsia="宋体" w:hAnsi="Times New Roman" w:cs="Times New Roman"/>
                <w:kern w:val="0"/>
                <w:szCs w:val="21"/>
              </w:rPr>
              <w:t>6</w:t>
            </w:r>
            <w:r w:rsidR="00716EF6">
              <w:rPr>
                <w:rStyle w:val="af1"/>
                <w:rFonts w:ascii="Times New Roman" w:eastAsia="宋体" w:hAnsi="宋体" w:cs="Times New Roman" w:hint="eastAsia"/>
                <w:kern w:val="0"/>
                <w:szCs w:val="21"/>
              </w:rPr>
              <w:t>．投标的语言</w:t>
            </w:r>
            <w:r w:rsidR="00716EF6">
              <w:rPr>
                <w:szCs w:val="21"/>
              </w:rPr>
              <w:tab/>
            </w:r>
            <w:r>
              <w:rPr>
                <w:szCs w:val="21"/>
              </w:rPr>
              <w:fldChar w:fldCharType="begin"/>
            </w:r>
            <w:r w:rsidR="00716EF6">
              <w:rPr>
                <w:szCs w:val="21"/>
              </w:rPr>
              <w:instrText xml:space="preserve"> PAGEREF _Toc479259895 \h </w:instrText>
            </w:r>
            <w:r>
              <w:rPr>
                <w:szCs w:val="21"/>
              </w:rPr>
            </w:r>
            <w:r>
              <w:rPr>
                <w:szCs w:val="21"/>
              </w:rPr>
              <w:fldChar w:fldCharType="separate"/>
            </w:r>
            <w:r w:rsidR="00716EF6">
              <w:rPr>
                <w:szCs w:val="21"/>
              </w:rPr>
              <w:t>40</w:t>
            </w:r>
            <w:r>
              <w:rPr>
                <w:szCs w:val="21"/>
              </w:rPr>
              <w:fldChar w:fldCharType="end"/>
            </w:r>
          </w:hyperlink>
        </w:p>
        <w:p w:rsidR="00A370E1" w:rsidRDefault="00A370E1">
          <w:pPr>
            <w:pStyle w:val="30"/>
            <w:tabs>
              <w:tab w:val="right" w:leader="dot" w:pos="8296"/>
            </w:tabs>
            <w:spacing w:line="360" w:lineRule="auto"/>
            <w:rPr>
              <w:szCs w:val="21"/>
            </w:rPr>
          </w:pPr>
          <w:hyperlink w:anchor="_Toc479259896" w:history="1">
            <w:r w:rsidR="00716EF6">
              <w:rPr>
                <w:rStyle w:val="af1"/>
                <w:rFonts w:ascii="Times New Roman" w:eastAsia="宋体" w:hAnsi="Times New Roman" w:cs="Times New Roman"/>
                <w:kern w:val="0"/>
                <w:szCs w:val="21"/>
              </w:rPr>
              <w:t>7</w:t>
            </w:r>
            <w:r w:rsidR="00716EF6">
              <w:rPr>
                <w:rStyle w:val="af1"/>
                <w:rFonts w:ascii="Times New Roman" w:eastAsia="宋体" w:hAnsi="宋体" w:cs="Times New Roman" w:hint="eastAsia"/>
                <w:kern w:val="0"/>
                <w:szCs w:val="21"/>
              </w:rPr>
              <w:t>．投标文件构成</w:t>
            </w:r>
            <w:r w:rsidR="00716EF6">
              <w:rPr>
                <w:szCs w:val="21"/>
              </w:rPr>
              <w:tab/>
            </w:r>
            <w:r>
              <w:rPr>
                <w:szCs w:val="21"/>
              </w:rPr>
              <w:fldChar w:fldCharType="begin"/>
            </w:r>
            <w:r w:rsidR="00716EF6">
              <w:rPr>
                <w:szCs w:val="21"/>
              </w:rPr>
              <w:instrText xml:space="preserve"> PAGEREF _Toc4</w:instrText>
            </w:r>
            <w:r w:rsidR="00716EF6">
              <w:rPr>
                <w:szCs w:val="21"/>
              </w:rPr>
              <w:instrText xml:space="preserve">79259896 \h </w:instrText>
            </w:r>
            <w:r>
              <w:rPr>
                <w:szCs w:val="21"/>
              </w:rPr>
            </w:r>
            <w:r>
              <w:rPr>
                <w:szCs w:val="21"/>
              </w:rPr>
              <w:fldChar w:fldCharType="separate"/>
            </w:r>
            <w:r w:rsidR="00716EF6">
              <w:rPr>
                <w:szCs w:val="21"/>
              </w:rPr>
              <w:t>41</w:t>
            </w:r>
            <w:r>
              <w:rPr>
                <w:szCs w:val="21"/>
              </w:rPr>
              <w:fldChar w:fldCharType="end"/>
            </w:r>
          </w:hyperlink>
        </w:p>
        <w:p w:rsidR="00A370E1" w:rsidRDefault="00A370E1">
          <w:pPr>
            <w:pStyle w:val="30"/>
            <w:tabs>
              <w:tab w:val="right" w:leader="dot" w:pos="8296"/>
            </w:tabs>
            <w:spacing w:line="360" w:lineRule="auto"/>
            <w:rPr>
              <w:szCs w:val="21"/>
            </w:rPr>
          </w:pPr>
          <w:hyperlink w:anchor="_Toc479259897" w:history="1">
            <w:r w:rsidR="00716EF6">
              <w:rPr>
                <w:rStyle w:val="af1"/>
                <w:rFonts w:ascii="Times New Roman" w:eastAsia="宋体" w:hAnsi="Times New Roman" w:cs="Times New Roman"/>
                <w:kern w:val="0"/>
                <w:szCs w:val="21"/>
              </w:rPr>
              <w:t>8</w:t>
            </w:r>
            <w:r w:rsidR="00716EF6">
              <w:rPr>
                <w:rStyle w:val="af1"/>
                <w:rFonts w:ascii="Times New Roman" w:eastAsia="宋体" w:hAnsi="Times New Roman" w:cs="Times New Roman" w:hint="eastAsia"/>
                <w:kern w:val="0"/>
                <w:szCs w:val="21"/>
              </w:rPr>
              <w:t>．投标文件制作原则</w:t>
            </w:r>
            <w:r w:rsidR="00716EF6">
              <w:rPr>
                <w:szCs w:val="21"/>
              </w:rPr>
              <w:tab/>
            </w:r>
            <w:r>
              <w:rPr>
                <w:szCs w:val="21"/>
              </w:rPr>
              <w:fldChar w:fldCharType="begin"/>
            </w:r>
            <w:r w:rsidR="00716EF6">
              <w:rPr>
                <w:szCs w:val="21"/>
              </w:rPr>
              <w:instrText xml:space="preserve"> PAGEREF _Toc479259897 \h </w:instrText>
            </w:r>
            <w:r>
              <w:rPr>
                <w:szCs w:val="21"/>
              </w:rPr>
            </w:r>
            <w:r>
              <w:rPr>
                <w:szCs w:val="21"/>
              </w:rPr>
              <w:fldChar w:fldCharType="separate"/>
            </w:r>
            <w:r w:rsidR="00716EF6">
              <w:rPr>
                <w:szCs w:val="21"/>
              </w:rPr>
              <w:t>41</w:t>
            </w:r>
            <w:r>
              <w:rPr>
                <w:szCs w:val="21"/>
              </w:rPr>
              <w:fldChar w:fldCharType="end"/>
            </w:r>
          </w:hyperlink>
        </w:p>
        <w:p w:rsidR="00A370E1" w:rsidRDefault="00A370E1">
          <w:pPr>
            <w:pStyle w:val="30"/>
            <w:tabs>
              <w:tab w:val="right" w:leader="dot" w:pos="8296"/>
            </w:tabs>
            <w:spacing w:line="360" w:lineRule="auto"/>
            <w:rPr>
              <w:szCs w:val="21"/>
            </w:rPr>
          </w:pPr>
          <w:hyperlink w:anchor="_Toc479259898" w:history="1">
            <w:r w:rsidR="00716EF6">
              <w:rPr>
                <w:rStyle w:val="af1"/>
                <w:rFonts w:ascii="Times New Roman" w:eastAsia="宋体" w:hAnsi="Times New Roman" w:cs="Times New Roman"/>
                <w:kern w:val="0"/>
                <w:szCs w:val="21"/>
              </w:rPr>
              <w:t>9</w:t>
            </w:r>
            <w:r w:rsidR="00716EF6">
              <w:rPr>
                <w:rStyle w:val="af1"/>
                <w:rFonts w:ascii="Times New Roman" w:eastAsia="宋体" w:hAnsi="宋体" w:cs="Times New Roman" w:hint="eastAsia"/>
                <w:kern w:val="0"/>
                <w:szCs w:val="21"/>
              </w:rPr>
              <w:t>．投标文件格式</w:t>
            </w:r>
            <w:r w:rsidR="00716EF6">
              <w:rPr>
                <w:szCs w:val="21"/>
              </w:rPr>
              <w:tab/>
            </w:r>
            <w:r>
              <w:rPr>
                <w:szCs w:val="21"/>
              </w:rPr>
              <w:fldChar w:fldCharType="begin"/>
            </w:r>
            <w:r w:rsidR="00716EF6">
              <w:rPr>
                <w:szCs w:val="21"/>
              </w:rPr>
              <w:instrText xml:space="preserve"> PAGEREF _Toc479259898 \h </w:instrText>
            </w:r>
            <w:r>
              <w:rPr>
                <w:szCs w:val="21"/>
              </w:rPr>
            </w:r>
            <w:r>
              <w:rPr>
                <w:szCs w:val="21"/>
              </w:rPr>
              <w:fldChar w:fldCharType="separate"/>
            </w:r>
            <w:r w:rsidR="00716EF6">
              <w:rPr>
                <w:szCs w:val="21"/>
              </w:rPr>
              <w:t>42</w:t>
            </w:r>
            <w:r>
              <w:rPr>
                <w:szCs w:val="21"/>
              </w:rPr>
              <w:fldChar w:fldCharType="end"/>
            </w:r>
          </w:hyperlink>
        </w:p>
        <w:p w:rsidR="00A370E1" w:rsidRDefault="00A370E1">
          <w:pPr>
            <w:pStyle w:val="30"/>
            <w:tabs>
              <w:tab w:val="right" w:leader="dot" w:pos="8296"/>
            </w:tabs>
            <w:spacing w:line="360" w:lineRule="auto"/>
            <w:rPr>
              <w:szCs w:val="21"/>
            </w:rPr>
          </w:pPr>
          <w:hyperlink w:anchor="_Toc479259899" w:history="1">
            <w:r w:rsidR="00716EF6">
              <w:rPr>
                <w:rStyle w:val="af1"/>
                <w:rFonts w:ascii="Times New Roman" w:eastAsia="宋体" w:hAnsi="Times New Roman" w:cs="Times New Roman"/>
                <w:kern w:val="0"/>
                <w:szCs w:val="21"/>
              </w:rPr>
              <w:t>10</w:t>
            </w:r>
            <w:r w:rsidR="00716EF6">
              <w:rPr>
                <w:rStyle w:val="af1"/>
                <w:rFonts w:ascii="Times New Roman" w:eastAsia="宋体" w:hAnsi="宋体" w:cs="Times New Roman" w:hint="eastAsia"/>
                <w:kern w:val="0"/>
                <w:szCs w:val="21"/>
              </w:rPr>
              <w:t>．投标报价和货币</w:t>
            </w:r>
            <w:r w:rsidR="00716EF6">
              <w:rPr>
                <w:szCs w:val="21"/>
              </w:rPr>
              <w:tab/>
            </w:r>
            <w:r>
              <w:rPr>
                <w:szCs w:val="21"/>
              </w:rPr>
              <w:fldChar w:fldCharType="begin"/>
            </w:r>
            <w:r w:rsidR="00716EF6">
              <w:rPr>
                <w:szCs w:val="21"/>
              </w:rPr>
              <w:instrText xml:space="preserve"> PAGEREF _Toc479259899 \h </w:instrText>
            </w:r>
            <w:r>
              <w:rPr>
                <w:szCs w:val="21"/>
              </w:rPr>
            </w:r>
            <w:r>
              <w:rPr>
                <w:szCs w:val="21"/>
              </w:rPr>
              <w:fldChar w:fldCharType="separate"/>
            </w:r>
            <w:r w:rsidR="00716EF6">
              <w:rPr>
                <w:szCs w:val="21"/>
              </w:rPr>
              <w:t>42</w:t>
            </w:r>
            <w:r>
              <w:rPr>
                <w:szCs w:val="21"/>
              </w:rPr>
              <w:fldChar w:fldCharType="end"/>
            </w:r>
          </w:hyperlink>
        </w:p>
        <w:p w:rsidR="00A370E1" w:rsidRDefault="00A370E1">
          <w:pPr>
            <w:pStyle w:val="30"/>
            <w:tabs>
              <w:tab w:val="right" w:leader="dot" w:pos="8296"/>
            </w:tabs>
            <w:spacing w:line="360" w:lineRule="auto"/>
            <w:rPr>
              <w:szCs w:val="21"/>
            </w:rPr>
          </w:pPr>
          <w:hyperlink w:anchor="_Toc479259900" w:history="1">
            <w:r w:rsidR="00716EF6">
              <w:rPr>
                <w:rStyle w:val="af1"/>
                <w:rFonts w:ascii="Times New Roman" w:eastAsia="宋体" w:hAnsi="Times New Roman" w:cs="Times New Roman"/>
                <w:kern w:val="0"/>
                <w:szCs w:val="21"/>
              </w:rPr>
              <w:t>11</w:t>
            </w:r>
            <w:r w:rsidR="00716EF6">
              <w:rPr>
                <w:rStyle w:val="af1"/>
                <w:rFonts w:ascii="Times New Roman" w:eastAsia="宋体" w:hAnsi="宋体" w:cs="Times New Roman" w:hint="eastAsia"/>
                <w:kern w:val="0"/>
                <w:szCs w:val="21"/>
              </w:rPr>
              <w:t>．投标人资格的证明文件</w:t>
            </w:r>
            <w:r w:rsidR="00716EF6">
              <w:rPr>
                <w:szCs w:val="21"/>
              </w:rPr>
              <w:tab/>
            </w:r>
            <w:r>
              <w:rPr>
                <w:szCs w:val="21"/>
              </w:rPr>
              <w:fldChar w:fldCharType="begin"/>
            </w:r>
            <w:r w:rsidR="00716EF6">
              <w:rPr>
                <w:szCs w:val="21"/>
              </w:rPr>
              <w:instrText xml:space="preserve"> PAGEREF _Toc479259900 \h </w:instrText>
            </w:r>
            <w:r>
              <w:rPr>
                <w:szCs w:val="21"/>
              </w:rPr>
            </w:r>
            <w:r>
              <w:rPr>
                <w:szCs w:val="21"/>
              </w:rPr>
              <w:fldChar w:fldCharType="separate"/>
            </w:r>
            <w:r w:rsidR="00716EF6">
              <w:rPr>
                <w:szCs w:val="21"/>
              </w:rPr>
              <w:t>43</w:t>
            </w:r>
            <w:r>
              <w:rPr>
                <w:szCs w:val="21"/>
              </w:rPr>
              <w:fldChar w:fldCharType="end"/>
            </w:r>
          </w:hyperlink>
        </w:p>
        <w:p w:rsidR="00A370E1" w:rsidRDefault="00A370E1">
          <w:pPr>
            <w:pStyle w:val="30"/>
            <w:tabs>
              <w:tab w:val="right" w:leader="dot" w:pos="8296"/>
            </w:tabs>
            <w:spacing w:line="360" w:lineRule="auto"/>
            <w:rPr>
              <w:szCs w:val="21"/>
            </w:rPr>
          </w:pPr>
          <w:hyperlink w:anchor="_Toc479259901" w:history="1">
            <w:r w:rsidR="00716EF6">
              <w:rPr>
                <w:rStyle w:val="af1"/>
                <w:rFonts w:ascii="Times New Roman" w:eastAsia="宋体" w:hAnsi="Times New Roman" w:cs="Times New Roman"/>
                <w:kern w:val="0"/>
                <w:szCs w:val="21"/>
              </w:rPr>
              <w:t>12</w:t>
            </w:r>
            <w:r w:rsidR="00716EF6">
              <w:rPr>
                <w:rStyle w:val="af1"/>
                <w:rFonts w:ascii="Times New Roman" w:eastAsia="宋体" w:hAnsi="宋体" w:cs="Times New Roman" w:hint="eastAsia"/>
                <w:kern w:val="0"/>
                <w:szCs w:val="21"/>
              </w:rPr>
              <w:t>．证明货物的合格性和符合招标文</w:t>
            </w:r>
            <w:r w:rsidR="00716EF6">
              <w:rPr>
                <w:rStyle w:val="af1"/>
                <w:rFonts w:ascii="Times New Roman" w:eastAsia="宋体" w:hAnsi="宋体" w:cs="Times New Roman" w:hint="eastAsia"/>
                <w:kern w:val="0"/>
                <w:szCs w:val="21"/>
              </w:rPr>
              <w:t>件规定的文件</w:t>
            </w:r>
            <w:r w:rsidR="00716EF6">
              <w:rPr>
                <w:szCs w:val="21"/>
              </w:rPr>
              <w:tab/>
            </w:r>
            <w:r>
              <w:rPr>
                <w:szCs w:val="21"/>
              </w:rPr>
              <w:fldChar w:fldCharType="begin"/>
            </w:r>
            <w:r w:rsidR="00716EF6">
              <w:rPr>
                <w:szCs w:val="21"/>
              </w:rPr>
              <w:instrText xml:space="preserve"> PAGEREF _Toc479259901 \h </w:instrText>
            </w:r>
            <w:r>
              <w:rPr>
                <w:szCs w:val="21"/>
              </w:rPr>
            </w:r>
            <w:r>
              <w:rPr>
                <w:szCs w:val="21"/>
              </w:rPr>
              <w:fldChar w:fldCharType="separate"/>
            </w:r>
            <w:r w:rsidR="00716EF6">
              <w:rPr>
                <w:szCs w:val="21"/>
              </w:rPr>
              <w:t>43</w:t>
            </w:r>
            <w:r>
              <w:rPr>
                <w:szCs w:val="21"/>
              </w:rPr>
              <w:fldChar w:fldCharType="end"/>
            </w:r>
          </w:hyperlink>
        </w:p>
        <w:p w:rsidR="00A370E1" w:rsidRDefault="00A370E1">
          <w:pPr>
            <w:pStyle w:val="30"/>
            <w:tabs>
              <w:tab w:val="right" w:leader="dot" w:pos="8296"/>
            </w:tabs>
            <w:spacing w:line="360" w:lineRule="auto"/>
            <w:rPr>
              <w:szCs w:val="21"/>
            </w:rPr>
          </w:pPr>
          <w:hyperlink w:anchor="_Toc479259902" w:history="1">
            <w:r w:rsidR="00716EF6">
              <w:rPr>
                <w:rStyle w:val="af1"/>
                <w:rFonts w:ascii="Times New Roman" w:eastAsia="宋体" w:hAnsi="宋体" w:cs="Times New Roman"/>
                <w:kern w:val="0"/>
                <w:szCs w:val="21"/>
              </w:rPr>
              <w:t>13</w:t>
            </w:r>
            <w:r w:rsidR="00716EF6">
              <w:rPr>
                <w:rStyle w:val="af1"/>
                <w:rFonts w:ascii="Times New Roman" w:eastAsia="宋体" w:hAnsi="宋体" w:cs="Times New Roman" w:hint="eastAsia"/>
                <w:kern w:val="0"/>
                <w:szCs w:val="21"/>
              </w:rPr>
              <w:t>．投标保证金</w:t>
            </w:r>
            <w:r w:rsidR="00716EF6">
              <w:rPr>
                <w:szCs w:val="21"/>
              </w:rPr>
              <w:tab/>
            </w:r>
            <w:r>
              <w:rPr>
                <w:szCs w:val="21"/>
              </w:rPr>
              <w:fldChar w:fldCharType="begin"/>
            </w:r>
            <w:r w:rsidR="00716EF6">
              <w:rPr>
                <w:szCs w:val="21"/>
              </w:rPr>
              <w:instrText xml:space="preserve"> PAGEREF _Toc479259902 \h </w:instrText>
            </w:r>
            <w:r>
              <w:rPr>
                <w:szCs w:val="21"/>
              </w:rPr>
            </w:r>
            <w:r>
              <w:rPr>
                <w:szCs w:val="21"/>
              </w:rPr>
              <w:fldChar w:fldCharType="separate"/>
            </w:r>
            <w:r w:rsidR="00716EF6">
              <w:rPr>
                <w:szCs w:val="21"/>
              </w:rPr>
              <w:t>43</w:t>
            </w:r>
            <w:r>
              <w:rPr>
                <w:szCs w:val="21"/>
              </w:rPr>
              <w:fldChar w:fldCharType="end"/>
            </w:r>
          </w:hyperlink>
        </w:p>
        <w:p w:rsidR="00A370E1" w:rsidRDefault="00A370E1">
          <w:pPr>
            <w:pStyle w:val="30"/>
            <w:tabs>
              <w:tab w:val="right" w:leader="dot" w:pos="8296"/>
            </w:tabs>
            <w:spacing w:line="360" w:lineRule="auto"/>
            <w:rPr>
              <w:szCs w:val="21"/>
            </w:rPr>
          </w:pPr>
          <w:hyperlink w:anchor="_Toc479259903" w:history="1">
            <w:r w:rsidR="00716EF6">
              <w:rPr>
                <w:rStyle w:val="af1"/>
                <w:rFonts w:ascii="Times New Roman" w:eastAsia="宋体" w:hAnsi="Times New Roman" w:cs="Times New Roman"/>
                <w:kern w:val="0"/>
                <w:szCs w:val="21"/>
              </w:rPr>
              <w:t>14</w:t>
            </w:r>
            <w:r w:rsidR="00716EF6">
              <w:rPr>
                <w:rStyle w:val="af1"/>
                <w:rFonts w:ascii="Times New Roman" w:eastAsia="宋体" w:hAnsi="宋体" w:cs="Times New Roman" w:hint="eastAsia"/>
                <w:kern w:val="0"/>
                <w:szCs w:val="21"/>
              </w:rPr>
              <w:t>．投标有效期</w:t>
            </w:r>
            <w:r w:rsidR="00716EF6">
              <w:rPr>
                <w:szCs w:val="21"/>
              </w:rPr>
              <w:tab/>
            </w:r>
            <w:r>
              <w:rPr>
                <w:szCs w:val="21"/>
              </w:rPr>
              <w:fldChar w:fldCharType="begin"/>
            </w:r>
            <w:r w:rsidR="00716EF6">
              <w:rPr>
                <w:szCs w:val="21"/>
              </w:rPr>
              <w:instrText xml:space="preserve"> PAGEREF _Toc479259903 \h </w:instrText>
            </w:r>
            <w:r>
              <w:rPr>
                <w:szCs w:val="21"/>
              </w:rPr>
            </w:r>
            <w:r>
              <w:rPr>
                <w:szCs w:val="21"/>
              </w:rPr>
              <w:fldChar w:fldCharType="separate"/>
            </w:r>
            <w:r w:rsidR="00716EF6">
              <w:rPr>
                <w:szCs w:val="21"/>
              </w:rPr>
              <w:t>44</w:t>
            </w:r>
            <w:r>
              <w:rPr>
                <w:szCs w:val="21"/>
              </w:rPr>
              <w:fldChar w:fldCharType="end"/>
            </w:r>
          </w:hyperlink>
        </w:p>
        <w:p w:rsidR="00A370E1" w:rsidRDefault="00A370E1">
          <w:pPr>
            <w:pStyle w:val="30"/>
            <w:tabs>
              <w:tab w:val="right" w:leader="dot" w:pos="8296"/>
            </w:tabs>
            <w:spacing w:line="360" w:lineRule="auto"/>
            <w:rPr>
              <w:szCs w:val="21"/>
            </w:rPr>
          </w:pPr>
          <w:hyperlink w:anchor="_Toc479259904" w:history="1">
            <w:r w:rsidR="00716EF6">
              <w:rPr>
                <w:rStyle w:val="af1"/>
                <w:rFonts w:ascii="Times New Roman" w:eastAsia="宋体" w:hAnsi="Times New Roman" w:cs="Times New Roman"/>
                <w:kern w:val="0"/>
                <w:szCs w:val="21"/>
              </w:rPr>
              <w:t>15</w:t>
            </w:r>
            <w:r w:rsidR="00716EF6">
              <w:rPr>
                <w:rStyle w:val="af1"/>
                <w:rFonts w:ascii="Times New Roman" w:eastAsia="宋体" w:hAnsi="宋体" w:cs="Times New Roman" w:hint="eastAsia"/>
                <w:kern w:val="0"/>
                <w:szCs w:val="21"/>
              </w:rPr>
              <w:t>．投标文件的数量和签署及装订</w:t>
            </w:r>
            <w:r w:rsidR="00716EF6">
              <w:rPr>
                <w:szCs w:val="21"/>
              </w:rPr>
              <w:tab/>
            </w:r>
            <w:r>
              <w:rPr>
                <w:szCs w:val="21"/>
              </w:rPr>
              <w:fldChar w:fldCharType="begin"/>
            </w:r>
            <w:r w:rsidR="00716EF6">
              <w:rPr>
                <w:szCs w:val="21"/>
              </w:rPr>
              <w:instrText xml:space="preserve"> PAGEREF _Toc479259904 \h </w:instrText>
            </w:r>
            <w:r>
              <w:rPr>
                <w:szCs w:val="21"/>
              </w:rPr>
            </w:r>
            <w:r>
              <w:rPr>
                <w:szCs w:val="21"/>
              </w:rPr>
              <w:fldChar w:fldCharType="separate"/>
            </w:r>
            <w:r w:rsidR="00716EF6">
              <w:rPr>
                <w:szCs w:val="21"/>
              </w:rPr>
              <w:t>44</w:t>
            </w:r>
            <w:r>
              <w:rPr>
                <w:szCs w:val="21"/>
              </w:rPr>
              <w:fldChar w:fldCharType="end"/>
            </w:r>
          </w:hyperlink>
        </w:p>
        <w:p w:rsidR="00A370E1" w:rsidRDefault="00A370E1">
          <w:pPr>
            <w:pStyle w:val="30"/>
            <w:tabs>
              <w:tab w:val="right" w:leader="dot" w:pos="8296"/>
            </w:tabs>
            <w:spacing w:line="360" w:lineRule="auto"/>
            <w:rPr>
              <w:szCs w:val="21"/>
            </w:rPr>
          </w:pPr>
          <w:hyperlink w:anchor="_Toc479259905" w:history="1">
            <w:r w:rsidR="00716EF6">
              <w:rPr>
                <w:rStyle w:val="af1"/>
                <w:rFonts w:ascii="Times New Roman" w:eastAsia="宋体" w:hAnsi="Times New Roman" w:cs="Times New Roman"/>
                <w:kern w:val="0"/>
                <w:szCs w:val="21"/>
              </w:rPr>
              <w:t>16</w:t>
            </w:r>
            <w:r w:rsidR="00716EF6">
              <w:rPr>
                <w:rStyle w:val="af1"/>
                <w:rFonts w:ascii="Times New Roman" w:eastAsia="宋体" w:hAnsi="宋体" w:cs="Times New Roman" w:hint="eastAsia"/>
                <w:kern w:val="0"/>
                <w:szCs w:val="21"/>
              </w:rPr>
              <w:t>．</w:t>
            </w:r>
            <w:r w:rsidR="00716EF6">
              <w:rPr>
                <w:rStyle w:val="af1"/>
                <w:rFonts w:ascii="Times New Roman" w:eastAsia="宋体" w:hAnsi="Times New Roman" w:cs="Times New Roman" w:hint="eastAsia"/>
                <w:kern w:val="0"/>
                <w:szCs w:val="21"/>
              </w:rPr>
              <w:t>投标文件的密封</w:t>
            </w:r>
            <w:r w:rsidR="00716EF6">
              <w:rPr>
                <w:szCs w:val="21"/>
              </w:rPr>
              <w:tab/>
            </w:r>
            <w:r>
              <w:rPr>
                <w:szCs w:val="21"/>
              </w:rPr>
              <w:fldChar w:fldCharType="begin"/>
            </w:r>
            <w:r w:rsidR="00716EF6">
              <w:rPr>
                <w:szCs w:val="21"/>
              </w:rPr>
              <w:instrText xml:space="preserve"> PAGEREF _Toc479259905 \h </w:instrText>
            </w:r>
            <w:r>
              <w:rPr>
                <w:szCs w:val="21"/>
              </w:rPr>
            </w:r>
            <w:r>
              <w:rPr>
                <w:szCs w:val="21"/>
              </w:rPr>
              <w:fldChar w:fldCharType="separate"/>
            </w:r>
            <w:r w:rsidR="00716EF6">
              <w:rPr>
                <w:szCs w:val="21"/>
              </w:rPr>
              <w:t>45</w:t>
            </w:r>
            <w:r>
              <w:rPr>
                <w:szCs w:val="21"/>
              </w:rPr>
              <w:fldChar w:fldCharType="end"/>
            </w:r>
          </w:hyperlink>
        </w:p>
        <w:p w:rsidR="00A370E1" w:rsidRDefault="00A370E1">
          <w:pPr>
            <w:pStyle w:val="30"/>
            <w:tabs>
              <w:tab w:val="right" w:leader="dot" w:pos="8296"/>
            </w:tabs>
            <w:spacing w:line="360" w:lineRule="auto"/>
            <w:rPr>
              <w:szCs w:val="21"/>
            </w:rPr>
          </w:pPr>
          <w:hyperlink w:anchor="_Toc479259906" w:history="1">
            <w:r w:rsidR="00716EF6">
              <w:rPr>
                <w:rStyle w:val="af1"/>
                <w:rFonts w:ascii="Times New Roman" w:eastAsia="宋体" w:hAnsi="Times New Roman" w:cs="Times New Roman"/>
                <w:szCs w:val="21"/>
              </w:rPr>
              <w:t>17</w:t>
            </w:r>
            <w:r w:rsidR="00716EF6">
              <w:rPr>
                <w:rStyle w:val="af1"/>
                <w:rFonts w:ascii="Times New Roman" w:eastAsia="宋体" w:hAnsi="宋体" w:cs="Times New Roman" w:hint="eastAsia"/>
                <w:kern w:val="0"/>
                <w:szCs w:val="21"/>
              </w:rPr>
              <w:t>．</w:t>
            </w:r>
            <w:r w:rsidR="00716EF6">
              <w:rPr>
                <w:rStyle w:val="af1"/>
                <w:rFonts w:ascii="Times New Roman" w:eastAsia="宋体" w:hAnsi="宋体" w:cs="Times New Roman" w:hint="eastAsia"/>
                <w:szCs w:val="21"/>
              </w:rPr>
              <w:t>投标无效</w:t>
            </w:r>
            <w:r w:rsidR="00716EF6">
              <w:rPr>
                <w:szCs w:val="21"/>
              </w:rPr>
              <w:tab/>
            </w:r>
            <w:r>
              <w:rPr>
                <w:szCs w:val="21"/>
              </w:rPr>
              <w:fldChar w:fldCharType="begin"/>
            </w:r>
            <w:r w:rsidR="00716EF6">
              <w:rPr>
                <w:szCs w:val="21"/>
              </w:rPr>
              <w:instrText xml:space="preserve"> PAGEREF _T</w:instrText>
            </w:r>
            <w:r w:rsidR="00716EF6">
              <w:rPr>
                <w:szCs w:val="21"/>
              </w:rPr>
              <w:instrText xml:space="preserve">oc479259906 \h </w:instrText>
            </w:r>
            <w:r>
              <w:rPr>
                <w:szCs w:val="21"/>
              </w:rPr>
            </w:r>
            <w:r>
              <w:rPr>
                <w:szCs w:val="21"/>
              </w:rPr>
              <w:fldChar w:fldCharType="separate"/>
            </w:r>
            <w:r w:rsidR="00716EF6">
              <w:rPr>
                <w:szCs w:val="21"/>
              </w:rPr>
              <w:t>45</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907" w:history="1">
            <w:r w:rsidR="00716EF6">
              <w:rPr>
                <w:rStyle w:val="af1"/>
                <w:rFonts w:hint="eastAsia"/>
                <w:szCs w:val="21"/>
              </w:rPr>
              <w:t>第九章</w:t>
            </w:r>
            <w:r w:rsidR="00716EF6">
              <w:rPr>
                <w:szCs w:val="21"/>
              </w:rPr>
              <w:tab/>
            </w:r>
            <w:r w:rsidR="00716EF6">
              <w:rPr>
                <w:rStyle w:val="af1"/>
                <w:rFonts w:hint="eastAsia"/>
                <w:szCs w:val="21"/>
              </w:rPr>
              <w:t>投标文件的递交</w:t>
            </w:r>
            <w:r w:rsidR="00716EF6">
              <w:rPr>
                <w:szCs w:val="21"/>
              </w:rPr>
              <w:tab/>
            </w:r>
            <w:r>
              <w:rPr>
                <w:szCs w:val="21"/>
              </w:rPr>
              <w:fldChar w:fldCharType="begin"/>
            </w:r>
            <w:r w:rsidR="00716EF6">
              <w:rPr>
                <w:szCs w:val="21"/>
              </w:rPr>
              <w:instrText xml:space="preserve"> PAGEREF _Toc479259907 \h </w:instrText>
            </w:r>
            <w:r>
              <w:rPr>
                <w:szCs w:val="21"/>
              </w:rPr>
            </w:r>
            <w:r>
              <w:rPr>
                <w:szCs w:val="21"/>
              </w:rPr>
              <w:fldChar w:fldCharType="separate"/>
            </w:r>
            <w:r w:rsidR="00716EF6">
              <w:rPr>
                <w:szCs w:val="21"/>
              </w:rPr>
              <w:t>45</w:t>
            </w:r>
            <w:r>
              <w:rPr>
                <w:szCs w:val="21"/>
              </w:rPr>
              <w:fldChar w:fldCharType="end"/>
            </w:r>
          </w:hyperlink>
        </w:p>
        <w:p w:rsidR="00A370E1" w:rsidRDefault="00A370E1">
          <w:pPr>
            <w:pStyle w:val="30"/>
            <w:tabs>
              <w:tab w:val="right" w:leader="dot" w:pos="8296"/>
            </w:tabs>
            <w:spacing w:line="360" w:lineRule="auto"/>
            <w:rPr>
              <w:szCs w:val="21"/>
            </w:rPr>
          </w:pPr>
          <w:hyperlink w:anchor="_Toc479259908" w:history="1">
            <w:r w:rsidR="00716EF6">
              <w:rPr>
                <w:rStyle w:val="af1"/>
                <w:rFonts w:ascii="Times New Roman" w:eastAsia="宋体" w:hAnsi="Times New Roman" w:cs="Times New Roman"/>
                <w:kern w:val="0"/>
                <w:szCs w:val="21"/>
              </w:rPr>
              <w:t>18</w:t>
            </w:r>
            <w:r w:rsidR="00716EF6">
              <w:rPr>
                <w:rStyle w:val="af1"/>
                <w:rFonts w:ascii="Times New Roman" w:eastAsia="宋体" w:hAnsi="宋体" w:cs="Times New Roman" w:hint="eastAsia"/>
                <w:kern w:val="0"/>
                <w:szCs w:val="21"/>
              </w:rPr>
              <w:t>．投标文件的密封和标记</w:t>
            </w:r>
            <w:r w:rsidR="00716EF6">
              <w:rPr>
                <w:szCs w:val="21"/>
              </w:rPr>
              <w:tab/>
            </w:r>
            <w:r>
              <w:rPr>
                <w:szCs w:val="21"/>
              </w:rPr>
              <w:fldChar w:fldCharType="begin"/>
            </w:r>
            <w:r w:rsidR="00716EF6">
              <w:rPr>
                <w:szCs w:val="21"/>
              </w:rPr>
              <w:instrText xml:space="preserve"> PAGEREF _Toc479259908 \h </w:instrText>
            </w:r>
            <w:r>
              <w:rPr>
                <w:szCs w:val="21"/>
              </w:rPr>
            </w:r>
            <w:r>
              <w:rPr>
                <w:szCs w:val="21"/>
              </w:rPr>
              <w:fldChar w:fldCharType="separate"/>
            </w:r>
            <w:r w:rsidR="00716EF6">
              <w:rPr>
                <w:szCs w:val="21"/>
              </w:rPr>
              <w:t>45</w:t>
            </w:r>
            <w:r>
              <w:rPr>
                <w:szCs w:val="21"/>
              </w:rPr>
              <w:fldChar w:fldCharType="end"/>
            </w:r>
          </w:hyperlink>
        </w:p>
        <w:p w:rsidR="00A370E1" w:rsidRDefault="00A370E1">
          <w:pPr>
            <w:pStyle w:val="30"/>
            <w:tabs>
              <w:tab w:val="right" w:leader="dot" w:pos="8296"/>
            </w:tabs>
            <w:spacing w:line="360" w:lineRule="auto"/>
            <w:rPr>
              <w:szCs w:val="21"/>
            </w:rPr>
          </w:pPr>
          <w:hyperlink w:anchor="_Toc479259909" w:history="1">
            <w:r w:rsidR="00716EF6">
              <w:rPr>
                <w:rStyle w:val="af1"/>
                <w:rFonts w:ascii="Times New Roman" w:eastAsia="宋体" w:hAnsi="Times New Roman" w:cs="Times New Roman"/>
                <w:kern w:val="0"/>
                <w:szCs w:val="21"/>
              </w:rPr>
              <w:t>19</w:t>
            </w:r>
            <w:r w:rsidR="00716EF6">
              <w:rPr>
                <w:rStyle w:val="af1"/>
                <w:rFonts w:ascii="Times New Roman" w:eastAsia="宋体" w:hAnsi="宋体" w:cs="Times New Roman" w:hint="eastAsia"/>
                <w:kern w:val="0"/>
                <w:szCs w:val="21"/>
              </w:rPr>
              <w:t>．投标截止期</w:t>
            </w:r>
            <w:r w:rsidR="00716EF6">
              <w:rPr>
                <w:szCs w:val="21"/>
              </w:rPr>
              <w:tab/>
            </w:r>
            <w:r>
              <w:rPr>
                <w:szCs w:val="21"/>
              </w:rPr>
              <w:fldChar w:fldCharType="begin"/>
            </w:r>
            <w:r w:rsidR="00716EF6">
              <w:rPr>
                <w:szCs w:val="21"/>
              </w:rPr>
              <w:instrText xml:space="preserve"> PAGEREF _Toc479259909 \h </w:instrText>
            </w:r>
            <w:r>
              <w:rPr>
                <w:szCs w:val="21"/>
              </w:rPr>
            </w:r>
            <w:r>
              <w:rPr>
                <w:szCs w:val="21"/>
              </w:rPr>
              <w:fldChar w:fldCharType="separate"/>
            </w:r>
            <w:r w:rsidR="00716EF6">
              <w:rPr>
                <w:szCs w:val="21"/>
              </w:rPr>
              <w:t>46</w:t>
            </w:r>
            <w:r>
              <w:rPr>
                <w:szCs w:val="21"/>
              </w:rPr>
              <w:fldChar w:fldCharType="end"/>
            </w:r>
          </w:hyperlink>
        </w:p>
        <w:p w:rsidR="00A370E1" w:rsidRDefault="00A370E1">
          <w:pPr>
            <w:pStyle w:val="30"/>
            <w:tabs>
              <w:tab w:val="right" w:leader="dot" w:pos="8296"/>
            </w:tabs>
            <w:spacing w:line="360" w:lineRule="auto"/>
            <w:rPr>
              <w:szCs w:val="21"/>
            </w:rPr>
          </w:pPr>
          <w:hyperlink w:anchor="_Toc479259910" w:history="1">
            <w:r w:rsidR="00716EF6">
              <w:rPr>
                <w:rStyle w:val="af1"/>
                <w:rFonts w:ascii="Times New Roman" w:eastAsia="宋体" w:hAnsi="Times New Roman" w:cs="Times New Roman"/>
                <w:kern w:val="0"/>
                <w:szCs w:val="21"/>
              </w:rPr>
              <w:t>20</w:t>
            </w:r>
            <w:r w:rsidR="00716EF6">
              <w:rPr>
                <w:rStyle w:val="af1"/>
                <w:rFonts w:ascii="Times New Roman" w:eastAsia="宋体" w:hAnsi="宋体" w:cs="Times New Roman" w:hint="eastAsia"/>
                <w:kern w:val="0"/>
                <w:szCs w:val="21"/>
              </w:rPr>
              <w:t>．迟交的投标文件</w:t>
            </w:r>
            <w:r w:rsidR="00716EF6">
              <w:rPr>
                <w:szCs w:val="21"/>
              </w:rPr>
              <w:tab/>
            </w:r>
            <w:r>
              <w:rPr>
                <w:szCs w:val="21"/>
              </w:rPr>
              <w:fldChar w:fldCharType="begin"/>
            </w:r>
            <w:r w:rsidR="00716EF6">
              <w:rPr>
                <w:szCs w:val="21"/>
              </w:rPr>
              <w:instrText xml:space="preserve"> PAGEREF _Toc479259910 \h </w:instrText>
            </w:r>
            <w:r>
              <w:rPr>
                <w:szCs w:val="21"/>
              </w:rPr>
            </w:r>
            <w:r>
              <w:rPr>
                <w:szCs w:val="21"/>
              </w:rPr>
              <w:fldChar w:fldCharType="separate"/>
            </w:r>
            <w:r w:rsidR="00716EF6">
              <w:rPr>
                <w:szCs w:val="21"/>
              </w:rPr>
              <w:t>46</w:t>
            </w:r>
            <w:r>
              <w:rPr>
                <w:szCs w:val="21"/>
              </w:rPr>
              <w:fldChar w:fldCharType="end"/>
            </w:r>
          </w:hyperlink>
        </w:p>
        <w:p w:rsidR="00A370E1" w:rsidRDefault="00A370E1">
          <w:pPr>
            <w:pStyle w:val="30"/>
            <w:tabs>
              <w:tab w:val="right" w:leader="dot" w:pos="8296"/>
            </w:tabs>
            <w:spacing w:line="360" w:lineRule="auto"/>
            <w:rPr>
              <w:szCs w:val="21"/>
            </w:rPr>
          </w:pPr>
          <w:hyperlink w:anchor="_Toc479259911" w:history="1">
            <w:r w:rsidR="00716EF6">
              <w:rPr>
                <w:rStyle w:val="af1"/>
                <w:rFonts w:ascii="Times New Roman" w:eastAsia="宋体" w:hAnsi="Times New Roman" w:cs="Times New Roman"/>
                <w:kern w:val="0"/>
                <w:szCs w:val="21"/>
              </w:rPr>
              <w:t>21</w:t>
            </w:r>
            <w:r w:rsidR="00716EF6">
              <w:rPr>
                <w:rStyle w:val="af1"/>
                <w:rFonts w:ascii="Times New Roman" w:eastAsia="宋体" w:hAnsi="宋体" w:cs="Times New Roman" w:hint="eastAsia"/>
                <w:kern w:val="0"/>
                <w:szCs w:val="21"/>
              </w:rPr>
              <w:t>．投标文件的修改与撤回</w:t>
            </w:r>
            <w:r w:rsidR="00716EF6">
              <w:rPr>
                <w:szCs w:val="21"/>
              </w:rPr>
              <w:tab/>
            </w:r>
            <w:r>
              <w:rPr>
                <w:szCs w:val="21"/>
              </w:rPr>
              <w:fldChar w:fldCharType="begin"/>
            </w:r>
            <w:r w:rsidR="00716EF6">
              <w:rPr>
                <w:szCs w:val="21"/>
              </w:rPr>
              <w:instrText xml:space="preserve"> PAGE</w:instrText>
            </w:r>
            <w:r w:rsidR="00716EF6">
              <w:rPr>
                <w:szCs w:val="21"/>
              </w:rPr>
              <w:instrText xml:space="preserve">REF _Toc479259911 \h </w:instrText>
            </w:r>
            <w:r>
              <w:rPr>
                <w:szCs w:val="21"/>
              </w:rPr>
            </w:r>
            <w:r>
              <w:rPr>
                <w:szCs w:val="21"/>
              </w:rPr>
              <w:fldChar w:fldCharType="separate"/>
            </w:r>
            <w:r w:rsidR="00716EF6">
              <w:rPr>
                <w:szCs w:val="21"/>
              </w:rPr>
              <w:t>46</w:t>
            </w:r>
            <w:r>
              <w:rPr>
                <w:szCs w:val="21"/>
              </w:rPr>
              <w:fldChar w:fldCharType="end"/>
            </w:r>
          </w:hyperlink>
        </w:p>
        <w:p w:rsidR="00A370E1" w:rsidRDefault="00A370E1">
          <w:pPr>
            <w:pStyle w:val="10"/>
            <w:tabs>
              <w:tab w:val="left" w:pos="1050"/>
              <w:tab w:val="right" w:leader="dot" w:pos="8296"/>
            </w:tabs>
            <w:spacing w:line="360" w:lineRule="auto"/>
            <w:rPr>
              <w:szCs w:val="21"/>
            </w:rPr>
          </w:pPr>
          <w:hyperlink w:anchor="_Toc479259912" w:history="1">
            <w:r w:rsidR="00716EF6">
              <w:rPr>
                <w:rStyle w:val="af1"/>
                <w:rFonts w:hint="eastAsia"/>
                <w:szCs w:val="21"/>
              </w:rPr>
              <w:t>第十章</w:t>
            </w:r>
            <w:r w:rsidR="00716EF6">
              <w:rPr>
                <w:szCs w:val="21"/>
              </w:rPr>
              <w:tab/>
            </w:r>
            <w:r w:rsidR="00716EF6">
              <w:rPr>
                <w:rStyle w:val="af1"/>
                <w:rFonts w:hint="eastAsia"/>
                <w:szCs w:val="21"/>
              </w:rPr>
              <w:t>开标与评标</w:t>
            </w:r>
            <w:r w:rsidR="00716EF6">
              <w:rPr>
                <w:szCs w:val="21"/>
              </w:rPr>
              <w:tab/>
            </w:r>
            <w:r>
              <w:rPr>
                <w:szCs w:val="21"/>
              </w:rPr>
              <w:fldChar w:fldCharType="begin"/>
            </w:r>
            <w:r w:rsidR="00716EF6">
              <w:rPr>
                <w:szCs w:val="21"/>
              </w:rPr>
              <w:instrText xml:space="preserve"> PAGEREF _Toc479259912 \h </w:instrText>
            </w:r>
            <w:r>
              <w:rPr>
                <w:szCs w:val="21"/>
              </w:rPr>
            </w:r>
            <w:r>
              <w:rPr>
                <w:szCs w:val="21"/>
              </w:rPr>
              <w:fldChar w:fldCharType="separate"/>
            </w:r>
            <w:r w:rsidR="00716EF6">
              <w:rPr>
                <w:szCs w:val="21"/>
              </w:rPr>
              <w:t>46</w:t>
            </w:r>
            <w:r>
              <w:rPr>
                <w:szCs w:val="21"/>
              </w:rPr>
              <w:fldChar w:fldCharType="end"/>
            </w:r>
          </w:hyperlink>
        </w:p>
        <w:p w:rsidR="00A370E1" w:rsidRDefault="00A370E1">
          <w:pPr>
            <w:pStyle w:val="30"/>
            <w:tabs>
              <w:tab w:val="right" w:leader="dot" w:pos="8296"/>
            </w:tabs>
            <w:spacing w:line="360" w:lineRule="auto"/>
            <w:rPr>
              <w:szCs w:val="21"/>
            </w:rPr>
          </w:pPr>
          <w:hyperlink w:anchor="_Toc479259913" w:history="1">
            <w:r w:rsidR="00716EF6">
              <w:rPr>
                <w:rStyle w:val="af1"/>
                <w:rFonts w:ascii="Times New Roman" w:eastAsia="宋体" w:hAnsi="宋体" w:cs="Times New Roman"/>
                <w:kern w:val="0"/>
                <w:szCs w:val="21"/>
              </w:rPr>
              <w:t>22</w:t>
            </w:r>
            <w:r w:rsidR="00716EF6">
              <w:rPr>
                <w:rStyle w:val="af1"/>
                <w:rFonts w:ascii="Times New Roman" w:eastAsia="宋体" w:hAnsi="宋体" w:cs="Times New Roman" w:hint="eastAsia"/>
                <w:kern w:val="0"/>
                <w:szCs w:val="21"/>
              </w:rPr>
              <w:t>．开标</w:t>
            </w:r>
            <w:r w:rsidR="00716EF6">
              <w:rPr>
                <w:szCs w:val="21"/>
              </w:rPr>
              <w:tab/>
            </w:r>
            <w:r>
              <w:rPr>
                <w:szCs w:val="21"/>
              </w:rPr>
              <w:fldChar w:fldCharType="begin"/>
            </w:r>
            <w:r w:rsidR="00716EF6">
              <w:rPr>
                <w:szCs w:val="21"/>
              </w:rPr>
              <w:instrText xml:space="preserve"> PAGEREF _Toc479259913 \h </w:instrText>
            </w:r>
            <w:r>
              <w:rPr>
                <w:szCs w:val="21"/>
              </w:rPr>
            </w:r>
            <w:r>
              <w:rPr>
                <w:szCs w:val="21"/>
              </w:rPr>
              <w:fldChar w:fldCharType="separate"/>
            </w:r>
            <w:r w:rsidR="00716EF6">
              <w:rPr>
                <w:szCs w:val="21"/>
              </w:rPr>
              <w:t>46</w:t>
            </w:r>
            <w:r>
              <w:rPr>
                <w:szCs w:val="21"/>
              </w:rPr>
              <w:fldChar w:fldCharType="end"/>
            </w:r>
          </w:hyperlink>
        </w:p>
        <w:p w:rsidR="00A370E1" w:rsidRDefault="00A370E1">
          <w:pPr>
            <w:pStyle w:val="30"/>
            <w:tabs>
              <w:tab w:val="right" w:leader="dot" w:pos="8296"/>
            </w:tabs>
            <w:spacing w:line="360" w:lineRule="auto"/>
            <w:rPr>
              <w:szCs w:val="21"/>
            </w:rPr>
          </w:pPr>
          <w:hyperlink w:anchor="_Toc479259914" w:history="1">
            <w:r w:rsidR="00716EF6">
              <w:rPr>
                <w:rStyle w:val="af1"/>
                <w:rFonts w:ascii="Times New Roman" w:eastAsia="宋体" w:hAnsi="Times New Roman" w:cs="Times New Roman"/>
                <w:kern w:val="0"/>
                <w:szCs w:val="21"/>
              </w:rPr>
              <w:t>23</w:t>
            </w:r>
            <w:r w:rsidR="00716EF6">
              <w:rPr>
                <w:rStyle w:val="af1"/>
                <w:rFonts w:ascii="Times New Roman" w:eastAsia="宋体" w:hAnsi="宋体" w:cs="Times New Roman" w:hint="eastAsia"/>
                <w:kern w:val="0"/>
                <w:szCs w:val="21"/>
              </w:rPr>
              <w:t>．投标文件的澄清</w:t>
            </w:r>
            <w:r w:rsidR="00716EF6">
              <w:rPr>
                <w:szCs w:val="21"/>
              </w:rPr>
              <w:tab/>
            </w:r>
            <w:r>
              <w:rPr>
                <w:szCs w:val="21"/>
              </w:rPr>
              <w:fldChar w:fldCharType="begin"/>
            </w:r>
            <w:r w:rsidR="00716EF6">
              <w:rPr>
                <w:szCs w:val="21"/>
              </w:rPr>
              <w:instrText xml:space="preserve"> PAGEREF _Toc479259914 \h </w:instrText>
            </w:r>
            <w:r>
              <w:rPr>
                <w:szCs w:val="21"/>
              </w:rPr>
            </w:r>
            <w:r>
              <w:rPr>
                <w:szCs w:val="21"/>
              </w:rPr>
              <w:fldChar w:fldCharType="separate"/>
            </w:r>
            <w:r w:rsidR="00716EF6">
              <w:rPr>
                <w:szCs w:val="21"/>
              </w:rPr>
              <w:t>47</w:t>
            </w:r>
            <w:r>
              <w:rPr>
                <w:szCs w:val="21"/>
              </w:rPr>
              <w:fldChar w:fldCharType="end"/>
            </w:r>
          </w:hyperlink>
        </w:p>
        <w:p w:rsidR="00A370E1" w:rsidRDefault="00A370E1">
          <w:pPr>
            <w:pStyle w:val="30"/>
            <w:tabs>
              <w:tab w:val="right" w:leader="dot" w:pos="8296"/>
            </w:tabs>
            <w:spacing w:line="360" w:lineRule="auto"/>
            <w:rPr>
              <w:szCs w:val="21"/>
            </w:rPr>
          </w:pPr>
          <w:hyperlink w:anchor="_Toc479259915" w:history="1">
            <w:r w:rsidR="00716EF6">
              <w:rPr>
                <w:rStyle w:val="af1"/>
                <w:rFonts w:ascii="Times New Roman" w:eastAsia="宋体" w:hAnsi="Times New Roman" w:cs="Times New Roman"/>
                <w:kern w:val="0"/>
                <w:szCs w:val="21"/>
              </w:rPr>
              <w:t>24</w:t>
            </w:r>
            <w:r w:rsidR="00716EF6">
              <w:rPr>
                <w:rStyle w:val="af1"/>
                <w:rFonts w:ascii="Times New Roman" w:eastAsia="宋体" w:hAnsi="宋体" w:cs="Times New Roman" w:hint="eastAsia"/>
                <w:kern w:val="0"/>
                <w:szCs w:val="21"/>
              </w:rPr>
              <w:t>．评标</w:t>
            </w:r>
            <w:r w:rsidR="00716EF6">
              <w:rPr>
                <w:szCs w:val="21"/>
              </w:rPr>
              <w:tab/>
            </w:r>
            <w:r>
              <w:rPr>
                <w:szCs w:val="21"/>
              </w:rPr>
              <w:fldChar w:fldCharType="begin"/>
            </w:r>
            <w:r w:rsidR="00716EF6">
              <w:rPr>
                <w:szCs w:val="21"/>
              </w:rPr>
              <w:instrText xml:space="preserve"> PAGEREF _Toc479259915 \h </w:instrText>
            </w:r>
            <w:r>
              <w:rPr>
                <w:szCs w:val="21"/>
              </w:rPr>
            </w:r>
            <w:r>
              <w:rPr>
                <w:szCs w:val="21"/>
              </w:rPr>
              <w:fldChar w:fldCharType="separate"/>
            </w:r>
            <w:r w:rsidR="00716EF6">
              <w:rPr>
                <w:szCs w:val="21"/>
              </w:rPr>
              <w:t>47</w:t>
            </w:r>
            <w:r>
              <w:rPr>
                <w:szCs w:val="21"/>
              </w:rPr>
              <w:fldChar w:fldCharType="end"/>
            </w:r>
          </w:hyperlink>
        </w:p>
        <w:p w:rsidR="00A370E1" w:rsidRDefault="00A370E1">
          <w:pPr>
            <w:pStyle w:val="30"/>
            <w:tabs>
              <w:tab w:val="right" w:leader="dot" w:pos="8296"/>
            </w:tabs>
            <w:spacing w:line="360" w:lineRule="auto"/>
            <w:rPr>
              <w:szCs w:val="21"/>
            </w:rPr>
          </w:pPr>
          <w:hyperlink w:anchor="_Toc479259916" w:history="1">
            <w:r w:rsidR="00716EF6">
              <w:rPr>
                <w:rStyle w:val="af1"/>
                <w:rFonts w:ascii="Times New Roman" w:eastAsia="宋体" w:hAnsi="Times New Roman" w:cs="Times New Roman"/>
                <w:kern w:val="0"/>
                <w:szCs w:val="21"/>
              </w:rPr>
              <w:t>25</w:t>
            </w:r>
            <w:r w:rsidR="00716EF6">
              <w:rPr>
                <w:rStyle w:val="af1"/>
                <w:rFonts w:ascii="Times New Roman" w:eastAsia="宋体" w:hAnsi="宋体" w:cs="Times New Roman" w:hint="eastAsia"/>
                <w:kern w:val="0"/>
                <w:szCs w:val="21"/>
              </w:rPr>
              <w:t>．评标方法</w:t>
            </w:r>
            <w:r w:rsidR="00716EF6">
              <w:rPr>
                <w:szCs w:val="21"/>
              </w:rPr>
              <w:tab/>
            </w:r>
            <w:r>
              <w:rPr>
                <w:szCs w:val="21"/>
              </w:rPr>
              <w:fldChar w:fldCharType="begin"/>
            </w:r>
            <w:r w:rsidR="00716EF6">
              <w:rPr>
                <w:szCs w:val="21"/>
              </w:rPr>
              <w:instrText xml:space="preserve"> PAGEREF _Toc4792</w:instrText>
            </w:r>
            <w:r w:rsidR="00716EF6">
              <w:rPr>
                <w:szCs w:val="21"/>
              </w:rPr>
              <w:instrText xml:space="preserve">59916 \h </w:instrText>
            </w:r>
            <w:r>
              <w:rPr>
                <w:szCs w:val="21"/>
              </w:rPr>
            </w:r>
            <w:r>
              <w:rPr>
                <w:szCs w:val="21"/>
              </w:rPr>
              <w:fldChar w:fldCharType="separate"/>
            </w:r>
            <w:r w:rsidR="00716EF6">
              <w:rPr>
                <w:szCs w:val="21"/>
              </w:rPr>
              <w:t>50</w:t>
            </w:r>
            <w:r>
              <w:rPr>
                <w:szCs w:val="21"/>
              </w:rPr>
              <w:fldChar w:fldCharType="end"/>
            </w:r>
          </w:hyperlink>
        </w:p>
        <w:p w:rsidR="00A370E1" w:rsidRDefault="00A370E1">
          <w:pPr>
            <w:pStyle w:val="30"/>
            <w:tabs>
              <w:tab w:val="right" w:leader="dot" w:pos="8296"/>
            </w:tabs>
            <w:spacing w:line="360" w:lineRule="auto"/>
            <w:rPr>
              <w:szCs w:val="21"/>
            </w:rPr>
          </w:pPr>
          <w:hyperlink w:anchor="_Toc479259917" w:history="1">
            <w:r w:rsidR="00716EF6">
              <w:rPr>
                <w:rStyle w:val="af1"/>
                <w:rFonts w:ascii="Times New Roman" w:eastAsia="宋体" w:hAnsi="Times New Roman" w:cs="Times New Roman"/>
                <w:kern w:val="0"/>
                <w:szCs w:val="21"/>
              </w:rPr>
              <w:t>26</w:t>
            </w:r>
            <w:r w:rsidR="00716EF6">
              <w:rPr>
                <w:rStyle w:val="af1"/>
                <w:rFonts w:ascii="Times New Roman" w:eastAsia="宋体" w:hAnsi="宋体" w:cs="Times New Roman" w:hint="eastAsia"/>
                <w:kern w:val="0"/>
                <w:szCs w:val="21"/>
              </w:rPr>
              <w:t>．中标候选人的推荐和确定</w:t>
            </w:r>
            <w:r w:rsidR="00716EF6">
              <w:rPr>
                <w:szCs w:val="21"/>
              </w:rPr>
              <w:tab/>
            </w:r>
            <w:r>
              <w:rPr>
                <w:szCs w:val="21"/>
              </w:rPr>
              <w:fldChar w:fldCharType="begin"/>
            </w:r>
            <w:r w:rsidR="00716EF6">
              <w:rPr>
                <w:szCs w:val="21"/>
              </w:rPr>
              <w:instrText xml:space="preserve"> PAGEREF _Toc479259917 \h </w:instrText>
            </w:r>
            <w:r>
              <w:rPr>
                <w:szCs w:val="21"/>
              </w:rPr>
            </w:r>
            <w:r>
              <w:rPr>
                <w:szCs w:val="21"/>
              </w:rPr>
              <w:fldChar w:fldCharType="separate"/>
            </w:r>
            <w:r w:rsidR="00716EF6">
              <w:rPr>
                <w:szCs w:val="21"/>
              </w:rPr>
              <w:t>51</w:t>
            </w:r>
            <w:r>
              <w:rPr>
                <w:szCs w:val="21"/>
              </w:rPr>
              <w:fldChar w:fldCharType="end"/>
            </w:r>
          </w:hyperlink>
        </w:p>
        <w:p w:rsidR="00A370E1" w:rsidRDefault="00A370E1">
          <w:pPr>
            <w:pStyle w:val="10"/>
            <w:tabs>
              <w:tab w:val="left" w:pos="1260"/>
              <w:tab w:val="right" w:leader="dot" w:pos="8296"/>
            </w:tabs>
            <w:spacing w:line="360" w:lineRule="auto"/>
            <w:rPr>
              <w:szCs w:val="21"/>
            </w:rPr>
          </w:pPr>
          <w:hyperlink w:anchor="_Toc479259918" w:history="1">
            <w:r w:rsidR="00716EF6">
              <w:rPr>
                <w:rStyle w:val="af1"/>
                <w:rFonts w:hint="eastAsia"/>
                <w:szCs w:val="21"/>
              </w:rPr>
              <w:t>第</w:t>
            </w:r>
            <w:r w:rsidR="00716EF6">
              <w:rPr>
                <w:rStyle w:val="af1"/>
                <w:rFonts w:hint="eastAsia"/>
                <w:szCs w:val="21"/>
              </w:rPr>
              <w:t>十一章</w:t>
            </w:r>
            <w:r w:rsidR="00716EF6">
              <w:rPr>
                <w:szCs w:val="21"/>
              </w:rPr>
              <w:tab/>
            </w:r>
            <w:r w:rsidR="00716EF6">
              <w:rPr>
                <w:rStyle w:val="af1"/>
                <w:rFonts w:hint="eastAsia"/>
                <w:szCs w:val="21"/>
              </w:rPr>
              <w:t>纪律与保密</w:t>
            </w:r>
            <w:r w:rsidR="00716EF6">
              <w:rPr>
                <w:szCs w:val="21"/>
              </w:rPr>
              <w:tab/>
            </w:r>
            <w:r>
              <w:rPr>
                <w:szCs w:val="21"/>
              </w:rPr>
              <w:fldChar w:fldCharType="begin"/>
            </w:r>
            <w:r w:rsidR="00716EF6">
              <w:rPr>
                <w:szCs w:val="21"/>
              </w:rPr>
              <w:instrText xml:space="preserve"> PAGEREF _Toc479259918 \h </w:instrText>
            </w:r>
            <w:r>
              <w:rPr>
                <w:szCs w:val="21"/>
              </w:rPr>
            </w:r>
            <w:r>
              <w:rPr>
                <w:szCs w:val="21"/>
              </w:rPr>
              <w:fldChar w:fldCharType="separate"/>
            </w:r>
            <w:r w:rsidR="00716EF6">
              <w:rPr>
                <w:szCs w:val="21"/>
              </w:rPr>
              <w:t>51</w:t>
            </w:r>
            <w:r>
              <w:rPr>
                <w:szCs w:val="21"/>
              </w:rPr>
              <w:fldChar w:fldCharType="end"/>
            </w:r>
          </w:hyperlink>
        </w:p>
        <w:p w:rsidR="00A370E1" w:rsidRDefault="00A370E1">
          <w:pPr>
            <w:pStyle w:val="30"/>
            <w:tabs>
              <w:tab w:val="right" w:leader="dot" w:pos="8296"/>
            </w:tabs>
            <w:spacing w:line="360" w:lineRule="auto"/>
            <w:rPr>
              <w:szCs w:val="21"/>
            </w:rPr>
          </w:pPr>
          <w:hyperlink w:anchor="_Toc479259919" w:history="1">
            <w:r w:rsidR="00716EF6">
              <w:rPr>
                <w:rStyle w:val="af1"/>
                <w:rFonts w:ascii="Times New Roman" w:eastAsia="宋体" w:hAnsi="Times New Roman" w:cs="Times New Roman"/>
                <w:szCs w:val="21"/>
              </w:rPr>
              <w:t>27</w:t>
            </w:r>
            <w:r w:rsidR="00716EF6">
              <w:rPr>
                <w:rStyle w:val="af1"/>
                <w:rFonts w:ascii="Times New Roman" w:eastAsia="宋体" w:hAnsi="宋体" w:cs="Times New Roman" w:hint="eastAsia"/>
                <w:kern w:val="0"/>
                <w:szCs w:val="21"/>
              </w:rPr>
              <w:t>．</w:t>
            </w:r>
            <w:r w:rsidR="00716EF6">
              <w:rPr>
                <w:rStyle w:val="af1"/>
                <w:rFonts w:ascii="Times New Roman" w:eastAsia="宋体" w:hAnsi="宋体" w:cs="Times New Roman" w:hint="eastAsia"/>
                <w:szCs w:val="21"/>
              </w:rPr>
              <w:t>招标机构工作人员纪律与保密</w:t>
            </w:r>
            <w:r w:rsidR="00716EF6">
              <w:rPr>
                <w:szCs w:val="21"/>
              </w:rPr>
              <w:tab/>
            </w:r>
            <w:r>
              <w:rPr>
                <w:szCs w:val="21"/>
              </w:rPr>
              <w:fldChar w:fldCharType="begin"/>
            </w:r>
            <w:r w:rsidR="00716EF6">
              <w:rPr>
                <w:szCs w:val="21"/>
              </w:rPr>
              <w:instrText xml:space="preserve"> PAGEREF _Toc479259919 \h </w:instrText>
            </w:r>
            <w:r>
              <w:rPr>
                <w:szCs w:val="21"/>
              </w:rPr>
            </w:r>
            <w:r>
              <w:rPr>
                <w:szCs w:val="21"/>
              </w:rPr>
              <w:fldChar w:fldCharType="separate"/>
            </w:r>
            <w:r w:rsidR="00716EF6">
              <w:rPr>
                <w:szCs w:val="21"/>
              </w:rPr>
              <w:t>51</w:t>
            </w:r>
            <w:r>
              <w:rPr>
                <w:szCs w:val="21"/>
              </w:rPr>
              <w:fldChar w:fldCharType="end"/>
            </w:r>
          </w:hyperlink>
        </w:p>
        <w:p w:rsidR="00A370E1" w:rsidRDefault="00A370E1">
          <w:pPr>
            <w:pStyle w:val="30"/>
            <w:tabs>
              <w:tab w:val="right" w:leader="dot" w:pos="8296"/>
            </w:tabs>
            <w:spacing w:line="360" w:lineRule="auto"/>
            <w:rPr>
              <w:szCs w:val="21"/>
            </w:rPr>
          </w:pPr>
          <w:hyperlink w:anchor="_Toc479259920" w:history="1">
            <w:r w:rsidR="00716EF6">
              <w:rPr>
                <w:rStyle w:val="af1"/>
                <w:rFonts w:ascii="Times New Roman" w:eastAsia="宋体" w:hAnsi="Times New Roman" w:cs="Times New Roman"/>
                <w:szCs w:val="21"/>
              </w:rPr>
              <w:t>28</w:t>
            </w:r>
            <w:r w:rsidR="00716EF6">
              <w:rPr>
                <w:rStyle w:val="af1"/>
                <w:rFonts w:ascii="Times New Roman" w:eastAsia="宋体" w:hAnsi="宋体" w:cs="Times New Roman" w:hint="eastAsia"/>
                <w:kern w:val="0"/>
                <w:szCs w:val="21"/>
              </w:rPr>
              <w:t>．</w:t>
            </w:r>
            <w:r w:rsidR="00716EF6">
              <w:rPr>
                <w:rStyle w:val="af1"/>
                <w:rFonts w:ascii="Times New Roman" w:eastAsia="宋体" w:hAnsi="宋体" w:cs="Times New Roman" w:hint="eastAsia"/>
                <w:szCs w:val="21"/>
              </w:rPr>
              <w:t>评标委员会的纪律与保密</w:t>
            </w:r>
            <w:r w:rsidR="00716EF6">
              <w:rPr>
                <w:szCs w:val="21"/>
              </w:rPr>
              <w:tab/>
            </w:r>
            <w:r>
              <w:rPr>
                <w:szCs w:val="21"/>
              </w:rPr>
              <w:fldChar w:fldCharType="begin"/>
            </w:r>
            <w:r w:rsidR="00716EF6">
              <w:rPr>
                <w:szCs w:val="21"/>
              </w:rPr>
              <w:instrText xml:space="preserve"> PAGEREF _Toc479259920 \h </w:instrText>
            </w:r>
            <w:r>
              <w:rPr>
                <w:szCs w:val="21"/>
              </w:rPr>
            </w:r>
            <w:r>
              <w:rPr>
                <w:szCs w:val="21"/>
              </w:rPr>
              <w:fldChar w:fldCharType="separate"/>
            </w:r>
            <w:r w:rsidR="00716EF6">
              <w:rPr>
                <w:szCs w:val="21"/>
              </w:rPr>
              <w:t>51</w:t>
            </w:r>
            <w:r>
              <w:rPr>
                <w:szCs w:val="21"/>
              </w:rPr>
              <w:fldChar w:fldCharType="end"/>
            </w:r>
          </w:hyperlink>
        </w:p>
        <w:p w:rsidR="00A370E1" w:rsidRDefault="00A370E1">
          <w:pPr>
            <w:pStyle w:val="30"/>
            <w:tabs>
              <w:tab w:val="right" w:leader="dot" w:pos="8296"/>
            </w:tabs>
            <w:spacing w:line="360" w:lineRule="auto"/>
            <w:rPr>
              <w:szCs w:val="21"/>
            </w:rPr>
          </w:pPr>
          <w:hyperlink w:anchor="_Toc479259921" w:history="1">
            <w:r w:rsidR="00716EF6">
              <w:rPr>
                <w:rStyle w:val="af1"/>
                <w:rFonts w:ascii="Times New Roman" w:eastAsia="宋体" w:hAnsi="Times New Roman" w:cs="Times New Roman"/>
                <w:szCs w:val="21"/>
              </w:rPr>
              <w:t>29</w:t>
            </w:r>
            <w:r w:rsidR="00716EF6">
              <w:rPr>
                <w:rStyle w:val="af1"/>
                <w:rFonts w:ascii="Times New Roman" w:eastAsia="宋体" w:hAnsi="宋体" w:cs="Times New Roman" w:hint="eastAsia"/>
                <w:kern w:val="0"/>
                <w:szCs w:val="21"/>
              </w:rPr>
              <w:t>．</w:t>
            </w:r>
            <w:r w:rsidR="00716EF6">
              <w:rPr>
                <w:rStyle w:val="af1"/>
                <w:rFonts w:ascii="Times New Roman" w:eastAsia="宋体" w:hAnsi="宋体" w:cs="Times New Roman" w:hint="eastAsia"/>
                <w:szCs w:val="21"/>
              </w:rPr>
              <w:t>投标人纪律</w:t>
            </w:r>
            <w:r w:rsidR="00716EF6">
              <w:rPr>
                <w:szCs w:val="21"/>
              </w:rPr>
              <w:tab/>
            </w:r>
            <w:r>
              <w:rPr>
                <w:szCs w:val="21"/>
              </w:rPr>
              <w:fldChar w:fldCharType="begin"/>
            </w:r>
            <w:r w:rsidR="00716EF6">
              <w:rPr>
                <w:szCs w:val="21"/>
              </w:rPr>
              <w:instrText xml:space="preserve"> PAGER</w:instrText>
            </w:r>
            <w:r w:rsidR="00716EF6">
              <w:rPr>
                <w:szCs w:val="21"/>
              </w:rPr>
              <w:instrText xml:space="preserve">EF _Toc479259921 \h </w:instrText>
            </w:r>
            <w:r>
              <w:rPr>
                <w:szCs w:val="21"/>
              </w:rPr>
            </w:r>
            <w:r>
              <w:rPr>
                <w:szCs w:val="21"/>
              </w:rPr>
              <w:fldChar w:fldCharType="separate"/>
            </w:r>
            <w:r w:rsidR="00716EF6">
              <w:rPr>
                <w:szCs w:val="21"/>
              </w:rPr>
              <w:t>52</w:t>
            </w:r>
            <w:r>
              <w:rPr>
                <w:szCs w:val="21"/>
              </w:rPr>
              <w:fldChar w:fldCharType="end"/>
            </w:r>
          </w:hyperlink>
        </w:p>
        <w:p w:rsidR="00A370E1" w:rsidRDefault="00A370E1">
          <w:pPr>
            <w:pStyle w:val="10"/>
            <w:tabs>
              <w:tab w:val="left" w:pos="1260"/>
              <w:tab w:val="right" w:leader="dot" w:pos="8296"/>
            </w:tabs>
            <w:spacing w:line="360" w:lineRule="auto"/>
            <w:rPr>
              <w:szCs w:val="21"/>
            </w:rPr>
          </w:pPr>
          <w:hyperlink w:anchor="_Toc479259922" w:history="1">
            <w:r w:rsidR="00716EF6">
              <w:rPr>
                <w:rStyle w:val="af1"/>
                <w:rFonts w:hint="eastAsia"/>
                <w:szCs w:val="21"/>
              </w:rPr>
              <w:t>第十二章</w:t>
            </w:r>
            <w:r w:rsidR="00716EF6">
              <w:rPr>
                <w:szCs w:val="21"/>
              </w:rPr>
              <w:tab/>
            </w:r>
            <w:r w:rsidR="00716EF6">
              <w:rPr>
                <w:rStyle w:val="af1"/>
                <w:rFonts w:hint="eastAsia"/>
                <w:szCs w:val="21"/>
              </w:rPr>
              <w:t>结果公示</w:t>
            </w:r>
            <w:r w:rsidR="00716EF6">
              <w:rPr>
                <w:rStyle w:val="af1"/>
                <w:szCs w:val="21"/>
              </w:rPr>
              <w:t>/</w:t>
            </w:r>
            <w:r w:rsidR="00716EF6">
              <w:rPr>
                <w:rStyle w:val="af1"/>
                <w:rFonts w:hint="eastAsia"/>
                <w:szCs w:val="21"/>
              </w:rPr>
              <w:t>质疑</w:t>
            </w:r>
            <w:r w:rsidR="00716EF6">
              <w:rPr>
                <w:rStyle w:val="af1"/>
                <w:szCs w:val="21"/>
              </w:rPr>
              <w:t>/</w:t>
            </w:r>
            <w:r w:rsidR="00716EF6">
              <w:rPr>
                <w:rStyle w:val="af1"/>
                <w:rFonts w:hint="eastAsia"/>
                <w:szCs w:val="21"/>
              </w:rPr>
              <w:t>投诉</w:t>
            </w:r>
            <w:r w:rsidR="00716EF6">
              <w:rPr>
                <w:szCs w:val="21"/>
              </w:rPr>
              <w:tab/>
            </w:r>
            <w:r>
              <w:rPr>
                <w:szCs w:val="21"/>
              </w:rPr>
              <w:fldChar w:fldCharType="begin"/>
            </w:r>
            <w:r w:rsidR="00716EF6">
              <w:rPr>
                <w:szCs w:val="21"/>
              </w:rPr>
              <w:instrText xml:space="preserve"> PAGEREF _Toc479259922 \h </w:instrText>
            </w:r>
            <w:r>
              <w:rPr>
                <w:szCs w:val="21"/>
              </w:rPr>
            </w:r>
            <w:r>
              <w:rPr>
                <w:szCs w:val="21"/>
              </w:rPr>
              <w:fldChar w:fldCharType="separate"/>
            </w:r>
            <w:r w:rsidR="00716EF6">
              <w:rPr>
                <w:szCs w:val="21"/>
              </w:rPr>
              <w:t>52</w:t>
            </w:r>
            <w:r>
              <w:rPr>
                <w:szCs w:val="21"/>
              </w:rPr>
              <w:fldChar w:fldCharType="end"/>
            </w:r>
          </w:hyperlink>
        </w:p>
        <w:p w:rsidR="00A370E1" w:rsidRDefault="00A370E1">
          <w:pPr>
            <w:pStyle w:val="30"/>
            <w:tabs>
              <w:tab w:val="right" w:leader="dot" w:pos="8296"/>
            </w:tabs>
            <w:spacing w:line="360" w:lineRule="auto"/>
            <w:rPr>
              <w:szCs w:val="21"/>
            </w:rPr>
          </w:pPr>
          <w:hyperlink w:anchor="_Toc479259923" w:history="1">
            <w:r w:rsidR="00716EF6">
              <w:rPr>
                <w:rStyle w:val="af1"/>
                <w:rFonts w:ascii="Times New Roman" w:eastAsia="宋体" w:hAnsi="宋体" w:cs="Times New Roman"/>
                <w:kern w:val="0"/>
                <w:szCs w:val="21"/>
              </w:rPr>
              <w:t>30</w:t>
            </w:r>
            <w:r w:rsidR="00716EF6">
              <w:rPr>
                <w:rStyle w:val="af1"/>
                <w:rFonts w:ascii="Times New Roman" w:eastAsia="宋体" w:hAnsi="宋体" w:cs="Times New Roman" w:hint="eastAsia"/>
                <w:kern w:val="0"/>
                <w:szCs w:val="21"/>
              </w:rPr>
              <w:t>．评标结果公示</w:t>
            </w:r>
            <w:r w:rsidR="00716EF6">
              <w:rPr>
                <w:szCs w:val="21"/>
              </w:rPr>
              <w:tab/>
            </w:r>
            <w:r>
              <w:rPr>
                <w:szCs w:val="21"/>
              </w:rPr>
              <w:fldChar w:fldCharType="begin"/>
            </w:r>
            <w:r w:rsidR="00716EF6">
              <w:rPr>
                <w:szCs w:val="21"/>
              </w:rPr>
              <w:instrText xml:space="preserve"> PAGEREF _Toc479259923 \h </w:instrText>
            </w:r>
            <w:r>
              <w:rPr>
                <w:szCs w:val="21"/>
              </w:rPr>
            </w:r>
            <w:r>
              <w:rPr>
                <w:szCs w:val="21"/>
              </w:rPr>
              <w:fldChar w:fldCharType="separate"/>
            </w:r>
            <w:r w:rsidR="00716EF6">
              <w:rPr>
                <w:szCs w:val="21"/>
              </w:rPr>
              <w:t>52</w:t>
            </w:r>
            <w:r>
              <w:rPr>
                <w:szCs w:val="21"/>
              </w:rPr>
              <w:fldChar w:fldCharType="end"/>
            </w:r>
          </w:hyperlink>
        </w:p>
        <w:p w:rsidR="00A370E1" w:rsidRDefault="00A370E1">
          <w:pPr>
            <w:pStyle w:val="30"/>
            <w:tabs>
              <w:tab w:val="right" w:leader="dot" w:pos="8296"/>
            </w:tabs>
            <w:spacing w:line="360" w:lineRule="auto"/>
            <w:rPr>
              <w:szCs w:val="21"/>
            </w:rPr>
          </w:pPr>
          <w:hyperlink w:anchor="_Toc479259924" w:history="1">
            <w:r w:rsidR="00716EF6">
              <w:rPr>
                <w:rStyle w:val="af1"/>
                <w:rFonts w:ascii="Times New Roman" w:eastAsia="宋体" w:hAnsi="宋体" w:cs="Times New Roman"/>
                <w:kern w:val="0"/>
                <w:szCs w:val="21"/>
              </w:rPr>
              <w:t>31</w:t>
            </w:r>
            <w:r w:rsidR="00716EF6">
              <w:rPr>
                <w:rStyle w:val="af1"/>
                <w:rFonts w:ascii="Times New Roman" w:eastAsia="宋体" w:hAnsi="宋体" w:cs="Times New Roman" w:hint="eastAsia"/>
                <w:kern w:val="0"/>
                <w:szCs w:val="21"/>
              </w:rPr>
              <w:t>．质疑、投诉</w:t>
            </w:r>
            <w:r w:rsidR="00716EF6">
              <w:rPr>
                <w:szCs w:val="21"/>
              </w:rPr>
              <w:tab/>
            </w:r>
            <w:r>
              <w:rPr>
                <w:szCs w:val="21"/>
              </w:rPr>
              <w:fldChar w:fldCharType="begin"/>
            </w:r>
            <w:r w:rsidR="00716EF6">
              <w:rPr>
                <w:szCs w:val="21"/>
              </w:rPr>
              <w:instrText xml:space="preserve"> PAGEREF _Toc479259924 \h </w:instrText>
            </w:r>
            <w:r>
              <w:rPr>
                <w:szCs w:val="21"/>
              </w:rPr>
            </w:r>
            <w:r>
              <w:rPr>
                <w:szCs w:val="21"/>
              </w:rPr>
              <w:fldChar w:fldCharType="separate"/>
            </w:r>
            <w:r w:rsidR="00716EF6">
              <w:rPr>
                <w:szCs w:val="21"/>
              </w:rPr>
              <w:t>52</w:t>
            </w:r>
            <w:r>
              <w:rPr>
                <w:szCs w:val="21"/>
              </w:rPr>
              <w:fldChar w:fldCharType="end"/>
            </w:r>
          </w:hyperlink>
        </w:p>
        <w:p w:rsidR="00A370E1" w:rsidRDefault="00A370E1">
          <w:pPr>
            <w:pStyle w:val="10"/>
            <w:tabs>
              <w:tab w:val="left" w:pos="1260"/>
              <w:tab w:val="right" w:leader="dot" w:pos="8296"/>
            </w:tabs>
            <w:spacing w:line="360" w:lineRule="auto"/>
            <w:rPr>
              <w:szCs w:val="21"/>
            </w:rPr>
          </w:pPr>
          <w:hyperlink w:anchor="_Toc479259925" w:history="1">
            <w:r w:rsidR="00716EF6">
              <w:rPr>
                <w:rStyle w:val="af1"/>
                <w:rFonts w:hint="eastAsia"/>
                <w:szCs w:val="21"/>
              </w:rPr>
              <w:t>第十三章</w:t>
            </w:r>
            <w:r w:rsidR="00716EF6">
              <w:rPr>
                <w:szCs w:val="21"/>
              </w:rPr>
              <w:tab/>
            </w:r>
            <w:r w:rsidR="00716EF6">
              <w:rPr>
                <w:rStyle w:val="af1"/>
                <w:rFonts w:hint="eastAsia"/>
                <w:szCs w:val="21"/>
              </w:rPr>
              <w:t>合同授予</w:t>
            </w:r>
            <w:r w:rsidR="00716EF6">
              <w:rPr>
                <w:szCs w:val="21"/>
              </w:rPr>
              <w:tab/>
            </w:r>
            <w:r>
              <w:rPr>
                <w:szCs w:val="21"/>
              </w:rPr>
              <w:fldChar w:fldCharType="begin"/>
            </w:r>
            <w:r w:rsidR="00716EF6">
              <w:rPr>
                <w:szCs w:val="21"/>
              </w:rPr>
              <w:instrText xml:space="preserve"> PAGEREF _Toc479259925 \h </w:instrText>
            </w:r>
            <w:r>
              <w:rPr>
                <w:szCs w:val="21"/>
              </w:rPr>
            </w:r>
            <w:r>
              <w:rPr>
                <w:szCs w:val="21"/>
              </w:rPr>
              <w:fldChar w:fldCharType="separate"/>
            </w:r>
            <w:r w:rsidR="00716EF6">
              <w:rPr>
                <w:szCs w:val="21"/>
              </w:rPr>
              <w:t>53</w:t>
            </w:r>
            <w:r>
              <w:rPr>
                <w:szCs w:val="21"/>
              </w:rPr>
              <w:fldChar w:fldCharType="end"/>
            </w:r>
          </w:hyperlink>
        </w:p>
        <w:p w:rsidR="00A370E1" w:rsidRDefault="00A370E1">
          <w:pPr>
            <w:pStyle w:val="30"/>
            <w:tabs>
              <w:tab w:val="right" w:leader="dot" w:pos="8296"/>
            </w:tabs>
            <w:spacing w:line="360" w:lineRule="auto"/>
            <w:rPr>
              <w:szCs w:val="21"/>
            </w:rPr>
          </w:pPr>
          <w:hyperlink w:anchor="_Toc479259926" w:history="1">
            <w:r w:rsidR="00716EF6">
              <w:rPr>
                <w:rStyle w:val="af1"/>
                <w:rFonts w:ascii="Times New Roman" w:eastAsia="宋体" w:hAnsi="宋体" w:cs="Times New Roman"/>
                <w:kern w:val="0"/>
                <w:szCs w:val="21"/>
              </w:rPr>
              <w:t>32</w:t>
            </w:r>
            <w:r w:rsidR="00716EF6">
              <w:rPr>
                <w:rStyle w:val="af1"/>
                <w:rFonts w:ascii="Times New Roman" w:eastAsia="宋体" w:hAnsi="宋体" w:cs="Times New Roman" w:hint="eastAsia"/>
                <w:kern w:val="0"/>
                <w:szCs w:val="21"/>
              </w:rPr>
              <w:t>．招标人确认招标结果</w:t>
            </w:r>
            <w:r w:rsidR="00716EF6">
              <w:rPr>
                <w:szCs w:val="21"/>
              </w:rPr>
              <w:tab/>
            </w:r>
            <w:r>
              <w:rPr>
                <w:szCs w:val="21"/>
              </w:rPr>
              <w:fldChar w:fldCharType="begin"/>
            </w:r>
            <w:r w:rsidR="00716EF6">
              <w:rPr>
                <w:szCs w:val="21"/>
              </w:rPr>
              <w:instrText xml:space="preserve"> PAGEREF</w:instrText>
            </w:r>
            <w:r w:rsidR="00716EF6">
              <w:rPr>
                <w:szCs w:val="21"/>
              </w:rPr>
              <w:instrText xml:space="preserve"> _Toc479259926 \h </w:instrText>
            </w:r>
            <w:r>
              <w:rPr>
                <w:szCs w:val="21"/>
              </w:rPr>
            </w:r>
            <w:r>
              <w:rPr>
                <w:szCs w:val="21"/>
              </w:rPr>
              <w:fldChar w:fldCharType="separate"/>
            </w:r>
            <w:r w:rsidR="00716EF6">
              <w:rPr>
                <w:szCs w:val="21"/>
              </w:rPr>
              <w:t>53</w:t>
            </w:r>
            <w:r>
              <w:rPr>
                <w:szCs w:val="21"/>
              </w:rPr>
              <w:fldChar w:fldCharType="end"/>
            </w:r>
          </w:hyperlink>
        </w:p>
        <w:p w:rsidR="00A370E1" w:rsidRDefault="00A370E1">
          <w:pPr>
            <w:pStyle w:val="30"/>
            <w:tabs>
              <w:tab w:val="right" w:leader="dot" w:pos="8296"/>
            </w:tabs>
            <w:spacing w:line="360" w:lineRule="auto"/>
            <w:rPr>
              <w:szCs w:val="21"/>
            </w:rPr>
          </w:pPr>
          <w:hyperlink w:anchor="_Toc479259927" w:history="1">
            <w:r w:rsidR="00716EF6">
              <w:rPr>
                <w:rStyle w:val="af1"/>
                <w:rFonts w:ascii="Times New Roman" w:eastAsia="宋体" w:hAnsi="宋体" w:cs="Times New Roman"/>
                <w:kern w:val="0"/>
                <w:szCs w:val="21"/>
              </w:rPr>
              <w:t>33</w:t>
            </w:r>
            <w:r w:rsidR="00716EF6">
              <w:rPr>
                <w:rStyle w:val="af1"/>
                <w:rFonts w:ascii="Times New Roman" w:eastAsia="宋体" w:hAnsi="宋体" w:cs="Times New Roman" w:hint="eastAsia"/>
                <w:kern w:val="0"/>
                <w:szCs w:val="21"/>
              </w:rPr>
              <w:t>．发放中标通知书</w:t>
            </w:r>
            <w:r w:rsidR="00716EF6">
              <w:rPr>
                <w:szCs w:val="21"/>
              </w:rPr>
              <w:tab/>
            </w:r>
            <w:r>
              <w:rPr>
                <w:szCs w:val="21"/>
              </w:rPr>
              <w:fldChar w:fldCharType="begin"/>
            </w:r>
            <w:r w:rsidR="00716EF6">
              <w:rPr>
                <w:szCs w:val="21"/>
              </w:rPr>
              <w:instrText xml:space="preserve"> PAGEREF _Toc479259927 \h </w:instrText>
            </w:r>
            <w:r>
              <w:rPr>
                <w:szCs w:val="21"/>
              </w:rPr>
            </w:r>
            <w:r>
              <w:rPr>
                <w:szCs w:val="21"/>
              </w:rPr>
              <w:fldChar w:fldCharType="separate"/>
            </w:r>
            <w:r w:rsidR="00716EF6">
              <w:rPr>
                <w:szCs w:val="21"/>
              </w:rPr>
              <w:t>53</w:t>
            </w:r>
            <w:r>
              <w:rPr>
                <w:szCs w:val="21"/>
              </w:rPr>
              <w:fldChar w:fldCharType="end"/>
            </w:r>
          </w:hyperlink>
        </w:p>
        <w:p w:rsidR="00A370E1" w:rsidRDefault="00A370E1">
          <w:pPr>
            <w:pStyle w:val="30"/>
            <w:tabs>
              <w:tab w:val="right" w:leader="dot" w:pos="8296"/>
            </w:tabs>
            <w:spacing w:line="360" w:lineRule="auto"/>
            <w:rPr>
              <w:szCs w:val="21"/>
            </w:rPr>
          </w:pPr>
          <w:hyperlink w:anchor="_Toc479259928" w:history="1">
            <w:r w:rsidR="00716EF6">
              <w:rPr>
                <w:rStyle w:val="af1"/>
                <w:rFonts w:ascii="Times New Roman" w:eastAsia="宋体" w:hAnsi="宋体" w:cs="Times New Roman"/>
                <w:kern w:val="0"/>
                <w:szCs w:val="21"/>
              </w:rPr>
              <w:t>34</w:t>
            </w:r>
            <w:r w:rsidR="00716EF6">
              <w:rPr>
                <w:rStyle w:val="af1"/>
                <w:rFonts w:ascii="Times New Roman" w:eastAsia="宋体" w:hAnsi="宋体" w:cs="Times New Roman" w:hint="eastAsia"/>
                <w:kern w:val="0"/>
                <w:szCs w:val="21"/>
              </w:rPr>
              <w:t>．合同签署</w:t>
            </w:r>
            <w:r w:rsidR="00716EF6">
              <w:rPr>
                <w:szCs w:val="21"/>
              </w:rPr>
              <w:tab/>
            </w:r>
            <w:r>
              <w:rPr>
                <w:szCs w:val="21"/>
              </w:rPr>
              <w:fldChar w:fldCharType="begin"/>
            </w:r>
            <w:r w:rsidR="00716EF6">
              <w:rPr>
                <w:szCs w:val="21"/>
              </w:rPr>
              <w:instrText xml:space="preserve"> PAGEREF _Toc479259928 \h </w:instrText>
            </w:r>
            <w:r>
              <w:rPr>
                <w:szCs w:val="21"/>
              </w:rPr>
            </w:r>
            <w:r>
              <w:rPr>
                <w:szCs w:val="21"/>
              </w:rPr>
              <w:fldChar w:fldCharType="separate"/>
            </w:r>
            <w:r w:rsidR="00716EF6">
              <w:rPr>
                <w:szCs w:val="21"/>
              </w:rPr>
              <w:t>53</w:t>
            </w:r>
            <w:r>
              <w:rPr>
                <w:szCs w:val="21"/>
              </w:rPr>
              <w:fldChar w:fldCharType="end"/>
            </w:r>
          </w:hyperlink>
        </w:p>
        <w:p w:rsidR="00A370E1" w:rsidRDefault="00A370E1">
          <w:pPr>
            <w:pStyle w:val="30"/>
            <w:tabs>
              <w:tab w:val="right" w:leader="dot" w:pos="8296"/>
            </w:tabs>
            <w:spacing w:line="360" w:lineRule="auto"/>
            <w:rPr>
              <w:szCs w:val="21"/>
            </w:rPr>
          </w:pPr>
          <w:hyperlink w:anchor="_Toc479259929" w:history="1">
            <w:r w:rsidR="00716EF6">
              <w:rPr>
                <w:rStyle w:val="af1"/>
                <w:rFonts w:ascii="Times New Roman" w:eastAsia="宋体" w:hAnsi="宋体" w:cs="Times New Roman"/>
                <w:kern w:val="0"/>
                <w:szCs w:val="21"/>
              </w:rPr>
              <w:t>35</w:t>
            </w:r>
            <w:r w:rsidR="00716EF6">
              <w:rPr>
                <w:rStyle w:val="af1"/>
                <w:rFonts w:ascii="Times New Roman" w:eastAsia="宋体" w:hAnsi="宋体" w:cs="Times New Roman" w:hint="eastAsia"/>
                <w:kern w:val="0"/>
                <w:szCs w:val="21"/>
              </w:rPr>
              <w:t>．其它</w:t>
            </w:r>
            <w:r w:rsidR="00716EF6">
              <w:rPr>
                <w:szCs w:val="21"/>
              </w:rPr>
              <w:tab/>
            </w:r>
            <w:r>
              <w:rPr>
                <w:szCs w:val="21"/>
              </w:rPr>
              <w:fldChar w:fldCharType="begin"/>
            </w:r>
            <w:r w:rsidR="00716EF6">
              <w:rPr>
                <w:szCs w:val="21"/>
              </w:rPr>
              <w:instrText xml:space="preserve"> PAGEREF _Toc479259929 \h </w:instrText>
            </w:r>
            <w:r>
              <w:rPr>
                <w:szCs w:val="21"/>
              </w:rPr>
            </w:r>
            <w:r>
              <w:rPr>
                <w:szCs w:val="21"/>
              </w:rPr>
              <w:fldChar w:fldCharType="separate"/>
            </w:r>
            <w:r w:rsidR="00716EF6">
              <w:rPr>
                <w:szCs w:val="21"/>
              </w:rPr>
              <w:t>53</w:t>
            </w:r>
            <w:r>
              <w:rPr>
                <w:szCs w:val="21"/>
              </w:rPr>
              <w:fldChar w:fldCharType="end"/>
            </w:r>
          </w:hyperlink>
        </w:p>
        <w:p w:rsidR="00A370E1" w:rsidRDefault="00A370E1">
          <w:pPr>
            <w:pStyle w:val="30"/>
            <w:tabs>
              <w:tab w:val="right" w:leader="dot" w:pos="8296"/>
            </w:tabs>
            <w:spacing w:line="360" w:lineRule="auto"/>
            <w:rPr>
              <w:szCs w:val="21"/>
            </w:rPr>
          </w:pPr>
          <w:hyperlink w:anchor="_Toc479259930" w:history="1">
            <w:r w:rsidR="00716EF6">
              <w:rPr>
                <w:rStyle w:val="af1"/>
                <w:rFonts w:hint="eastAsia"/>
                <w:szCs w:val="21"/>
              </w:rPr>
              <w:t>附件：合同模板</w:t>
            </w:r>
            <w:r w:rsidR="00716EF6">
              <w:rPr>
                <w:szCs w:val="21"/>
              </w:rPr>
              <w:tab/>
            </w:r>
            <w:r>
              <w:rPr>
                <w:szCs w:val="21"/>
              </w:rPr>
              <w:fldChar w:fldCharType="begin"/>
            </w:r>
            <w:r w:rsidR="00716EF6">
              <w:rPr>
                <w:szCs w:val="21"/>
              </w:rPr>
              <w:instrText xml:space="preserve"> PAGEREF _Toc479259930 \h </w:instrText>
            </w:r>
            <w:r>
              <w:rPr>
                <w:szCs w:val="21"/>
              </w:rPr>
            </w:r>
            <w:r>
              <w:rPr>
                <w:szCs w:val="21"/>
              </w:rPr>
              <w:fldChar w:fldCharType="separate"/>
            </w:r>
            <w:r w:rsidR="00716EF6">
              <w:rPr>
                <w:szCs w:val="21"/>
              </w:rPr>
              <w:t>55</w:t>
            </w:r>
            <w:r>
              <w:rPr>
                <w:szCs w:val="21"/>
              </w:rPr>
              <w:fldChar w:fldCharType="end"/>
            </w:r>
          </w:hyperlink>
        </w:p>
        <w:p w:rsidR="00A370E1" w:rsidRDefault="00A370E1" w:rsidP="00A00C25">
          <w:pPr>
            <w:spacing w:afterLines="20" w:line="360" w:lineRule="auto"/>
            <w:rPr>
              <w:rFonts w:ascii="Calibri" w:eastAsia="宋体" w:hAnsi="Calibri" w:cs="Times New Roman"/>
              <w:szCs w:val="21"/>
            </w:rPr>
          </w:pPr>
          <w:r>
            <w:rPr>
              <w:rFonts w:ascii="Calibri" w:eastAsia="宋体" w:hAnsi="Calibri" w:cs="Times New Roman"/>
              <w:szCs w:val="21"/>
            </w:rPr>
            <w:fldChar w:fldCharType="end"/>
          </w:r>
        </w:p>
      </w:sdtContent>
    </w:sdt>
    <w:p w:rsidR="00A370E1" w:rsidRDefault="00A370E1" w:rsidP="00A00C25">
      <w:pPr>
        <w:widowControl/>
        <w:spacing w:afterLines="20" w:line="360" w:lineRule="auto"/>
        <w:jc w:val="left"/>
        <w:rPr>
          <w:rFonts w:ascii="Times New Roman" w:eastAsia="宋体" w:hAnsi="Times New Roman" w:cs="Times New Roman"/>
          <w:color w:val="000000"/>
          <w:sz w:val="24"/>
          <w:szCs w:val="24"/>
        </w:rPr>
      </w:pPr>
    </w:p>
    <w:p w:rsidR="00A370E1" w:rsidRDefault="00A370E1" w:rsidP="00A00C25">
      <w:pPr>
        <w:widowControl/>
        <w:spacing w:afterLines="20" w:line="288" w:lineRule="auto"/>
        <w:jc w:val="left"/>
        <w:rPr>
          <w:rFonts w:ascii="Times New Roman" w:eastAsia="宋体" w:hAnsi="Times New Roman" w:cs="Times New Roman"/>
          <w:color w:val="000000"/>
          <w:sz w:val="24"/>
          <w:szCs w:val="24"/>
        </w:rPr>
      </w:pPr>
    </w:p>
    <w:p w:rsidR="00A370E1" w:rsidRDefault="00716EF6" w:rsidP="00A00C25">
      <w:pPr>
        <w:widowControl/>
        <w:spacing w:afterLines="20" w:line="288" w:lineRule="auto"/>
        <w:jc w:val="left"/>
        <w:rPr>
          <w:rFonts w:ascii="Times New Roman" w:eastAsia="宋体" w:hAnsi="Times New Roman" w:cs="Times New Roman"/>
          <w:b/>
          <w:szCs w:val="21"/>
        </w:rPr>
      </w:pPr>
      <w:r>
        <w:rPr>
          <w:rFonts w:ascii="Times New Roman" w:eastAsia="宋体" w:hAnsi="Times New Roman" w:cs="Times New Roman" w:hint="eastAsia"/>
          <w:b/>
          <w:szCs w:val="21"/>
        </w:rPr>
        <w:t>说明：</w:t>
      </w:r>
    </w:p>
    <w:p w:rsidR="00A370E1" w:rsidRDefault="00716EF6" w:rsidP="00A00C25">
      <w:pPr>
        <w:spacing w:afterLines="20" w:line="360" w:lineRule="auto"/>
        <w:ind w:firstLineChars="196" w:firstLine="413"/>
        <w:rPr>
          <w:rFonts w:ascii="Times New Roman" w:eastAsia="宋体" w:hAnsi="Times New Roman" w:cs="Times New Roman"/>
          <w:b/>
          <w:szCs w:val="21"/>
        </w:rPr>
      </w:pPr>
      <w:r>
        <w:rPr>
          <w:rFonts w:ascii="Times New Roman" w:eastAsia="宋体" w:hAnsi="Times New Roman" w:cs="Times New Roman" w:hint="eastAsia"/>
          <w:b/>
          <w:szCs w:val="21"/>
        </w:rPr>
        <w:lastRenderedPageBreak/>
        <w:t>本招标文件由两部分组成，包括第一册（项目专用篇）、第二册（项目通用篇）</w:t>
      </w:r>
      <w:r>
        <w:rPr>
          <w:rFonts w:ascii="Times New Roman" w:eastAsia="宋体" w:hAnsi="Times New Roman" w:cs="Times New Roman" w:hint="eastAsia"/>
          <w:b/>
          <w:szCs w:val="21"/>
        </w:rPr>
        <w:t>,</w:t>
      </w:r>
      <w:r>
        <w:rPr>
          <w:rFonts w:ascii="Times New Roman" w:eastAsia="宋体" w:hAnsi="Times New Roman" w:cs="Times New Roman" w:hint="eastAsia"/>
          <w:b/>
          <w:szCs w:val="21"/>
        </w:rPr>
        <w:t>敬请投标</w:t>
      </w:r>
      <w:r>
        <w:rPr>
          <w:rFonts w:ascii="Times New Roman" w:eastAsia="宋体" w:hAnsi="Times New Roman" w:cs="Times New Roman" w:hint="eastAsia"/>
          <w:b/>
          <w:szCs w:val="21"/>
        </w:rPr>
        <w:t>人仔细阅读全部内容以便了解招标的所有要求。</w:t>
      </w:r>
    </w:p>
    <w:p w:rsidR="00A370E1" w:rsidRDefault="00716EF6" w:rsidP="00A00C25">
      <w:pPr>
        <w:spacing w:afterLines="20" w:line="360" w:lineRule="auto"/>
        <w:ind w:firstLineChars="196" w:firstLine="413"/>
        <w:rPr>
          <w:rFonts w:ascii="Times New Roman" w:eastAsia="宋体" w:hAnsi="Times New Roman" w:cs="Times New Roman"/>
          <w:b/>
          <w:sz w:val="24"/>
        </w:rPr>
      </w:pPr>
      <w:r>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370E1" w:rsidRDefault="00716EF6">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A370E1" w:rsidRDefault="00716EF6" w:rsidP="00A00C25">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79259852"/>
      <w:r>
        <w:rPr>
          <w:rFonts w:ascii="Times New Roman" w:eastAsia="宋体" w:hAnsi="Times New Roman" w:cs="Times New Roman" w:hint="eastAsia"/>
          <w:b/>
          <w:kern w:val="44"/>
          <w:sz w:val="44"/>
        </w:rPr>
        <w:lastRenderedPageBreak/>
        <w:t>第一册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项目专用篇</w:t>
      </w:r>
      <w:bookmarkStart w:id="2" w:name="_Toc474493577"/>
      <w:bookmarkEnd w:id="0"/>
      <w:bookmarkEnd w:id="1"/>
    </w:p>
    <w:p w:rsidR="00A370E1" w:rsidRDefault="00716EF6">
      <w:pPr>
        <w:pStyle w:val="a"/>
        <w:spacing w:before="312" w:after="312"/>
      </w:pPr>
      <w:bookmarkStart w:id="3" w:name="_Toc479259853"/>
      <w:bookmarkStart w:id="4" w:name="OLE_LINK1"/>
      <w:bookmarkStart w:id="5" w:name="OLE_LINK2"/>
      <w:r>
        <w:rPr>
          <w:rFonts w:hint="eastAsia"/>
        </w:rPr>
        <w:t>招标公告</w:t>
      </w:r>
      <w:bookmarkEnd w:id="2"/>
      <w:bookmarkEnd w:id="3"/>
    </w:p>
    <w:p w:rsidR="00A370E1" w:rsidRDefault="00716EF6" w:rsidP="00A00C25">
      <w:pPr>
        <w:spacing w:afterLines="30" w:line="288" w:lineRule="auto"/>
        <w:ind w:firstLineChars="200" w:firstLine="420"/>
        <w:rPr>
          <w:rFonts w:ascii="Times New Roman" w:eastAsia="宋体" w:hAnsi="Times New Roman" w:cs="宋体"/>
          <w:kern w:val="0"/>
          <w:szCs w:val="21"/>
        </w:rPr>
      </w:pPr>
      <w:bookmarkStart w:id="6" w:name="投标邀请书"/>
      <w:r>
        <w:rPr>
          <w:rFonts w:ascii="Times New Roman" w:eastAsia="宋体" w:hAnsi="Times New Roman" w:cs="宋体" w:hint="eastAsia"/>
          <w:kern w:val="0"/>
          <w:szCs w:val="21"/>
        </w:rPr>
        <w:t>根据《深圳经济特区政府采购条例》和《深圳经济特区政府采购条例实施细则》的有关规定，经</w:t>
      </w:r>
      <w:r>
        <w:rPr>
          <w:rFonts w:ascii="Times New Roman" w:eastAsia="宋体" w:hAnsi="Times New Roman" w:cs="宋体"/>
          <w:kern w:val="0"/>
          <w:szCs w:val="21"/>
        </w:rPr>
        <w:t>批准，</w:t>
      </w:r>
      <w:r>
        <w:rPr>
          <w:rFonts w:ascii="Times New Roman" w:eastAsia="宋体" w:hAnsi="Times New Roman" w:cs="宋体" w:hint="eastAsia"/>
          <w:kern w:val="0"/>
          <w:szCs w:val="21"/>
        </w:rPr>
        <w:t>深圳技术大学筹备办公室招投标管理中心就</w:t>
      </w:r>
      <w:r>
        <w:rPr>
          <w:rFonts w:ascii="Times New Roman" w:eastAsia="宋体" w:hAnsi="Times New Roman" w:cs="宋体" w:hint="eastAsia"/>
          <w:color w:val="FF0000"/>
          <w:kern w:val="0"/>
          <w:szCs w:val="21"/>
          <w:u w:val="single"/>
        </w:rPr>
        <w:t>过渡校区规划展厅施工工程</w:t>
      </w:r>
      <w:r>
        <w:rPr>
          <w:rFonts w:ascii="Times New Roman" w:eastAsia="宋体" w:hAnsi="Times New Roman" w:cs="宋体" w:hint="eastAsia"/>
          <w:kern w:val="0"/>
          <w:szCs w:val="21"/>
        </w:rPr>
        <w:t>项目进行公开招标，欢迎符合资格的供应商参加投标。</w:t>
      </w:r>
      <w:r>
        <w:rPr>
          <w:rFonts w:ascii="Times New Roman" w:eastAsia="宋体" w:hAnsi="Times New Roman" w:cs="宋体" w:hint="eastAsia"/>
          <w:kern w:val="0"/>
          <w:szCs w:val="21"/>
        </w:rPr>
        <w:t xml:space="preserve"> </w:t>
      </w:r>
    </w:p>
    <w:p w:rsidR="00A370E1" w:rsidRDefault="00716EF6" w:rsidP="00A00C25">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招标文件编号：</w:t>
      </w:r>
      <w:r>
        <w:rPr>
          <w:rFonts w:ascii="Times New Roman" w:eastAsia="宋体" w:hAnsi="Times New Roman" w:cs="宋体" w:hint="eastAsia"/>
          <w:color w:val="FF0000"/>
          <w:kern w:val="0"/>
          <w:szCs w:val="21"/>
          <w:u w:val="single"/>
        </w:rPr>
        <w:t>SZTUGC2017004</w:t>
      </w:r>
    </w:p>
    <w:p w:rsidR="00A370E1" w:rsidRDefault="00716EF6" w:rsidP="00A00C25">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招标项目名称：</w:t>
      </w:r>
      <w:r>
        <w:rPr>
          <w:rFonts w:ascii="Times New Roman" w:eastAsia="宋体" w:hAnsi="Times New Roman" w:cs="宋体" w:hint="eastAsia"/>
          <w:color w:val="FF0000"/>
          <w:kern w:val="0"/>
          <w:szCs w:val="21"/>
          <w:u w:val="single"/>
        </w:rPr>
        <w:t>过渡校区规划展厅施工工程</w:t>
      </w:r>
    </w:p>
    <w:p w:rsidR="00A370E1" w:rsidRDefault="00716EF6" w:rsidP="00A00C25">
      <w:pPr>
        <w:numPr>
          <w:ilvl w:val="0"/>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招标项目内容：</w:t>
      </w:r>
      <w:r>
        <w:rPr>
          <w:rFonts w:ascii="Times New Roman" w:eastAsia="宋体" w:hAnsi="Times New Roman" w:cs="宋体" w:hint="eastAsia"/>
          <w:kern w:val="0"/>
          <w:szCs w:val="21"/>
          <w:u w:val="single"/>
        </w:rPr>
        <w:t>展厅建筑面积约</w:t>
      </w:r>
      <w:r>
        <w:rPr>
          <w:rFonts w:ascii="Times New Roman" w:eastAsia="宋体" w:hAnsi="Times New Roman" w:cs="宋体" w:hint="eastAsia"/>
          <w:kern w:val="0"/>
          <w:szCs w:val="21"/>
          <w:u w:val="single"/>
        </w:rPr>
        <w:t>146m</w:t>
      </w:r>
      <w:r>
        <w:rPr>
          <w:rFonts w:ascii="Times New Roman" w:eastAsia="宋体" w:hAnsi="Times New Roman" w:cs="宋体" w:hint="eastAsia"/>
          <w:kern w:val="0"/>
          <w:szCs w:val="21"/>
          <w:u w:val="single"/>
          <w:vertAlign w:val="superscript"/>
        </w:rPr>
        <w:t>2</w:t>
      </w:r>
      <w:r>
        <w:rPr>
          <w:rFonts w:ascii="Times New Roman" w:eastAsia="宋体" w:hAnsi="Times New Roman" w:cs="宋体" w:hint="eastAsia"/>
          <w:kern w:val="0"/>
          <w:szCs w:val="21"/>
          <w:u w:val="single"/>
        </w:rPr>
        <w:t>，施工内容包括展厅室内装修改造、宣传栏、</w:t>
      </w:r>
      <w:r>
        <w:rPr>
          <w:rFonts w:ascii="Times New Roman" w:eastAsia="宋体" w:hAnsi="Times New Roman" w:cs="宋体" w:hint="eastAsia"/>
          <w:kern w:val="0"/>
          <w:szCs w:val="21"/>
          <w:u w:val="single"/>
        </w:rPr>
        <w:t>LED</w:t>
      </w:r>
      <w:r>
        <w:rPr>
          <w:rFonts w:ascii="Times New Roman" w:eastAsia="宋体" w:hAnsi="Times New Roman" w:cs="宋体" w:hint="eastAsia"/>
          <w:kern w:val="0"/>
          <w:szCs w:val="21"/>
          <w:u w:val="single"/>
        </w:rPr>
        <w:t>显示屏、规划沙盘模型、灯光等。</w:t>
      </w:r>
    </w:p>
    <w:p w:rsidR="00A370E1" w:rsidRDefault="00716EF6" w:rsidP="00A00C25">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Times New Roman" w:hint="eastAsia"/>
          <w:szCs w:val="21"/>
        </w:rPr>
        <w:t>项目预算金额</w:t>
      </w:r>
      <w:r>
        <w:rPr>
          <w:rFonts w:ascii="Times New Roman" w:eastAsia="宋体" w:hAnsi="Times New Roman" w:cs="宋体" w:hint="eastAsia"/>
          <w:kern w:val="0"/>
          <w:szCs w:val="21"/>
        </w:rPr>
        <w:t>：</w:t>
      </w:r>
      <w:r>
        <w:rPr>
          <w:rFonts w:ascii="Times New Roman" w:eastAsia="宋体" w:hAnsi="Times New Roman" w:cs="宋体" w:hint="eastAsia"/>
          <w:color w:val="FF0000"/>
          <w:kern w:val="0"/>
          <w:szCs w:val="21"/>
          <w:u w:val="single"/>
        </w:rPr>
        <w:t>人民币伍拾玖万元整（</w:t>
      </w:r>
      <w:r>
        <w:rPr>
          <w:rFonts w:ascii="Times New Roman" w:eastAsia="宋体" w:hAnsi="Times New Roman" w:cs="宋体" w:hint="eastAsia"/>
          <w:color w:val="FF0000"/>
          <w:kern w:val="0"/>
          <w:szCs w:val="21"/>
          <w:u w:val="single"/>
        </w:rPr>
        <w:t>¥590000.00</w:t>
      </w:r>
      <w:r>
        <w:rPr>
          <w:rFonts w:ascii="Times New Roman" w:eastAsia="宋体" w:hAnsi="Times New Roman" w:cs="宋体" w:hint="eastAsia"/>
          <w:color w:val="FF0000"/>
          <w:kern w:val="0"/>
          <w:szCs w:val="21"/>
          <w:u w:val="single"/>
        </w:rPr>
        <w:t>）</w:t>
      </w:r>
      <w:r>
        <w:rPr>
          <w:rFonts w:ascii="Times New Roman" w:eastAsia="宋体" w:hAnsi="Times New Roman" w:cs="宋体" w:hint="eastAsia"/>
          <w:color w:val="FF0000"/>
          <w:kern w:val="0"/>
          <w:szCs w:val="21"/>
          <w:u w:val="single"/>
        </w:rPr>
        <w:t xml:space="preserve"> </w:t>
      </w:r>
    </w:p>
    <w:p w:rsidR="00A370E1" w:rsidRDefault="00716EF6" w:rsidP="00A00C25">
      <w:pPr>
        <w:numPr>
          <w:ilvl w:val="0"/>
          <w:numId w:val="3"/>
        </w:num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投标人资质要求：</w:t>
      </w:r>
    </w:p>
    <w:p w:rsidR="00A370E1" w:rsidRDefault="00716EF6" w:rsidP="00A00C25">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在中华人民共和国境内注册的有合法经营资格的国内独立法人或其他组织</w:t>
      </w:r>
      <w:r>
        <w:rPr>
          <w:rFonts w:ascii="Times New Roman" w:eastAsia="宋体" w:hAnsi="Times New Roman" w:cs="Times New Roman" w:hint="eastAsia"/>
          <w:szCs w:val="21"/>
        </w:rPr>
        <w:t>（证明文件：法人或者其他组织的营业执照（依法不需申请营业执照的</w:t>
      </w:r>
      <w:r>
        <w:rPr>
          <w:rFonts w:ascii="Times New Roman" w:eastAsia="宋体" w:hAnsi="Times New Roman" w:cs="Times New Roman" w:hint="eastAsia"/>
          <w:szCs w:val="21"/>
        </w:rPr>
        <w:t>,</w:t>
      </w:r>
      <w:r>
        <w:rPr>
          <w:rFonts w:ascii="Times New Roman" w:eastAsia="宋体" w:hAnsi="Times New Roman" w:cs="Times New Roman" w:hint="eastAsia"/>
          <w:szCs w:val="21"/>
        </w:rPr>
        <w:t>使用法定的登记注册证明文件）复印件加盖投标人公章，原件备查）；</w:t>
      </w:r>
    </w:p>
    <w:p w:rsidR="00A370E1" w:rsidRDefault="00716EF6" w:rsidP="00A00C25">
      <w:pPr>
        <w:numPr>
          <w:ilvl w:val="1"/>
          <w:numId w:val="3"/>
        </w:numPr>
        <w:spacing w:afterLines="30" w:line="288" w:lineRule="auto"/>
        <w:rPr>
          <w:rFonts w:ascii="Times New Roman" w:eastAsia="宋体" w:hAnsi="Times New Roman" w:cs="宋体"/>
          <w:kern w:val="0"/>
          <w:szCs w:val="21"/>
        </w:rPr>
      </w:pPr>
      <w:r>
        <w:rPr>
          <w:rFonts w:ascii="Times New Roman" w:eastAsia="宋体" w:hAnsi="Times New Roman" w:cs="宋体" w:hint="eastAsia"/>
          <w:kern w:val="0"/>
          <w:szCs w:val="21"/>
        </w:rPr>
        <w:t>本项目不接受联合体投标</w:t>
      </w:r>
      <w:r>
        <w:rPr>
          <w:rFonts w:ascii="Times New Roman" w:eastAsia="宋体" w:hAnsi="Times New Roman" w:cs="Times New Roman" w:hint="eastAsia"/>
          <w:szCs w:val="21"/>
        </w:rPr>
        <w:t>，</w:t>
      </w:r>
      <w:r>
        <w:rPr>
          <w:rFonts w:ascii="Times New Roman" w:eastAsia="宋体" w:hAnsi="Times New Roman" w:cs="宋体" w:hint="eastAsia"/>
          <w:kern w:val="0"/>
          <w:szCs w:val="21"/>
        </w:rPr>
        <w:t>不允许分包，不接受进口产品；</w:t>
      </w:r>
    </w:p>
    <w:p w:rsidR="00A370E1" w:rsidRDefault="00716EF6" w:rsidP="00A00C25">
      <w:pPr>
        <w:numPr>
          <w:ilvl w:val="1"/>
          <w:numId w:val="3"/>
        </w:numPr>
        <w:spacing w:afterLines="30" w:line="288" w:lineRule="auto"/>
        <w:rPr>
          <w:rFonts w:ascii="Times New Roman" w:hAnsi="Times New Roman" w:cs="宋体"/>
          <w:kern w:val="0"/>
          <w:szCs w:val="21"/>
        </w:rPr>
      </w:pPr>
      <w:r>
        <w:rPr>
          <w:rFonts w:ascii="Times New Roman" w:eastAsia="宋体" w:hAnsi="Times New Roman" w:cs="宋体" w:hint="eastAsia"/>
          <w:kern w:val="0"/>
          <w:szCs w:val="21"/>
        </w:rPr>
        <w:t>投标人近三年内（即至少从</w:t>
      </w:r>
      <w:r>
        <w:rPr>
          <w:rFonts w:ascii="Times New Roman" w:eastAsia="宋体" w:hAnsi="Times New Roman" w:cs="宋体" w:hint="eastAsia"/>
          <w:color w:val="FF0000"/>
          <w:kern w:val="0"/>
          <w:szCs w:val="21"/>
        </w:rPr>
        <w:t>2014</w:t>
      </w:r>
      <w:r>
        <w:rPr>
          <w:rFonts w:ascii="Times New Roman" w:eastAsia="宋体" w:hAnsi="Times New Roman" w:cs="宋体" w:hint="eastAsia"/>
          <w:kern w:val="0"/>
          <w:szCs w:val="21"/>
        </w:rPr>
        <w:t>年</w:t>
      </w:r>
      <w:r>
        <w:rPr>
          <w:rFonts w:ascii="Times New Roman" w:eastAsia="宋体" w:hAnsi="Times New Roman" w:cs="宋体" w:hint="eastAsia"/>
          <w:color w:val="FF0000"/>
          <w:kern w:val="0"/>
          <w:szCs w:val="21"/>
        </w:rPr>
        <w:t xml:space="preserve"> 9</w:t>
      </w:r>
      <w:r>
        <w:rPr>
          <w:rFonts w:ascii="Times New Roman" w:eastAsia="宋体" w:hAnsi="Times New Roman" w:cs="宋体" w:hint="eastAsia"/>
          <w:kern w:val="0"/>
          <w:szCs w:val="21"/>
        </w:rPr>
        <w:t>月开始起算，投标人成立不足三年的可从成立之日起算），在经营活动中没有重大违法记录。（证明文件：</w:t>
      </w:r>
      <w:r>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p>
    <w:p w:rsidR="00A370E1" w:rsidRDefault="00716EF6" w:rsidP="00A00C25">
      <w:pPr>
        <w:numPr>
          <w:ilvl w:val="1"/>
          <w:numId w:val="3"/>
        </w:numPr>
        <w:spacing w:afterLines="30" w:line="288" w:lineRule="auto"/>
        <w:rPr>
          <w:rFonts w:ascii="Times New Roman" w:hAnsi="Times New Roman" w:cs="宋体"/>
          <w:color w:val="FF0000"/>
          <w:kern w:val="0"/>
          <w:szCs w:val="21"/>
        </w:rPr>
      </w:pPr>
      <w:r>
        <w:rPr>
          <w:rFonts w:ascii="Times New Roman" w:hAnsi="Times New Roman" w:cs="宋体" w:hint="eastAsia"/>
          <w:color w:val="FF0000"/>
          <w:kern w:val="0"/>
          <w:szCs w:val="21"/>
        </w:rPr>
        <w:t>投标人具有建筑装饰装修工程专业承包资质或展览展示制作施工一级资质。</w:t>
      </w:r>
    </w:p>
    <w:p w:rsidR="00A370E1" w:rsidRDefault="00716EF6" w:rsidP="00A00C25">
      <w:pPr>
        <w:numPr>
          <w:ilvl w:val="0"/>
          <w:numId w:val="3"/>
        </w:numPr>
        <w:spacing w:afterLines="30" w:line="288" w:lineRule="auto"/>
        <w:rPr>
          <w:rFonts w:ascii="Times New Roman" w:hAnsi="Times New Roman" w:cs="宋体"/>
          <w:kern w:val="0"/>
          <w:szCs w:val="21"/>
        </w:rPr>
      </w:pPr>
      <w:r>
        <w:rPr>
          <w:rFonts w:ascii="Times New Roman" w:hAnsi="Times New Roman" w:cs="宋体" w:hint="eastAsia"/>
          <w:kern w:val="0"/>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w:t>
      </w:r>
      <w:r>
        <w:rPr>
          <w:rFonts w:ascii="Times New Roman" w:hAnsi="Times New Roman" w:cs="宋体" w:hint="eastAsia"/>
          <w:kern w:val="0"/>
          <w:szCs w:val="21"/>
        </w:rPr>
        <w:t>不予退还的风险。</w:t>
      </w:r>
    </w:p>
    <w:p w:rsidR="00A370E1" w:rsidRDefault="00716EF6" w:rsidP="00A00C25">
      <w:pPr>
        <w:numPr>
          <w:ilvl w:val="0"/>
          <w:numId w:val="3"/>
        </w:numPr>
        <w:spacing w:afterLines="30" w:line="288" w:lineRule="auto"/>
        <w:rPr>
          <w:rFonts w:ascii="Times New Roman" w:hAnsi="Times New Roman"/>
          <w:color w:val="FF0000"/>
          <w:szCs w:val="21"/>
        </w:rPr>
      </w:pPr>
      <w:r>
        <w:rPr>
          <w:rFonts w:ascii="Times New Roman" w:hAnsi="Times New Roman" w:hint="eastAsia"/>
          <w:b/>
          <w:szCs w:val="21"/>
        </w:rPr>
        <w:t>获取招标文件时间、地点及售价</w:t>
      </w:r>
      <w:r>
        <w:rPr>
          <w:rFonts w:ascii="Times New Roman" w:hAnsi="Times New Roman" w:hint="eastAsia"/>
          <w:szCs w:val="21"/>
        </w:rPr>
        <w:t>：任何</w:t>
      </w:r>
      <w:r>
        <w:rPr>
          <w:rFonts w:ascii="Times New Roman" w:hAnsi="Times New Roman" w:hint="eastAsia"/>
          <w:color w:val="222222"/>
          <w:szCs w:val="21"/>
        </w:rPr>
        <w:t>有兴趣的合格投标人</w:t>
      </w:r>
      <w:r>
        <w:rPr>
          <w:rFonts w:ascii="Times New Roman" w:hAnsi="Times New Roman" w:hint="eastAsia"/>
          <w:szCs w:val="21"/>
        </w:rPr>
        <w:t>可从</w:t>
      </w:r>
      <w:r>
        <w:rPr>
          <w:rFonts w:ascii="Times New Roman" w:hAnsi="Times New Roman" w:hint="eastAsia"/>
          <w:szCs w:val="21"/>
        </w:rPr>
        <w:t xml:space="preserve"> </w:t>
      </w:r>
      <w:r>
        <w:rPr>
          <w:rFonts w:ascii="Times New Roman" w:hAnsi="Times New Roman" w:hint="eastAsia"/>
          <w:color w:val="FF0000"/>
          <w:szCs w:val="21"/>
        </w:rPr>
        <w:t>2017</w:t>
      </w:r>
      <w:r>
        <w:rPr>
          <w:rFonts w:ascii="Times New Roman" w:hAnsi="Times New Roman" w:hint="eastAsia"/>
          <w:color w:val="FF0000"/>
          <w:szCs w:val="21"/>
        </w:rPr>
        <w:t>年</w:t>
      </w:r>
      <w:r>
        <w:rPr>
          <w:rFonts w:ascii="Times New Roman" w:hAnsi="Times New Roman" w:hint="eastAsia"/>
          <w:color w:val="FF0000"/>
          <w:szCs w:val="21"/>
        </w:rPr>
        <w:t xml:space="preserve"> 9 </w:t>
      </w:r>
      <w:r>
        <w:rPr>
          <w:rFonts w:ascii="Times New Roman" w:hAnsi="Times New Roman" w:hint="eastAsia"/>
          <w:color w:val="FF0000"/>
          <w:szCs w:val="21"/>
        </w:rPr>
        <w:t>月</w:t>
      </w:r>
      <w:r>
        <w:rPr>
          <w:rFonts w:ascii="Times New Roman" w:hAnsi="Times New Roman" w:hint="eastAsia"/>
          <w:color w:val="FF0000"/>
          <w:szCs w:val="21"/>
        </w:rPr>
        <w:t>14</w:t>
      </w:r>
      <w:r>
        <w:rPr>
          <w:rFonts w:ascii="Times New Roman" w:hAnsi="Times New Roman" w:hint="eastAsia"/>
          <w:color w:val="FF0000"/>
          <w:szCs w:val="21"/>
        </w:rPr>
        <w:t>日</w:t>
      </w:r>
      <w:r>
        <w:rPr>
          <w:rFonts w:ascii="Times New Roman" w:hAnsi="Times New Roman" w:hint="eastAsia"/>
          <w:szCs w:val="21"/>
        </w:rPr>
        <w:t>起至</w:t>
      </w:r>
      <w:r>
        <w:rPr>
          <w:rFonts w:ascii="Times New Roman" w:hAnsi="Times New Roman" w:hint="eastAsia"/>
          <w:color w:val="FF0000"/>
          <w:szCs w:val="21"/>
        </w:rPr>
        <w:t xml:space="preserve"> 2017</w:t>
      </w:r>
      <w:r>
        <w:rPr>
          <w:rFonts w:ascii="Times New Roman" w:hAnsi="Times New Roman" w:hint="eastAsia"/>
          <w:color w:val="FF0000"/>
          <w:szCs w:val="21"/>
        </w:rPr>
        <w:t>年</w:t>
      </w:r>
      <w:r>
        <w:rPr>
          <w:rFonts w:ascii="Times New Roman" w:hAnsi="Times New Roman" w:hint="eastAsia"/>
          <w:color w:val="FF0000"/>
          <w:szCs w:val="21"/>
        </w:rPr>
        <w:t xml:space="preserve"> 9 </w:t>
      </w:r>
      <w:r>
        <w:rPr>
          <w:rFonts w:ascii="Times New Roman" w:hAnsi="Times New Roman" w:hint="eastAsia"/>
          <w:color w:val="FF0000"/>
          <w:szCs w:val="21"/>
        </w:rPr>
        <w:t>月</w:t>
      </w:r>
      <w:r>
        <w:rPr>
          <w:rFonts w:ascii="Times New Roman" w:hAnsi="Times New Roman" w:hint="eastAsia"/>
          <w:color w:val="FF0000"/>
          <w:szCs w:val="21"/>
        </w:rPr>
        <w:t xml:space="preserve"> 25 </w:t>
      </w:r>
      <w:r>
        <w:rPr>
          <w:rFonts w:ascii="Times New Roman" w:hAnsi="Times New Roman" w:hint="eastAsia"/>
          <w:color w:val="FF0000"/>
          <w:szCs w:val="21"/>
        </w:rPr>
        <w:t>日</w:t>
      </w:r>
      <w:r>
        <w:rPr>
          <w:rFonts w:ascii="Times New Roman" w:hAnsi="Times New Roman" w:hint="eastAsia"/>
          <w:color w:val="222222"/>
          <w:szCs w:val="21"/>
        </w:rPr>
        <w:t>每天（节假日除外）的</w:t>
      </w:r>
      <w:r>
        <w:rPr>
          <w:rFonts w:ascii="Times New Roman" w:hAnsi="Times New Roman" w:hint="eastAsia"/>
          <w:color w:val="222222"/>
          <w:szCs w:val="21"/>
        </w:rPr>
        <w:t>9:00</w:t>
      </w:r>
      <w:r>
        <w:rPr>
          <w:rFonts w:ascii="Times New Roman" w:hAnsi="Times New Roman" w:hint="eastAsia"/>
          <w:color w:val="222222"/>
          <w:szCs w:val="21"/>
        </w:rPr>
        <w:t>—</w:t>
      </w:r>
      <w:r>
        <w:rPr>
          <w:rFonts w:ascii="Times New Roman" w:hAnsi="Times New Roman" w:hint="eastAsia"/>
          <w:color w:val="222222"/>
          <w:szCs w:val="21"/>
        </w:rPr>
        <w:t>11:30</w:t>
      </w:r>
      <w:r>
        <w:rPr>
          <w:rFonts w:ascii="Times New Roman" w:hAnsi="Times New Roman" w:hint="eastAsia"/>
          <w:color w:val="222222"/>
          <w:szCs w:val="21"/>
        </w:rPr>
        <w:t>；</w:t>
      </w:r>
      <w:r>
        <w:rPr>
          <w:rFonts w:ascii="Times New Roman" w:hAnsi="Times New Roman" w:hint="eastAsia"/>
          <w:color w:val="222222"/>
          <w:szCs w:val="21"/>
        </w:rPr>
        <w:t>14:00</w:t>
      </w:r>
      <w:r>
        <w:rPr>
          <w:rFonts w:ascii="Times New Roman" w:hAnsi="Times New Roman" w:hint="eastAsia"/>
          <w:color w:val="222222"/>
          <w:szCs w:val="21"/>
        </w:rPr>
        <w:t>—</w:t>
      </w:r>
      <w:r>
        <w:rPr>
          <w:rFonts w:ascii="Times New Roman" w:hAnsi="Times New Roman" w:hint="eastAsia"/>
          <w:color w:val="222222"/>
          <w:szCs w:val="21"/>
        </w:rPr>
        <w:t>17:00</w:t>
      </w:r>
      <w:r>
        <w:rPr>
          <w:rFonts w:ascii="Times New Roman" w:hAnsi="Times New Roman" w:hint="eastAsia"/>
          <w:color w:val="222222"/>
          <w:szCs w:val="21"/>
        </w:rPr>
        <w:t>在</w:t>
      </w:r>
      <w:r>
        <w:rPr>
          <w:rFonts w:ascii="Times New Roman" w:hAnsi="Times New Roman" w:cs="宋体" w:hint="eastAsia"/>
          <w:kern w:val="0"/>
          <w:szCs w:val="21"/>
        </w:rPr>
        <w:t>深圳技术大学筹备办公室招投标管理中心</w:t>
      </w:r>
      <w:r>
        <w:rPr>
          <w:rFonts w:ascii="Times New Roman" w:hAnsi="Times New Roman" w:hint="eastAsia"/>
          <w:color w:val="222222"/>
          <w:szCs w:val="21"/>
        </w:rPr>
        <w:t>（网址：</w:t>
      </w:r>
      <w:hyperlink r:id="rId11" w:history="1">
        <w:r>
          <w:rPr>
            <w:rStyle w:val="af1"/>
            <w:rFonts w:ascii="Times New Roman" w:hAnsi="Times New Roman"/>
            <w:szCs w:val="21"/>
          </w:rPr>
          <w:t>http://bidding.sztu.edu.cn/</w:t>
        </w:r>
      </w:hyperlink>
      <w:r>
        <w:rPr>
          <w:rFonts w:ascii="Times New Roman" w:hAnsi="Times New Roman" w:hint="eastAsia"/>
          <w:color w:val="222222"/>
          <w:szCs w:val="21"/>
        </w:rPr>
        <w:t>；地</w:t>
      </w:r>
      <w:r>
        <w:rPr>
          <w:rFonts w:ascii="Times New Roman" w:hAnsi="Times New Roman" w:hint="eastAsia"/>
          <w:color w:val="000000"/>
          <w:szCs w:val="21"/>
        </w:rPr>
        <w:t>址：</w:t>
      </w:r>
      <w:r>
        <w:rPr>
          <w:rFonts w:ascii="Times New Roman" w:hAnsi="Times New Roman" w:hint="eastAsia"/>
          <w:color w:val="000000" w:themeColor="text1"/>
          <w:szCs w:val="21"/>
        </w:rPr>
        <w:t>深圳市坪山区竹韵花园幼儿园（临时办公场地）</w:t>
      </w:r>
      <w:r>
        <w:rPr>
          <w:rFonts w:ascii="Times New Roman" w:hAnsi="Times New Roman" w:hint="eastAsia"/>
          <w:color w:val="000000" w:themeColor="text1"/>
          <w:szCs w:val="21"/>
        </w:rPr>
        <w:t>206</w:t>
      </w:r>
      <w:r>
        <w:rPr>
          <w:rFonts w:ascii="Times New Roman" w:hAnsi="Times New Roman" w:hint="eastAsia"/>
          <w:color w:val="000000" w:themeColor="text1"/>
          <w:szCs w:val="21"/>
        </w:rPr>
        <w:t>室</w:t>
      </w:r>
      <w:r>
        <w:rPr>
          <w:rFonts w:ascii="Times New Roman" w:hAnsi="Times New Roman" w:hint="eastAsia"/>
          <w:color w:val="222222"/>
          <w:szCs w:val="21"/>
        </w:rPr>
        <w:t>）得到进一步的信息、查阅或购买招标文件。</w:t>
      </w:r>
      <w:r>
        <w:rPr>
          <w:rFonts w:ascii="Times New Roman" w:hAnsi="Times New Roman" w:hint="eastAsia"/>
          <w:color w:val="FF0000"/>
          <w:szCs w:val="21"/>
        </w:rPr>
        <w:t>本招标文件暂不收费。</w:t>
      </w:r>
    </w:p>
    <w:p w:rsidR="00A370E1" w:rsidRDefault="00716EF6" w:rsidP="00A00C25">
      <w:pPr>
        <w:numPr>
          <w:ilvl w:val="0"/>
          <w:numId w:val="3"/>
        </w:numPr>
        <w:spacing w:afterLines="30" w:line="288" w:lineRule="auto"/>
        <w:ind w:left="426" w:hangingChars="202" w:hanging="426"/>
        <w:jc w:val="left"/>
        <w:rPr>
          <w:rFonts w:ascii="Times New Roman" w:hAnsi="Times New Roman" w:cs="宋体"/>
          <w:kern w:val="0"/>
          <w:szCs w:val="21"/>
        </w:rPr>
      </w:pPr>
      <w:r>
        <w:rPr>
          <w:rFonts w:ascii="Times New Roman" w:hAnsi="Times New Roman" w:hint="eastAsia"/>
          <w:b/>
          <w:color w:val="222222"/>
          <w:szCs w:val="21"/>
        </w:rPr>
        <w:t>投标报名材料</w:t>
      </w:r>
      <w:r>
        <w:rPr>
          <w:rFonts w:ascii="Times New Roman" w:hAnsi="Times New Roman" w:hint="eastAsia"/>
          <w:color w:val="222222"/>
          <w:szCs w:val="21"/>
        </w:rPr>
        <w:t>：</w:t>
      </w:r>
      <w:r>
        <w:rPr>
          <w:rFonts w:ascii="Times New Roman" w:hAnsi="Times New Roman" w:hint="eastAsia"/>
          <w:szCs w:val="21"/>
        </w:rPr>
        <w:t>填写《投标报名表》并提供企业营业执照副本（或登记注册证明文件）复印件（加盖公章），</w:t>
      </w:r>
      <w:r>
        <w:rPr>
          <w:rFonts w:ascii="Times New Roman" w:hAnsi="Times New Roman" w:hint="eastAsia"/>
          <w:color w:val="FF0000"/>
          <w:szCs w:val="21"/>
        </w:rPr>
        <w:t>报名材料需现场递交，异地投标人报名可将加盖公章后的公司营业执照副本复印件、投标报名表邮寄至深圳技术大学筹备办公室招投标管理中心。</w:t>
      </w:r>
      <w:r>
        <w:rPr>
          <w:rFonts w:ascii="Times New Roman" w:hAnsi="Times New Roman" w:hint="eastAsia"/>
          <w:color w:val="222222"/>
          <w:szCs w:val="21"/>
        </w:rPr>
        <w:t>投标</w:t>
      </w:r>
      <w:r>
        <w:rPr>
          <w:rFonts w:ascii="Times New Roman" w:hAnsi="Times New Roman" w:hint="eastAsia"/>
          <w:color w:val="222222"/>
          <w:szCs w:val="21"/>
        </w:rPr>
        <w:lastRenderedPageBreak/>
        <w:t>报名表下载链接：</w:t>
      </w:r>
      <w:hyperlink r:id="rId12" w:history="1">
        <w:r>
          <w:rPr>
            <w:rStyle w:val="af1"/>
            <w:rFonts w:ascii="Times New Roman" w:hAnsi="Times New Roman"/>
            <w:szCs w:val="21"/>
          </w:rPr>
          <w:t>http://bidding.s</w:t>
        </w:r>
        <w:r>
          <w:rPr>
            <w:rStyle w:val="af1"/>
            <w:rFonts w:ascii="Times New Roman" w:hAnsi="Times New Roman"/>
            <w:szCs w:val="21"/>
          </w:rPr>
          <w:t>ztu.edu.cn/content-6d14b8a96e234458a64cd1c08840462d-4028813e5a2579dd015a3b634f090874.html</w:t>
        </w:r>
      </w:hyperlink>
    </w:p>
    <w:p w:rsidR="00A370E1" w:rsidRDefault="00716EF6" w:rsidP="00A00C25">
      <w:pPr>
        <w:numPr>
          <w:ilvl w:val="0"/>
          <w:numId w:val="3"/>
        </w:numPr>
        <w:spacing w:afterLines="30" w:line="288" w:lineRule="auto"/>
        <w:ind w:left="426" w:hangingChars="202" w:hanging="426"/>
        <w:jc w:val="left"/>
        <w:rPr>
          <w:rFonts w:ascii="Times New Roman" w:hAnsi="Times New Roman" w:cs="Times New Roman"/>
          <w:kern w:val="0"/>
          <w:szCs w:val="21"/>
        </w:rPr>
      </w:pPr>
      <w:r>
        <w:rPr>
          <w:rFonts w:ascii="Times New Roman" w:hAnsi="Times New Roman" w:cs="Times New Roman" w:hint="eastAsia"/>
          <w:b/>
          <w:kern w:val="0"/>
          <w:szCs w:val="21"/>
        </w:rPr>
        <w:t>交纳投标保证金：</w:t>
      </w:r>
    </w:p>
    <w:p w:rsidR="00A370E1" w:rsidRDefault="00716EF6" w:rsidP="00A00C25">
      <w:pPr>
        <w:numPr>
          <w:ilvl w:val="1"/>
          <w:numId w:val="3"/>
        </w:numPr>
        <w:tabs>
          <w:tab w:val="clear" w:pos="786"/>
          <w:tab w:val="left" w:pos="780"/>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hint="eastAsia"/>
          <w:kern w:val="0"/>
          <w:szCs w:val="21"/>
        </w:rPr>
        <w:t>金额：</w:t>
      </w: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r>
        <w:rPr>
          <w:rFonts w:ascii="Times New Roman" w:eastAsia="宋体" w:hAnsi="Times New Roman" w:cs="Times New Roman"/>
          <w:kern w:val="0"/>
          <w:szCs w:val="21"/>
        </w:rPr>
        <w:t>投标保证金必须在项目开标前一个工作日到账。</w:t>
      </w:r>
    </w:p>
    <w:p w:rsidR="00A370E1" w:rsidRDefault="00716EF6" w:rsidP="00A00C25">
      <w:pPr>
        <w:numPr>
          <w:ilvl w:val="1"/>
          <w:numId w:val="3"/>
        </w:numPr>
        <w:tabs>
          <w:tab w:val="clear" w:pos="786"/>
          <w:tab w:val="left" w:pos="780"/>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A370E1" w:rsidRDefault="00716EF6" w:rsidP="00A00C25">
      <w:pPr>
        <w:numPr>
          <w:ilvl w:val="1"/>
          <w:numId w:val="3"/>
        </w:numPr>
        <w:tabs>
          <w:tab w:val="clear" w:pos="786"/>
          <w:tab w:val="left" w:pos="780"/>
        </w:tabs>
        <w:spacing w:afterLines="30" w:line="288" w:lineRule="auto"/>
        <w:rPr>
          <w:rFonts w:ascii="Times New Roman" w:eastAsia="宋体" w:hAnsi="Times New Roman" w:cs="Times New Roman"/>
          <w:b/>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投标保证金账户信息：</w:t>
      </w:r>
    </w:p>
    <w:p w:rsidR="00A370E1" w:rsidRDefault="00716EF6" w:rsidP="00A00C25">
      <w:pPr>
        <w:tabs>
          <w:tab w:val="left" w:pos="780"/>
        </w:tabs>
        <w:spacing w:afterLines="30" w:line="288" w:lineRule="auto"/>
        <w:ind w:left="786"/>
        <w:rPr>
          <w:rFonts w:ascii="Times New Roman" w:eastAsia="宋体" w:hAnsi="Times New Roman" w:cs="Times New Roman"/>
          <w:b/>
          <w:kern w:val="0"/>
          <w:szCs w:val="21"/>
        </w:rPr>
      </w:pPr>
      <w:r>
        <w:rPr>
          <w:rFonts w:ascii="Times New Roman" w:eastAsia="宋体" w:hAnsi="Times New Roman" w:cs="Times New Roman"/>
          <w:b/>
          <w:kern w:val="0"/>
          <w:szCs w:val="21"/>
        </w:rPr>
        <w:t>户名：深圳技术大学筹备办公室</w:t>
      </w:r>
    </w:p>
    <w:p w:rsidR="00A370E1" w:rsidRDefault="00716EF6" w:rsidP="00A00C25">
      <w:pPr>
        <w:spacing w:afterLines="30"/>
        <w:ind w:left="786"/>
        <w:rPr>
          <w:rFonts w:ascii="Times New Roman" w:eastAsia="宋体" w:hAnsi="Times New Roman" w:cs="Times New Roman"/>
          <w:b/>
          <w:kern w:val="0"/>
          <w:szCs w:val="21"/>
        </w:rPr>
      </w:pPr>
      <w:r>
        <w:rPr>
          <w:rFonts w:ascii="Times New Roman" w:eastAsia="宋体" w:hAnsi="Times New Roman" w:cs="Times New Roman"/>
          <w:b/>
          <w:kern w:val="0"/>
          <w:szCs w:val="21"/>
        </w:rPr>
        <w:t>开户行：中信银行深圳分行</w:t>
      </w:r>
    </w:p>
    <w:p w:rsidR="00A370E1" w:rsidRDefault="00716EF6" w:rsidP="00A00C25">
      <w:pPr>
        <w:spacing w:afterLines="30"/>
        <w:ind w:left="786"/>
        <w:rPr>
          <w:rFonts w:ascii="Times New Roman" w:eastAsia="宋体" w:hAnsi="Times New Roman" w:cs="Times New Roman"/>
          <w:b/>
          <w:kern w:val="0"/>
          <w:szCs w:val="21"/>
        </w:rPr>
      </w:pPr>
      <w:r>
        <w:rPr>
          <w:rFonts w:ascii="Times New Roman" w:eastAsia="宋体" w:hAnsi="Times New Roman" w:cs="Times New Roman"/>
          <w:b/>
          <w:kern w:val="0"/>
          <w:szCs w:val="21"/>
        </w:rPr>
        <w:t>账号：</w:t>
      </w:r>
      <w:r>
        <w:rPr>
          <w:rFonts w:ascii="Times New Roman" w:eastAsia="宋体" w:hAnsi="Times New Roman" w:cs="Times New Roman"/>
          <w:b/>
          <w:kern w:val="0"/>
          <w:szCs w:val="21"/>
        </w:rPr>
        <w:t>8110 3010 1380 0079 707</w:t>
      </w:r>
    </w:p>
    <w:p w:rsidR="00A370E1" w:rsidRDefault="00716EF6" w:rsidP="00A00C25">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A370E1" w:rsidRDefault="00716EF6" w:rsidP="00A00C25">
      <w:pPr>
        <w:spacing w:afterLines="30"/>
        <w:rPr>
          <w:rFonts w:ascii="Times New Roman" w:eastAsia="宋体" w:hAnsi="Times New Roman" w:cs="Times New Roman"/>
          <w:kern w:val="0"/>
          <w:szCs w:val="21"/>
        </w:rPr>
      </w:pPr>
      <w:r>
        <w:rPr>
          <w:rFonts w:ascii="Times New Roman" w:eastAsia="宋体" w:hAnsi="Times New Roman" w:cs="Times New Roman" w:hint="eastAsia"/>
          <w:kern w:val="0"/>
          <w:szCs w:val="21"/>
        </w:rPr>
        <w:tab/>
      </w:r>
      <w:r>
        <w:rPr>
          <w:rFonts w:ascii="Times New Roman" w:eastAsia="宋体" w:hAnsi="Times New Roman" w:cs="Times New Roman" w:hint="eastAsia"/>
          <w:kern w:val="0"/>
          <w:szCs w:val="21"/>
        </w:rPr>
        <w:t>关于退付投标保证金的注意事项，请留意本网站相关通知：</w:t>
      </w:r>
    </w:p>
    <w:p w:rsidR="00A370E1" w:rsidRDefault="00A370E1" w:rsidP="00A00C25">
      <w:pPr>
        <w:spacing w:afterLines="30"/>
        <w:ind w:firstLine="420"/>
        <w:rPr>
          <w:rFonts w:ascii="Times New Roman" w:eastAsia="宋体" w:hAnsi="Times New Roman" w:cs="Times New Roman"/>
          <w:kern w:val="0"/>
          <w:szCs w:val="21"/>
          <w:u w:val="single"/>
        </w:rPr>
      </w:pPr>
      <w:hyperlink r:id="rId13" w:history="1">
        <w:r w:rsidR="00716EF6">
          <w:rPr>
            <w:rStyle w:val="af1"/>
            <w:rFonts w:ascii="Times New Roman" w:hAnsi="Times New Roman" w:cs="Times New Roman"/>
            <w:kern w:val="0"/>
            <w:szCs w:val="21"/>
          </w:rPr>
          <w:t>http://bidding.sztu.edu.cn/content-402882ff5c058f82015c1533d5750158.html</w:t>
        </w:r>
      </w:hyperlink>
    </w:p>
    <w:p w:rsidR="00A370E1" w:rsidRDefault="00716EF6" w:rsidP="00A00C25">
      <w:pPr>
        <w:numPr>
          <w:ilvl w:val="0"/>
          <w:numId w:val="3"/>
        </w:numPr>
        <w:spacing w:afterLines="30" w:line="288" w:lineRule="auto"/>
        <w:ind w:left="426" w:hangingChars="202" w:hanging="426"/>
        <w:jc w:val="left"/>
        <w:rPr>
          <w:rFonts w:ascii="Times New Roman" w:hAnsi="Times New Roman" w:cs="宋体"/>
          <w:kern w:val="0"/>
          <w:szCs w:val="21"/>
        </w:rPr>
      </w:pPr>
      <w:r>
        <w:rPr>
          <w:rFonts w:ascii="Times New Roman" w:hAnsi="Times New Roman" w:cs="宋体" w:hint="eastAsia"/>
          <w:b/>
          <w:kern w:val="0"/>
          <w:szCs w:val="21"/>
        </w:rPr>
        <w:t>投标时间</w:t>
      </w:r>
      <w:r>
        <w:rPr>
          <w:rFonts w:ascii="Times New Roman" w:hAnsi="Times New Roman" w:cs="宋体" w:hint="eastAsia"/>
          <w:kern w:val="0"/>
          <w:szCs w:val="21"/>
        </w:rPr>
        <w:t>：所有投标文件应于</w:t>
      </w:r>
      <w:r>
        <w:rPr>
          <w:rFonts w:ascii="Times New Roman" w:hAnsi="Times New Roman" w:cs="宋体" w:hint="eastAsia"/>
          <w:color w:val="FF0000"/>
          <w:kern w:val="0"/>
          <w:szCs w:val="21"/>
        </w:rPr>
        <w:t>2017</w:t>
      </w:r>
      <w:r>
        <w:rPr>
          <w:rFonts w:ascii="Times New Roman" w:hAnsi="Times New Roman" w:cs="宋体" w:hint="eastAsia"/>
          <w:color w:val="FF0000"/>
          <w:kern w:val="0"/>
          <w:szCs w:val="21"/>
        </w:rPr>
        <w:t>年</w:t>
      </w:r>
      <w:r>
        <w:rPr>
          <w:rFonts w:ascii="Times New Roman" w:hAnsi="Times New Roman" w:cs="宋体" w:hint="eastAsia"/>
          <w:color w:val="FF0000"/>
          <w:kern w:val="0"/>
          <w:szCs w:val="21"/>
        </w:rPr>
        <w:t xml:space="preserve"> 9 </w:t>
      </w:r>
      <w:r>
        <w:rPr>
          <w:rFonts w:ascii="Times New Roman" w:hAnsi="Times New Roman" w:cs="宋体"/>
          <w:color w:val="FF0000"/>
          <w:kern w:val="0"/>
          <w:szCs w:val="21"/>
        </w:rPr>
        <w:t>月</w:t>
      </w:r>
      <w:r>
        <w:rPr>
          <w:rFonts w:ascii="Times New Roman" w:hAnsi="Times New Roman" w:cs="宋体" w:hint="eastAsia"/>
          <w:color w:val="FF0000"/>
          <w:kern w:val="0"/>
          <w:szCs w:val="21"/>
        </w:rPr>
        <w:t>26</w:t>
      </w:r>
      <w:r>
        <w:rPr>
          <w:rFonts w:ascii="Times New Roman" w:hAnsi="Times New Roman" w:cs="宋体"/>
          <w:color w:val="FF0000"/>
          <w:kern w:val="0"/>
          <w:szCs w:val="21"/>
        </w:rPr>
        <w:t>日</w:t>
      </w:r>
      <w:r>
        <w:rPr>
          <w:rFonts w:ascii="Times New Roman" w:hAnsi="Times New Roman" w:cs="宋体" w:hint="eastAsia"/>
          <w:color w:val="FF0000"/>
          <w:kern w:val="0"/>
          <w:szCs w:val="21"/>
        </w:rPr>
        <w:t>（星期二）</w:t>
      </w:r>
      <w:r>
        <w:rPr>
          <w:rFonts w:ascii="Times New Roman" w:hAnsi="Times New Roman" w:hint="eastAsia"/>
          <w:color w:val="FF0000"/>
          <w:szCs w:val="21"/>
        </w:rPr>
        <w:t>14</w:t>
      </w:r>
      <w:r>
        <w:rPr>
          <w:rFonts w:ascii="Times New Roman" w:hAnsi="Times New Roman" w:hint="eastAsia"/>
          <w:color w:val="FF0000"/>
          <w:szCs w:val="21"/>
        </w:rPr>
        <w:t>：</w:t>
      </w:r>
      <w:r>
        <w:rPr>
          <w:rFonts w:ascii="Times New Roman" w:hAnsi="Times New Roman" w:hint="eastAsia"/>
          <w:color w:val="FF0000"/>
          <w:szCs w:val="21"/>
        </w:rPr>
        <w:t>30</w:t>
      </w:r>
      <w:r>
        <w:rPr>
          <w:rFonts w:ascii="Times New Roman" w:hAnsi="Times New Roman" w:cs="宋体" w:hint="eastAsia"/>
          <w:kern w:val="0"/>
          <w:szCs w:val="21"/>
        </w:rPr>
        <w:t xml:space="preserve"> (</w:t>
      </w:r>
      <w:r>
        <w:rPr>
          <w:rFonts w:ascii="Times New Roman" w:hAnsi="Times New Roman" w:cs="宋体" w:hint="eastAsia"/>
          <w:kern w:val="0"/>
          <w:szCs w:val="21"/>
        </w:rPr>
        <w:t>北京时间</w:t>
      </w:r>
      <w:r>
        <w:rPr>
          <w:rFonts w:ascii="Times New Roman" w:hAnsi="Times New Roman" w:cs="宋体" w:hint="eastAsia"/>
          <w:kern w:val="0"/>
          <w:szCs w:val="21"/>
        </w:rPr>
        <w:t>)</w:t>
      </w:r>
      <w:r>
        <w:rPr>
          <w:rFonts w:ascii="Times New Roman" w:hAnsi="Times New Roman" w:cs="宋体" w:hint="eastAsia"/>
          <w:kern w:val="0"/>
          <w:szCs w:val="21"/>
        </w:rPr>
        <w:t>之前</w:t>
      </w:r>
      <w:r>
        <w:rPr>
          <w:rFonts w:ascii="Times New Roman" w:hAnsi="Times New Roman" w:cs="宋体" w:hint="eastAsia"/>
          <w:color w:val="000000"/>
          <w:kern w:val="0"/>
          <w:szCs w:val="21"/>
        </w:rPr>
        <w:t>递交到</w:t>
      </w:r>
      <w:r>
        <w:rPr>
          <w:rFonts w:ascii="Times New Roman" w:hAnsi="Times New Roman" w:cs="宋体" w:hint="eastAsia"/>
          <w:kern w:val="0"/>
          <w:szCs w:val="21"/>
        </w:rPr>
        <w:t>深圳技术大学筹备办公室</w:t>
      </w:r>
      <w:r>
        <w:rPr>
          <w:rFonts w:ascii="Times New Roman" w:hAnsi="Times New Roman" w:cs="宋体" w:hint="eastAsia"/>
          <w:color w:val="000000"/>
          <w:kern w:val="0"/>
          <w:szCs w:val="21"/>
        </w:rPr>
        <w:t>招投标管理中心。</w:t>
      </w:r>
      <w:r>
        <w:rPr>
          <w:rFonts w:ascii="Times New Roman" w:hAnsi="Times New Roman" w:cs="宋体" w:hint="eastAsia"/>
          <w:color w:val="222222"/>
          <w:kern w:val="0"/>
          <w:szCs w:val="21"/>
        </w:rPr>
        <w:t>逾期或未按招标文件要求提交投标保证金的投标文件恕不接受。</w:t>
      </w:r>
    </w:p>
    <w:p w:rsidR="00A370E1" w:rsidRDefault="00716EF6" w:rsidP="00A00C25">
      <w:pPr>
        <w:numPr>
          <w:ilvl w:val="0"/>
          <w:numId w:val="3"/>
        </w:numPr>
        <w:spacing w:afterLines="30" w:line="288" w:lineRule="auto"/>
        <w:ind w:left="426" w:hangingChars="202" w:hanging="426"/>
        <w:jc w:val="left"/>
        <w:rPr>
          <w:rFonts w:ascii="Times New Roman" w:hAnsi="Times New Roman" w:cs="宋体"/>
          <w:kern w:val="0"/>
          <w:szCs w:val="21"/>
        </w:rPr>
      </w:pPr>
      <w:r>
        <w:rPr>
          <w:rFonts w:ascii="Times New Roman" w:hAnsi="Times New Roman" w:cs="宋体" w:hint="eastAsia"/>
          <w:b/>
          <w:kern w:val="0"/>
          <w:szCs w:val="21"/>
        </w:rPr>
        <w:t>开标时间和地点</w:t>
      </w:r>
      <w:r>
        <w:rPr>
          <w:rFonts w:ascii="Times New Roman" w:hAnsi="Times New Roman" w:cs="宋体" w:hint="eastAsia"/>
          <w:kern w:val="0"/>
          <w:szCs w:val="21"/>
        </w:rPr>
        <w:t>：</w:t>
      </w:r>
      <w:r>
        <w:rPr>
          <w:rFonts w:ascii="Times New Roman" w:hAnsi="Times New Roman" w:cs="宋体" w:hint="eastAsia"/>
          <w:color w:val="FF0000"/>
          <w:kern w:val="0"/>
          <w:szCs w:val="21"/>
        </w:rPr>
        <w:t>2017</w:t>
      </w:r>
      <w:r>
        <w:rPr>
          <w:rFonts w:ascii="Times New Roman" w:hAnsi="Times New Roman" w:cs="宋体" w:hint="eastAsia"/>
          <w:color w:val="FF0000"/>
          <w:kern w:val="0"/>
          <w:szCs w:val="21"/>
        </w:rPr>
        <w:t>年</w:t>
      </w:r>
      <w:r>
        <w:rPr>
          <w:rFonts w:ascii="Times New Roman" w:hAnsi="Times New Roman" w:cs="宋体" w:hint="eastAsia"/>
          <w:color w:val="FF0000"/>
          <w:kern w:val="0"/>
          <w:szCs w:val="21"/>
        </w:rPr>
        <w:t xml:space="preserve"> 9 </w:t>
      </w:r>
      <w:r>
        <w:rPr>
          <w:rFonts w:ascii="Times New Roman" w:hAnsi="Times New Roman" w:cs="宋体"/>
          <w:color w:val="FF0000"/>
          <w:kern w:val="0"/>
          <w:szCs w:val="21"/>
        </w:rPr>
        <w:t>月</w:t>
      </w:r>
      <w:r>
        <w:rPr>
          <w:rFonts w:ascii="Times New Roman" w:hAnsi="Times New Roman" w:cs="宋体" w:hint="eastAsia"/>
          <w:color w:val="FF0000"/>
          <w:kern w:val="0"/>
          <w:szCs w:val="21"/>
        </w:rPr>
        <w:t>26</w:t>
      </w:r>
      <w:r>
        <w:rPr>
          <w:rFonts w:ascii="Times New Roman" w:hAnsi="Times New Roman" w:cs="宋体"/>
          <w:color w:val="FF0000"/>
          <w:kern w:val="0"/>
          <w:szCs w:val="21"/>
        </w:rPr>
        <w:t>日</w:t>
      </w:r>
      <w:r>
        <w:rPr>
          <w:rFonts w:ascii="Times New Roman" w:hAnsi="Times New Roman" w:cs="宋体" w:hint="eastAsia"/>
          <w:color w:val="FF0000"/>
          <w:kern w:val="0"/>
          <w:szCs w:val="21"/>
        </w:rPr>
        <w:t>（星期二）</w:t>
      </w:r>
      <w:r>
        <w:rPr>
          <w:rFonts w:ascii="Times New Roman" w:hAnsi="Times New Roman" w:hint="eastAsia"/>
          <w:color w:val="FF0000"/>
          <w:szCs w:val="21"/>
        </w:rPr>
        <w:t>14</w:t>
      </w:r>
      <w:r>
        <w:rPr>
          <w:rFonts w:ascii="Times New Roman" w:hAnsi="Times New Roman" w:hint="eastAsia"/>
          <w:color w:val="FF0000"/>
          <w:szCs w:val="21"/>
        </w:rPr>
        <w:t>：</w:t>
      </w:r>
      <w:r>
        <w:rPr>
          <w:rFonts w:ascii="Times New Roman" w:hAnsi="Times New Roman" w:hint="eastAsia"/>
          <w:color w:val="FF0000"/>
          <w:szCs w:val="21"/>
        </w:rPr>
        <w:t>30</w:t>
      </w:r>
      <w:r>
        <w:rPr>
          <w:rFonts w:ascii="Times New Roman" w:hAnsi="Times New Roman" w:cs="宋体" w:hint="eastAsia"/>
          <w:kern w:val="0"/>
          <w:szCs w:val="21"/>
        </w:rPr>
        <w:t xml:space="preserve"> (</w:t>
      </w:r>
      <w:r>
        <w:rPr>
          <w:rFonts w:ascii="Times New Roman" w:hAnsi="Times New Roman" w:cs="宋体" w:hint="eastAsia"/>
          <w:kern w:val="0"/>
          <w:szCs w:val="21"/>
        </w:rPr>
        <w:t>北京时间</w:t>
      </w:r>
      <w:r>
        <w:rPr>
          <w:rFonts w:ascii="Times New Roman" w:hAnsi="Times New Roman" w:cs="宋体" w:hint="eastAsia"/>
          <w:kern w:val="0"/>
          <w:szCs w:val="21"/>
        </w:rPr>
        <w:t>)</w:t>
      </w:r>
      <w:r>
        <w:rPr>
          <w:rFonts w:ascii="Times New Roman" w:hAnsi="Times New Roman" w:cs="宋体" w:hint="eastAsia"/>
          <w:kern w:val="0"/>
          <w:szCs w:val="21"/>
        </w:rPr>
        <w:t>，在深圳技术大学筹备办公室招投标管理中心公开开标。</w:t>
      </w:r>
      <w:r>
        <w:rPr>
          <w:rFonts w:ascii="Times New Roman" w:hAnsi="Times New Roman" w:cs="宋体" w:hint="eastAsia"/>
          <w:color w:val="000000"/>
          <w:kern w:val="0"/>
          <w:szCs w:val="21"/>
        </w:rPr>
        <w:t>开标室：</w:t>
      </w:r>
      <w:r>
        <w:rPr>
          <w:rFonts w:ascii="Times New Roman" w:hAnsi="Times New Roman" w:cs="宋体" w:hint="eastAsia"/>
          <w:color w:val="FF0000"/>
          <w:kern w:val="0"/>
          <w:szCs w:val="21"/>
        </w:rPr>
        <w:t>深圳技术大学筹备办公室</w:t>
      </w:r>
      <w:r>
        <w:rPr>
          <w:rFonts w:ascii="Times New Roman" w:hAnsi="Times New Roman" w:cs="宋体" w:hint="eastAsia"/>
          <w:color w:val="FF0000"/>
          <w:kern w:val="0"/>
          <w:szCs w:val="21"/>
        </w:rPr>
        <w:t>306</w:t>
      </w:r>
      <w:r>
        <w:rPr>
          <w:rFonts w:ascii="Times New Roman" w:hAnsi="Times New Roman" w:cs="宋体" w:hint="eastAsia"/>
          <w:color w:val="FF0000"/>
          <w:kern w:val="0"/>
          <w:szCs w:val="21"/>
        </w:rPr>
        <w:t>室</w:t>
      </w:r>
      <w:r>
        <w:rPr>
          <w:rFonts w:ascii="Times New Roman" w:hAnsi="Times New Roman" w:cs="宋体" w:hint="eastAsia"/>
          <w:color w:val="000000"/>
          <w:kern w:val="0"/>
          <w:szCs w:val="21"/>
        </w:rPr>
        <w:t>。届时请投标人法定代表人或其授权代表人出席开标会（投标文件直接送至开标地点）。</w:t>
      </w:r>
    </w:p>
    <w:p w:rsidR="00A370E1" w:rsidRDefault="00716EF6" w:rsidP="00A00C25">
      <w:pPr>
        <w:numPr>
          <w:ilvl w:val="0"/>
          <w:numId w:val="3"/>
        </w:numPr>
        <w:spacing w:afterLines="30" w:line="288" w:lineRule="auto"/>
        <w:ind w:left="424" w:hangingChars="202" w:hanging="424"/>
        <w:jc w:val="left"/>
        <w:rPr>
          <w:rFonts w:ascii="Times New Roman" w:hAnsi="Times New Roman" w:cs="宋体"/>
          <w:kern w:val="0"/>
          <w:szCs w:val="21"/>
        </w:rPr>
      </w:pPr>
      <w:r>
        <w:rPr>
          <w:rFonts w:ascii="Times New Roman" w:hAnsi="Times New Roman" w:cs="宋体" w:hint="eastAsia"/>
          <w:kern w:val="0"/>
          <w:szCs w:val="21"/>
        </w:rPr>
        <w:t>报名并领取了招标文件的潜在投标人，如不参加投标，请在开标前</w:t>
      </w:r>
      <w:r>
        <w:rPr>
          <w:rFonts w:ascii="Times New Roman" w:hAnsi="Times New Roman" w:cs="宋体" w:hint="eastAsia"/>
          <w:kern w:val="0"/>
          <w:szCs w:val="21"/>
        </w:rPr>
        <w:t>3</w:t>
      </w:r>
      <w:r>
        <w:rPr>
          <w:rFonts w:ascii="Times New Roman" w:hAnsi="Times New Roman" w:cs="宋体" w:hint="eastAsia"/>
          <w:kern w:val="0"/>
          <w:szCs w:val="21"/>
        </w:rPr>
        <w:t>日以书面形式通知深圳技术大学筹备办公室招投标管</w:t>
      </w:r>
      <w:r>
        <w:rPr>
          <w:rFonts w:ascii="Times New Roman" w:hAnsi="Times New Roman" w:cs="宋体" w:hint="eastAsia"/>
          <w:kern w:val="0"/>
          <w:szCs w:val="21"/>
        </w:rPr>
        <w:t>理中心。</w:t>
      </w:r>
    </w:p>
    <w:p w:rsidR="00A370E1" w:rsidRDefault="00A370E1" w:rsidP="00A00C25">
      <w:pPr>
        <w:spacing w:afterLines="30" w:line="288" w:lineRule="auto"/>
        <w:ind w:left="424"/>
        <w:jc w:val="left"/>
        <w:rPr>
          <w:rFonts w:ascii="Times New Roman" w:hAnsi="Times New Roman" w:cs="宋体"/>
          <w:kern w:val="0"/>
          <w:szCs w:val="21"/>
        </w:rPr>
      </w:pPr>
    </w:p>
    <w:p w:rsidR="00A370E1" w:rsidRDefault="00A370E1" w:rsidP="00A00C25">
      <w:pPr>
        <w:spacing w:afterLines="30" w:line="288" w:lineRule="auto"/>
        <w:rPr>
          <w:rFonts w:ascii="Times New Roman" w:eastAsia="宋体" w:hAnsi="Times New Roman" w:cs="宋体"/>
          <w:kern w:val="0"/>
          <w:szCs w:val="21"/>
        </w:rPr>
      </w:pPr>
    </w:p>
    <w:p w:rsidR="00A370E1" w:rsidRDefault="00716EF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招标机构名称：</w:t>
      </w:r>
      <w:r>
        <w:rPr>
          <w:rFonts w:ascii="Times New Roman" w:eastAsia="宋体" w:hAnsi="Times New Roman" w:cs="宋体" w:hint="eastAsia"/>
          <w:kern w:val="0"/>
          <w:szCs w:val="21"/>
        </w:rPr>
        <w:t>深圳技术大学筹备办公室招投标管理中心</w:t>
      </w:r>
    </w:p>
    <w:p w:rsidR="00A370E1" w:rsidRDefault="00716EF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联</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系</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人：刘老师，孔老师</w:t>
      </w:r>
    </w:p>
    <w:p w:rsidR="00A370E1" w:rsidRDefault="00716EF6">
      <w:pPr>
        <w:wordWrap w:val="0"/>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电话：</w:t>
      </w:r>
      <w:r>
        <w:rPr>
          <w:rFonts w:ascii="Times New Roman" w:eastAsia="宋体" w:hAnsi="Times New Roman" w:cs="Times New Roman" w:hint="eastAsia"/>
          <w:color w:val="000000"/>
          <w:szCs w:val="21"/>
        </w:rPr>
        <w:t xml:space="preserve">0755-23256077    </w:t>
      </w:r>
      <w:r>
        <w:rPr>
          <w:rFonts w:ascii="Times New Roman" w:eastAsia="宋体" w:hAnsi="Times New Roman" w:cs="Times New Roman" w:hint="eastAsia"/>
          <w:color w:val="000000"/>
          <w:szCs w:val="21"/>
        </w:rPr>
        <w:t>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SZTUZTB@163.com</w:t>
      </w:r>
    </w:p>
    <w:p w:rsidR="00A370E1" w:rsidRDefault="00716EF6">
      <w:pPr>
        <w:wordWrap w:val="0"/>
        <w:spacing w:line="288" w:lineRule="auto"/>
        <w:ind w:firstLine="1409"/>
        <w:jc w:val="right"/>
        <w:rPr>
          <w:rFonts w:ascii="Calibri" w:eastAsia="宋体" w:hAnsi="Calibri" w:cs="Times New Roman"/>
          <w:szCs w:val="21"/>
        </w:rPr>
      </w:pPr>
      <w:r>
        <w:rPr>
          <w:rFonts w:ascii="Times New Roman" w:eastAsia="宋体" w:hAnsi="Times New Roman" w:cs="Times New Roman" w:hint="eastAsia"/>
          <w:color w:val="000000"/>
          <w:szCs w:val="21"/>
        </w:rPr>
        <w:t>投标投诉电话：</w:t>
      </w:r>
      <w:r>
        <w:rPr>
          <w:rFonts w:ascii="Times New Roman" w:eastAsia="宋体" w:hAnsi="Times New Roman" w:cs="Times New Roman" w:hint="eastAsia"/>
          <w:color w:val="000000"/>
          <w:szCs w:val="21"/>
        </w:rPr>
        <w:t xml:space="preserve">0755-23256076   </w:t>
      </w:r>
      <w:r>
        <w:rPr>
          <w:rFonts w:ascii="Times New Roman" w:eastAsia="宋体" w:hAnsi="Times New Roman" w:cs="Times New Roman" w:hint="eastAsia"/>
          <w:color w:val="000000"/>
          <w:szCs w:val="21"/>
        </w:rPr>
        <w:t>投诉邮箱</w:t>
      </w:r>
      <w:r>
        <w:rPr>
          <w:rFonts w:ascii="Times New Roman" w:eastAsia="宋体" w:hAnsi="Times New Roman" w:cs="Times New Roman" w:hint="eastAsia"/>
          <w:color w:val="000000"/>
          <w:szCs w:val="21"/>
        </w:rPr>
        <w:t>:</w:t>
      </w:r>
      <w:r>
        <w:rPr>
          <w:rFonts w:ascii="Times New Roman" w:eastAsia="宋体" w:hAnsi="Times New Roman" w:cs="Times New Roman" w:hint="eastAsia"/>
          <w:color w:val="222222"/>
          <w:szCs w:val="21"/>
        </w:rPr>
        <w:t xml:space="preserve"> SZTUZBTS@163.com</w:t>
      </w:r>
    </w:p>
    <w:p w:rsidR="00A370E1" w:rsidRDefault="00716EF6">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受理单位：</w:t>
      </w:r>
      <w:r>
        <w:rPr>
          <w:rFonts w:ascii="Times New Roman" w:eastAsia="宋体" w:hAnsi="Times New Roman" w:cs="宋体" w:hint="eastAsia"/>
          <w:kern w:val="0"/>
          <w:szCs w:val="21"/>
        </w:rPr>
        <w:t>深圳技术大学筹备办公室招投标管理中心</w:t>
      </w:r>
    </w:p>
    <w:p w:rsidR="00A370E1" w:rsidRDefault="00A370E1" w:rsidP="00A00C25">
      <w:pPr>
        <w:spacing w:beforeLines="50" w:line="288" w:lineRule="auto"/>
        <w:ind w:right="120"/>
        <w:jc w:val="right"/>
        <w:rPr>
          <w:rFonts w:ascii="Times New Roman" w:eastAsia="宋体" w:hAnsi="Times New Roman" w:cs="宋体"/>
          <w:kern w:val="0"/>
          <w:szCs w:val="21"/>
        </w:rPr>
      </w:pPr>
    </w:p>
    <w:p w:rsidR="00A370E1" w:rsidRDefault="00716EF6" w:rsidP="00A00C25">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深圳技术大学筹备办公室招投标管理中心</w:t>
      </w:r>
    </w:p>
    <w:p w:rsidR="00A370E1" w:rsidRDefault="00716EF6">
      <w:pPr>
        <w:wordWrap w:val="0"/>
        <w:spacing w:line="288" w:lineRule="auto"/>
        <w:ind w:firstLineChars="1850" w:firstLine="3885"/>
        <w:jc w:val="right"/>
        <w:rPr>
          <w:rFonts w:ascii="Times New Roman" w:eastAsia="宋体" w:hAnsi="Times New Roman" w:cs="Times New Roman"/>
          <w:szCs w:val="21"/>
        </w:rPr>
      </w:pPr>
      <w:r>
        <w:rPr>
          <w:rFonts w:ascii="Times New Roman" w:eastAsia="宋体" w:hAnsi="Times New Roman" w:cs="Times New Roman" w:hint="eastAsia"/>
          <w:szCs w:val="21"/>
        </w:rPr>
        <w:t>2017</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9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14 </w:t>
      </w:r>
      <w:r>
        <w:rPr>
          <w:rFonts w:ascii="Times New Roman" w:eastAsia="宋体" w:hAnsi="Times New Roman" w:cs="Times New Roman" w:hint="eastAsia"/>
          <w:szCs w:val="21"/>
        </w:rPr>
        <w:t>日</w:t>
      </w:r>
    </w:p>
    <w:p w:rsidR="00A370E1" w:rsidRDefault="00716EF6">
      <w:pPr>
        <w:widowControl/>
        <w:jc w:val="left"/>
        <w:sectPr w:rsidR="00A370E1">
          <w:headerReference w:type="default" r:id="rId14"/>
          <w:footerReference w:type="default" r:id="rId15"/>
          <w:headerReference w:type="first" r:id="rId16"/>
          <w:footerReference w:type="first" r:id="rId17"/>
          <w:pgSz w:w="11906" w:h="16838"/>
          <w:pgMar w:top="1440" w:right="1800" w:bottom="1440" w:left="1800" w:header="851" w:footer="992" w:gutter="0"/>
          <w:pgNumType w:start="1"/>
          <w:cols w:space="0"/>
          <w:titlePg/>
          <w:docGrid w:type="lines" w:linePitch="312"/>
        </w:sectPr>
      </w:pPr>
      <w:bookmarkStart w:id="7" w:name="_Toc474493578"/>
      <w:bookmarkEnd w:id="4"/>
      <w:bookmarkEnd w:id="5"/>
      <w:bookmarkEnd w:id="6"/>
      <w:r>
        <w:br w:type="page"/>
      </w:r>
    </w:p>
    <w:p w:rsidR="00A370E1" w:rsidRDefault="00716EF6">
      <w:pPr>
        <w:pStyle w:val="a"/>
        <w:spacing w:before="312" w:after="312"/>
      </w:pPr>
      <w:bookmarkStart w:id="8" w:name="_Toc479259854"/>
      <w:r>
        <w:rPr>
          <w:rFonts w:hint="eastAsia"/>
        </w:rPr>
        <w:lastRenderedPageBreak/>
        <w:t>项目专用资料</w:t>
      </w:r>
      <w:bookmarkEnd w:id="7"/>
      <w:bookmarkEnd w:id="8"/>
    </w:p>
    <w:p w:rsidR="00A370E1" w:rsidRDefault="00716EF6" w:rsidP="00A00C25">
      <w:pPr>
        <w:keepNext/>
        <w:keepLines/>
        <w:spacing w:before="260" w:afterLines="20" w:line="416" w:lineRule="auto"/>
        <w:outlineLvl w:val="1"/>
        <w:rPr>
          <w:rFonts w:ascii="Times New Roman" w:eastAsia="宋体" w:hAnsi="Times New Roman" w:cs="Times New Roman"/>
          <w:b/>
          <w:bCs/>
          <w:kern w:val="44"/>
          <w:sz w:val="44"/>
          <w:lang w:val="zh-CN"/>
        </w:rPr>
      </w:pPr>
      <w:bookmarkStart w:id="9" w:name="_Toc474493579"/>
      <w:bookmarkStart w:id="10" w:name="_Toc479259855"/>
      <w:r>
        <w:rPr>
          <w:rFonts w:ascii="Times New Roman" w:eastAsia="宋体" w:hAnsi="Cambria" w:cs="Times New Roman" w:hint="eastAsia"/>
          <w:b/>
          <w:bCs/>
          <w:sz w:val="32"/>
          <w:szCs w:val="32"/>
          <w:lang w:val="zh-CN"/>
        </w:rPr>
        <w:t>一、</w:t>
      </w:r>
      <w:r>
        <w:rPr>
          <w:rFonts w:ascii="Times New Roman" w:eastAsia="宋体" w:hAnsi="Cambria" w:cs="Times New Roman" w:hint="eastAsia"/>
          <w:b/>
          <w:bCs/>
          <w:sz w:val="30"/>
          <w:szCs w:val="30"/>
          <w:lang w:val="zh-CN"/>
        </w:rPr>
        <w:t>项目信息</w:t>
      </w:r>
      <w:bookmarkEnd w:id="9"/>
      <w:bookmarkEnd w:id="10"/>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6368"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项目编号</w:t>
            </w:r>
          </w:p>
        </w:tc>
        <w:tc>
          <w:tcPr>
            <w:tcW w:w="6368" w:type="dxa"/>
            <w:vAlign w:val="center"/>
          </w:tcPr>
          <w:p w:rsidR="00A370E1" w:rsidRDefault="00716EF6" w:rsidP="00A00C25">
            <w:pPr>
              <w:spacing w:afterLines="20" w:line="288" w:lineRule="auto"/>
              <w:rPr>
                <w:rFonts w:ascii="Times New Roman" w:eastAsia="宋体" w:hAnsi="Times New Roman" w:cs="Times New Roman"/>
                <w:color w:val="FF0000"/>
                <w:szCs w:val="21"/>
                <w:u w:val="single"/>
              </w:rPr>
            </w:pPr>
            <w:r>
              <w:rPr>
                <w:rFonts w:ascii="Times New Roman" w:eastAsia="宋体" w:hAnsi="Times New Roman" w:cs="Times New Roman"/>
                <w:color w:val="FF0000"/>
                <w:szCs w:val="21"/>
                <w:u w:val="single"/>
              </w:rPr>
              <w:t>SZTUGC201700</w:t>
            </w:r>
            <w:r>
              <w:rPr>
                <w:rFonts w:ascii="Times New Roman" w:eastAsia="宋体" w:hAnsi="Times New Roman" w:cs="Times New Roman" w:hint="eastAsia"/>
                <w:color w:val="FF0000"/>
                <w:szCs w:val="21"/>
                <w:u w:val="single"/>
              </w:rPr>
              <w:t>4</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项目名称</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color w:val="FF0000"/>
                <w:szCs w:val="21"/>
                <w:u w:val="single"/>
              </w:rPr>
            </w:pPr>
            <w:r>
              <w:rPr>
                <w:rFonts w:ascii="Times New Roman" w:eastAsia="宋体" w:hAnsi="Times New Roman" w:cs="Times New Roman" w:hint="eastAsia"/>
                <w:color w:val="FF0000"/>
                <w:szCs w:val="21"/>
                <w:u w:val="single"/>
              </w:rPr>
              <w:t>过渡校区规划展厅施工工程</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项目概况</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color w:val="FF0000"/>
                <w:szCs w:val="21"/>
              </w:rPr>
            </w:pPr>
            <w:r>
              <w:rPr>
                <w:rFonts w:ascii="Times New Roman" w:eastAsia="宋体" w:hAnsi="Times New Roman" w:cs="宋体" w:hint="eastAsia"/>
                <w:kern w:val="0"/>
                <w:szCs w:val="21"/>
                <w:u w:val="single"/>
              </w:rPr>
              <w:t>过渡校区规划展厅项目位于</w:t>
            </w:r>
            <w:r>
              <w:rPr>
                <w:rFonts w:ascii="Times New Roman" w:eastAsia="宋体" w:hAnsi="Times New Roman" w:cs="宋体" w:hint="eastAsia"/>
                <w:kern w:val="0"/>
                <w:szCs w:val="21"/>
                <w:u w:val="single"/>
              </w:rPr>
              <w:t>11</w:t>
            </w:r>
            <w:r>
              <w:rPr>
                <w:rFonts w:ascii="Times New Roman" w:eastAsia="宋体" w:hAnsi="Times New Roman" w:cs="宋体" w:hint="eastAsia"/>
                <w:kern w:val="0"/>
                <w:szCs w:val="21"/>
                <w:u w:val="single"/>
              </w:rPr>
              <w:t>号综合楼一层门厅处，是展现校园形象的重要场所。展厅建筑面积约</w:t>
            </w:r>
            <w:r>
              <w:rPr>
                <w:rFonts w:ascii="Times New Roman" w:eastAsia="宋体" w:hAnsi="Times New Roman" w:cs="宋体" w:hint="eastAsia"/>
                <w:kern w:val="0"/>
                <w:szCs w:val="21"/>
                <w:u w:val="single"/>
              </w:rPr>
              <w:t>146m</w:t>
            </w:r>
            <w:r>
              <w:rPr>
                <w:rFonts w:ascii="Times New Roman" w:eastAsia="宋体" w:hAnsi="Times New Roman" w:cs="宋体" w:hint="eastAsia"/>
                <w:kern w:val="0"/>
                <w:szCs w:val="21"/>
                <w:u w:val="single"/>
                <w:vertAlign w:val="superscript"/>
              </w:rPr>
              <w:t>2</w:t>
            </w:r>
            <w:r>
              <w:rPr>
                <w:rFonts w:ascii="Times New Roman" w:eastAsia="宋体" w:hAnsi="Times New Roman" w:cs="宋体" w:hint="eastAsia"/>
                <w:kern w:val="0"/>
                <w:szCs w:val="21"/>
                <w:u w:val="single"/>
              </w:rPr>
              <w:t>，施工内容包括展厅室内装修改造、宣传栏、</w:t>
            </w:r>
            <w:r>
              <w:rPr>
                <w:rFonts w:ascii="Times New Roman" w:eastAsia="宋体" w:hAnsi="Times New Roman" w:cs="宋体" w:hint="eastAsia"/>
                <w:kern w:val="0"/>
                <w:szCs w:val="21"/>
                <w:u w:val="single"/>
              </w:rPr>
              <w:t>LED</w:t>
            </w:r>
            <w:r>
              <w:rPr>
                <w:rFonts w:ascii="Times New Roman" w:eastAsia="宋体" w:hAnsi="Times New Roman" w:cs="宋体" w:hint="eastAsia"/>
                <w:kern w:val="0"/>
                <w:szCs w:val="21"/>
                <w:u w:val="single"/>
              </w:rPr>
              <w:t>显示屏、规划沙盘模型、灯光等。</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招标人</w:t>
            </w:r>
          </w:p>
        </w:tc>
        <w:tc>
          <w:tcPr>
            <w:tcW w:w="6368" w:type="dxa"/>
            <w:vAlign w:val="center"/>
          </w:tcPr>
          <w:p w:rsidR="00A370E1" w:rsidRDefault="00716EF6" w:rsidP="00A00C25">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招标采购单位：</w:t>
            </w:r>
            <w:r>
              <w:rPr>
                <w:rFonts w:ascii="Times New Roman" w:eastAsia="宋体" w:hAnsi="Times New Roman" w:cs="Times New Roman"/>
                <w:szCs w:val="21"/>
                <w:u w:val="single"/>
              </w:rPr>
              <w:t xml:space="preserve">　</w:t>
            </w:r>
            <w:r>
              <w:rPr>
                <w:rFonts w:ascii="Times New Roman" w:eastAsia="宋体" w:hAnsi="Times New Roman" w:cs="Times New Roman" w:hint="eastAsia"/>
                <w:szCs w:val="21"/>
                <w:u w:val="single"/>
              </w:rPr>
              <w:t>深圳技术大学筹备办公室</w:t>
            </w:r>
            <w:r>
              <w:rPr>
                <w:rFonts w:ascii="Times New Roman" w:eastAsia="宋体" w:hAnsi="Times New Roman" w:cs="Times New Roman" w:hint="eastAsia"/>
                <w:szCs w:val="21"/>
                <w:u w:val="single"/>
              </w:rPr>
              <w:t xml:space="preserve">  </w:t>
            </w:r>
          </w:p>
          <w:p w:rsidR="00A370E1" w:rsidRDefault="00716EF6" w:rsidP="00A00C25">
            <w:pPr>
              <w:spacing w:afterLines="20" w:line="288" w:lineRule="auto"/>
              <w:rPr>
                <w:rFonts w:ascii="Times New Roman" w:eastAsia="宋体" w:hAnsi="Times New Roman" w:cs="Times New Roman"/>
                <w:szCs w:val="21"/>
                <w:u w:val="single"/>
              </w:rPr>
            </w:pPr>
            <w:r>
              <w:rPr>
                <w:rFonts w:ascii="Times New Roman" w:eastAsia="宋体" w:hAnsi="Times New Roman" w:cs="Times New Roman"/>
                <w:szCs w:val="21"/>
              </w:rPr>
              <w:t>采购人地址：</w:t>
            </w:r>
            <w:r>
              <w:rPr>
                <w:rFonts w:ascii="Times New Roman" w:eastAsia="宋体" w:hAnsi="Times New Roman" w:cs="Times New Roman" w:hint="eastAsia"/>
                <w:szCs w:val="21"/>
                <w:u w:val="single"/>
              </w:rPr>
              <w:t>深圳市坪山区竹韵花园幼儿园（临时办公场地）</w:t>
            </w:r>
          </w:p>
          <w:p w:rsidR="00A370E1" w:rsidRDefault="00716EF6" w:rsidP="00A00C25">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招标采购代理机构：</w:t>
            </w:r>
            <w:r>
              <w:rPr>
                <w:rFonts w:ascii="Times New Roman" w:eastAsia="宋体" w:hAnsi="Times New Roman" w:cs="Times New Roman" w:hint="eastAsia"/>
                <w:szCs w:val="21"/>
                <w:u w:val="single"/>
              </w:rPr>
              <w:t>深圳技术大学筹备办公室招投标管理中心</w:t>
            </w:r>
          </w:p>
          <w:p w:rsidR="00A370E1" w:rsidRDefault="00716EF6" w:rsidP="00A00C25">
            <w:pPr>
              <w:spacing w:afterLines="20" w:line="288" w:lineRule="auto"/>
              <w:jc w:val="left"/>
              <w:rPr>
                <w:rFonts w:ascii="Times New Roman" w:eastAsia="宋体" w:hAnsi="Times New Roman" w:cs="Times New Roman"/>
                <w:szCs w:val="21"/>
                <w:u w:val="single"/>
              </w:rPr>
            </w:pPr>
            <w:r>
              <w:rPr>
                <w:rFonts w:ascii="Times New Roman" w:eastAsia="宋体" w:hAnsi="Times New Roman" w:cs="Times New Roman"/>
                <w:szCs w:val="21"/>
              </w:rPr>
              <w:t>地址：</w:t>
            </w:r>
            <w:r>
              <w:rPr>
                <w:rFonts w:ascii="Times New Roman" w:eastAsia="宋体" w:hAnsi="Times New Roman" w:cs="Times New Roman" w:hint="eastAsia"/>
                <w:szCs w:val="21"/>
                <w:u w:val="single"/>
              </w:rPr>
              <w:t>深圳市坪山区竹韵花园幼儿园（临时办公场地）</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标前会</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口组织，时间：地点：</w:t>
            </w:r>
          </w:p>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现场踏勘</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口组织</w:t>
            </w:r>
          </w:p>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■不组织</w:t>
            </w:r>
          </w:p>
          <w:tbl>
            <w:tblPr>
              <w:tblW w:w="5811"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A370E1">
              <w:trPr>
                <w:jc w:val="center"/>
              </w:trPr>
              <w:tc>
                <w:tcPr>
                  <w:tcW w:w="1701" w:type="dxa"/>
                </w:tcPr>
                <w:p w:rsidR="00A370E1" w:rsidRDefault="00716EF6">
                  <w:pPr>
                    <w:spacing w:line="360" w:lineRule="auto"/>
                    <w:rPr>
                      <w:szCs w:val="21"/>
                    </w:rPr>
                  </w:pPr>
                  <w:r>
                    <w:rPr>
                      <w:rFonts w:hint="eastAsia"/>
                      <w:szCs w:val="21"/>
                    </w:rPr>
                    <w:t>联系人</w:t>
                  </w:r>
                </w:p>
              </w:tc>
              <w:tc>
                <w:tcPr>
                  <w:tcW w:w="4110" w:type="dxa"/>
                </w:tcPr>
                <w:p w:rsidR="00A370E1" w:rsidRDefault="00716EF6">
                  <w:pPr>
                    <w:spacing w:line="360" w:lineRule="auto"/>
                    <w:rPr>
                      <w:szCs w:val="21"/>
                    </w:rPr>
                  </w:pPr>
                  <w:r>
                    <w:rPr>
                      <w:rFonts w:hint="eastAsia"/>
                      <w:szCs w:val="21"/>
                    </w:rPr>
                    <w:t>郭工</w:t>
                  </w:r>
                </w:p>
              </w:tc>
            </w:tr>
            <w:tr w:rsidR="00A370E1">
              <w:trPr>
                <w:jc w:val="center"/>
              </w:trPr>
              <w:tc>
                <w:tcPr>
                  <w:tcW w:w="1701" w:type="dxa"/>
                </w:tcPr>
                <w:p w:rsidR="00A370E1" w:rsidRDefault="00716EF6">
                  <w:pPr>
                    <w:spacing w:line="360" w:lineRule="auto"/>
                    <w:rPr>
                      <w:szCs w:val="21"/>
                    </w:rPr>
                  </w:pPr>
                  <w:r>
                    <w:rPr>
                      <w:rFonts w:hint="eastAsia"/>
                      <w:szCs w:val="21"/>
                    </w:rPr>
                    <w:t>联系方式</w:t>
                  </w:r>
                </w:p>
              </w:tc>
              <w:tc>
                <w:tcPr>
                  <w:tcW w:w="4110" w:type="dxa"/>
                </w:tcPr>
                <w:p w:rsidR="00A370E1" w:rsidRDefault="00716EF6">
                  <w:pPr>
                    <w:spacing w:line="360" w:lineRule="auto"/>
                    <w:rPr>
                      <w:szCs w:val="21"/>
                    </w:rPr>
                  </w:pPr>
                  <w:r>
                    <w:rPr>
                      <w:szCs w:val="21"/>
                    </w:rPr>
                    <w:t>15019254184</w:t>
                  </w:r>
                </w:p>
              </w:tc>
            </w:tr>
            <w:tr w:rsidR="00A370E1">
              <w:trPr>
                <w:jc w:val="center"/>
              </w:trPr>
              <w:tc>
                <w:tcPr>
                  <w:tcW w:w="1701" w:type="dxa"/>
                </w:tcPr>
                <w:p w:rsidR="00A370E1" w:rsidRDefault="00716EF6">
                  <w:pPr>
                    <w:spacing w:line="360" w:lineRule="auto"/>
                    <w:rPr>
                      <w:szCs w:val="21"/>
                    </w:rPr>
                  </w:pPr>
                  <w:r>
                    <w:rPr>
                      <w:rFonts w:hint="eastAsia"/>
                      <w:szCs w:val="21"/>
                    </w:rPr>
                    <w:t>集合时间</w:t>
                  </w:r>
                </w:p>
              </w:tc>
              <w:tc>
                <w:tcPr>
                  <w:tcW w:w="4110" w:type="dxa"/>
                </w:tcPr>
                <w:p w:rsidR="00A370E1" w:rsidRDefault="00716EF6">
                  <w:pPr>
                    <w:spacing w:line="360" w:lineRule="auto"/>
                    <w:rPr>
                      <w:szCs w:val="21"/>
                    </w:rPr>
                  </w:pPr>
                  <w:r>
                    <w:rPr>
                      <w:rFonts w:hint="eastAsia"/>
                      <w:szCs w:val="21"/>
                    </w:rPr>
                    <w:t>不组织集体现场踏勘，建议各投标人投标前期自行前往踏勘</w:t>
                  </w:r>
                </w:p>
              </w:tc>
            </w:tr>
            <w:tr w:rsidR="00A370E1">
              <w:trPr>
                <w:jc w:val="center"/>
              </w:trPr>
              <w:tc>
                <w:tcPr>
                  <w:tcW w:w="1701" w:type="dxa"/>
                </w:tcPr>
                <w:p w:rsidR="00A370E1" w:rsidRDefault="00716EF6">
                  <w:pPr>
                    <w:spacing w:line="360" w:lineRule="auto"/>
                    <w:rPr>
                      <w:szCs w:val="21"/>
                    </w:rPr>
                  </w:pPr>
                  <w:r>
                    <w:rPr>
                      <w:rFonts w:hint="eastAsia"/>
                      <w:szCs w:val="21"/>
                    </w:rPr>
                    <w:t>集合地点</w:t>
                  </w:r>
                </w:p>
              </w:tc>
              <w:tc>
                <w:tcPr>
                  <w:tcW w:w="4110" w:type="dxa"/>
                </w:tcPr>
                <w:p w:rsidR="00A370E1" w:rsidRDefault="00A370E1">
                  <w:pPr>
                    <w:spacing w:line="360" w:lineRule="auto"/>
                    <w:rPr>
                      <w:szCs w:val="21"/>
                    </w:rPr>
                  </w:pPr>
                </w:p>
              </w:tc>
            </w:tr>
          </w:tbl>
          <w:p w:rsidR="00A370E1" w:rsidRDefault="00A370E1" w:rsidP="00A00C25">
            <w:pPr>
              <w:tabs>
                <w:tab w:val="left" w:pos="1260"/>
              </w:tabs>
              <w:spacing w:afterLines="20" w:line="288" w:lineRule="auto"/>
              <w:rPr>
                <w:rFonts w:ascii="Times New Roman" w:eastAsia="宋体" w:hAnsi="Times New Roman" w:cs="Times New Roman"/>
                <w:szCs w:val="21"/>
              </w:rPr>
            </w:pP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资格审查</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资格后审</w:t>
            </w:r>
          </w:p>
        </w:tc>
      </w:tr>
      <w:tr w:rsidR="00A370E1">
        <w:trPr>
          <w:trHeight w:val="376"/>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投标样品</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■不需提供投标样品</w:t>
            </w:r>
          </w:p>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口须提供投标样品</w:t>
            </w:r>
          </w:p>
        </w:tc>
      </w:tr>
      <w:tr w:rsidR="00A370E1">
        <w:trPr>
          <w:trHeight w:val="559"/>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纸质投标文件的数量</w:t>
            </w:r>
          </w:p>
        </w:tc>
        <w:tc>
          <w:tcPr>
            <w:tcW w:w="6368" w:type="dxa"/>
            <w:vAlign w:val="center"/>
          </w:tcPr>
          <w:p w:rsidR="00A370E1" w:rsidRDefault="00716EF6" w:rsidP="00A00C25">
            <w:pPr>
              <w:widowControl/>
              <w:adjustRightInd w:val="0"/>
              <w:snapToGrid w:val="0"/>
              <w:spacing w:afterLines="20" w:line="288" w:lineRule="auto"/>
              <w:ind w:rightChars="50" w:right="105"/>
              <w:jc w:val="left"/>
              <w:rPr>
                <w:rFonts w:ascii="Times New Roman" w:eastAsia="宋体" w:hAnsi="Times New Roman" w:cs="Times New Roman"/>
                <w:szCs w:val="21"/>
              </w:rPr>
            </w:pPr>
            <w:r>
              <w:rPr>
                <w:rFonts w:ascii="Times New Roman" w:eastAsia="宋体" w:hAnsi="Times New Roman" w:cs="Times New Roman" w:hint="eastAsia"/>
                <w:szCs w:val="21"/>
              </w:rPr>
              <w:t>投标文件正本一份，副本四份；</w:t>
            </w:r>
          </w:p>
        </w:tc>
      </w:tr>
      <w:tr w:rsidR="00A370E1">
        <w:trPr>
          <w:trHeight w:val="1324"/>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投标文件的装订密封要求</w:t>
            </w:r>
          </w:p>
        </w:tc>
        <w:tc>
          <w:tcPr>
            <w:tcW w:w="6368" w:type="dxa"/>
            <w:vAlign w:val="center"/>
          </w:tcPr>
          <w:p w:rsidR="00A370E1" w:rsidRDefault="00716EF6" w:rsidP="00A00C25">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投标资格证明文件、商务、技术、报价文件合并装订为一册；</w:t>
            </w:r>
          </w:p>
          <w:p w:rsidR="00A370E1" w:rsidRDefault="00716EF6" w:rsidP="00A00C25">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投标一览表、投标保证金及电子文件光盘另行密封；</w:t>
            </w:r>
          </w:p>
          <w:p w:rsidR="00A370E1" w:rsidRDefault="00716EF6" w:rsidP="00A00C25">
            <w:pPr>
              <w:numPr>
                <w:ilvl w:val="0"/>
                <w:numId w:val="4"/>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投标文件需密封包装，密封不完整的投标文件将被拒收。</w:t>
            </w:r>
          </w:p>
        </w:tc>
      </w:tr>
      <w:tr w:rsidR="00A370E1">
        <w:trPr>
          <w:trHeight w:val="336"/>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b/>
                <w:szCs w:val="21"/>
              </w:rPr>
              <w:lastRenderedPageBreak/>
              <w:t>*</w:t>
            </w:r>
            <w:r>
              <w:rPr>
                <w:rFonts w:ascii="Times New Roman" w:eastAsia="宋体" w:hAnsi="Times New Roman" w:cs="Times New Roman" w:hint="eastAsia"/>
                <w:szCs w:val="21"/>
              </w:rPr>
              <w:t>投标报价</w:t>
            </w:r>
          </w:p>
        </w:tc>
        <w:tc>
          <w:tcPr>
            <w:tcW w:w="6368" w:type="dxa"/>
            <w:vAlign w:val="center"/>
          </w:tcPr>
          <w:p w:rsidR="00A370E1" w:rsidRDefault="00716EF6" w:rsidP="00A00C25">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理、安装、维护、利润、税金、交通、检验实验费（政府有关部门规定由建设单位支付的检验实验费除外）及政策性文件规定的各项应有的费用。</w:t>
            </w:r>
          </w:p>
          <w:p w:rsidR="00A370E1" w:rsidRDefault="00716EF6" w:rsidP="00A00C25">
            <w:pPr>
              <w:numPr>
                <w:ilvl w:val="0"/>
                <w:numId w:val="5"/>
              </w:num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投标报价以人民币为货币单位，统一以“</w:t>
            </w:r>
            <w:r>
              <w:rPr>
                <w:rFonts w:ascii="Times New Roman" w:eastAsia="宋体" w:hAnsi="Times New Roman" w:cs="Times New Roman" w:hint="eastAsia"/>
                <w:szCs w:val="21"/>
              </w:rPr>
              <w:t>2013</w:t>
            </w:r>
            <w:r>
              <w:rPr>
                <w:rFonts w:ascii="Times New Roman" w:eastAsia="宋体" w:hAnsi="Times New Roman" w:cs="Times New Roman" w:hint="eastAsia"/>
                <w:szCs w:val="21"/>
              </w:rPr>
              <w:t>国标清单”形式填报综合单价和合价，不得以任何理由予以重复。投标人应保</w:t>
            </w:r>
            <w:r>
              <w:rPr>
                <w:rFonts w:ascii="Times New Roman" w:eastAsia="宋体" w:hAnsi="Times New Roman" w:cs="Times New Roman" w:hint="eastAsia"/>
                <w:szCs w:val="21"/>
              </w:rPr>
              <w:t>证其报价的充分性、完备性和符合性。报价时不允许使用不平衡报价，经评委认定为不平衡报价的做无效投标处理。</w:t>
            </w:r>
          </w:p>
          <w:p w:rsidR="00A370E1" w:rsidRDefault="00716EF6" w:rsidP="00A00C25">
            <w:pPr>
              <w:numPr>
                <w:ilvl w:val="0"/>
                <w:numId w:val="5"/>
              </w:num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A370E1">
        <w:trPr>
          <w:trHeight w:val="60"/>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予以否决的</w:t>
            </w:r>
          </w:p>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投标报价</w:t>
            </w:r>
          </w:p>
        </w:tc>
        <w:tc>
          <w:tcPr>
            <w:tcW w:w="6368" w:type="dxa"/>
            <w:vAlign w:val="center"/>
          </w:tcPr>
          <w:p w:rsidR="00A370E1" w:rsidRDefault="00716EF6" w:rsidP="00A00C25">
            <w:pPr>
              <w:spacing w:afterLines="20" w:line="288" w:lineRule="auto"/>
              <w:rPr>
                <w:rFonts w:ascii="MS Mincho" w:hAnsi="MS Mincho" w:cs="MS Mincho"/>
                <w:szCs w:val="21"/>
              </w:rPr>
            </w:pPr>
            <w:r>
              <w:rPr>
                <w:rFonts w:ascii="MS Mincho" w:hAnsi="MS Mincho" w:cs="MS Mincho" w:hint="eastAsia"/>
                <w:szCs w:val="21"/>
              </w:rPr>
              <w:t>投标报价上限为：</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■项目预算</w:t>
            </w:r>
            <w:r>
              <w:rPr>
                <w:rFonts w:ascii="Times New Roman" w:eastAsia="宋体" w:hAnsi="Times New Roman" w:cs="宋体" w:hint="eastAsia"/>
                <w:color w:val="FF0000"/>
                <w:kern w:val="0"/>
                <w:szCs w:val="21"/>
                <w:u w:val="single"/>
              </w:rPr>
              <w:t>人民币伍拾玖万元整（</w:t>
            </w:r>
            <w:r>
              <w:rPr>
                <w:rFonts w:ascii="Times New Roman" w:eastAsia="宋体" w:hAnsi="Times New Roman" w:cs="宋体" w:hint="eastAsia"/>
                <w:color w:val="FF0000"/>
                <w:kern w:val="0"/>
                <w:szCs w:val="21"/>
                <w:u w:val="single"/>
              </w:rPr>
              <w:t>¥590000.00</w:t>
            </w:r>
            <w:r>
              <w:rPr>
                <w:rFonts w:ascii="Times New Roman" w:eastAsia="宋体" w:hAnsi="Times New Roman" w:cs="宋体" w:hint="eastAsia"/>
                <w:color w:val="FF0000"/>
                <w:kern w:val="0"/>
                <w:szCs w:val="21"/>
                <w:u w:val="single"/>
              </w:rPr>
              <w:t>）</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口公示招标控制价净下浮</w:t>
            </w:r>
            <w:r>
              <w:rPr>
                <w:rFonts w:ascii="Times New Roman" w:eastAsia="宋体" w:hAnsi="Times New Roman" w:cs="Times New Roman"/>
                <w:szCs w:val="21"/>
              </w:rPr>
              <w:t>%</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
                <w:szCs w:val="21"/>
              </w:rPr>
              <w:t>投标总报价不能超过投标报价上限，否则做废标处理。</w:t>
            </w:r>
          </w:p>
        </w:tc>
      </w:tr>
      <w:tr w:rsidR="00A370E1">
        <w:trPr>
          <w:trHeight w:val="741"/>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w:t>
            </w:r>
          </w:p>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金额</w:t>
            </w:r>
          </w:p>
        </w:tc>
        <w:tc>
          <w:tcPr>
            <w:tcW w:w="6368"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人民币</w:t>
            </w:r>
            <w:r>
              <w:rPr>
                <w:rFonts w:ascii="Times New Roman" w:eastAsia="宋体" w:hAnsi="Times New Roman" w:cs="Times New Roman"/>
                <w:color w:val="FF0000"/>
                <w:szCs w:val="21"/>
                <w:u w:val="single"/>
              </w:rPr>
              <w:t>10</w:t>
            </w:r>
            <w:r>
              <w:rPr>
                <w:rFonts w:ascii="Times New Roman" w:eastAsia="宋体" w:hAnsi="Times New Roman" w:cs="Times New Roman" w:hint="eastAsia"/>
                <w:color w:val="FF0000"/>
                <w:szCs w:val="21"/>
                <w:u w:val="single"/>
              </w:rPr>
              <w:t>000</w:t>
            </w:r>
            <w:r>
              <w:rPr>
                <w:rFonts w:ascii="Times New Roman" w:eastAsia="宋体" w:hAnsi="Times New Roman" w:cs="Times New Roman" w:hint="eastAsia"/>
                <w:szCs w:val="21"/>
              </w:rPr>
              <w:t>元整</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投标保证金的账号及形式</w:t>
            </w:r>
          </w:p>
        </w:tc>
        <w:tc>
          <w:tcPr>
            <w:tcW w:w="6368" w:type="dxa"/>
            <w:vAlign w:val="center"/>
          </w:tcPr>
          <w:p w:rsidR="00A370E1" w:rsidRDefault="00716EF6" w:rsidP="00A00C25">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1</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投标保证金必须在项目开标前一个工作日到账。</w:t>
            </w:r>
          </w:p>
          <w:p w:rsidR="00A370E1" w:rsidRDefault="00716EF6" w:rsidP="00A00C25">
            <w:pPr>
              <w:spacing w:afterLines="20" w:line="288" w:lineRule="auto"/>
              <w:rPr>
                <w:rFonts w:ascii="Times New Roman" w:eastAsia="宋体" w:hAnsi="Times New Roman" w:cs="宋体"/>
                <w:kern w:val="0"/>
                <w:szCs w:val="21"/>
              </w:rPr>
            </w:pPr>
            <w:r>
              <w:rPr>
                <w:rFonts w:ascii="Times New Roman" w:eastAsia="宋体" w:hAnsi="Times New Roman" w:cs="宋体" w:hint="eastAsia"/>
                <w:kern w:val="0"/>
                <w:szCs w:val="21"/>
              </w:rPr>
              <w:t>2</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交纳投标保证金应一律从投标供应商账户转出</w:t>
            </w:r>
            <w:r>
              <w:rPr>
                <w:rFonts w:ascii="Times New Roman" w:eastAsia="宋体" w:hAnsi="Times New Roman" w:cs="宋体" w:hint="eastAsia"/>
                <w:kern w:val="0"/>
                <w:szCs w:val="21"/>
              </w:rPr>
              <w:t>,</w:t>
            </w:r>
            <w:r>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A370E1" w:rsidRDefault="00716EF6" w:rsidP="00A00C25">
            <w:pPr>
              <w:spacing w:afterLines="20" w:line="288" w:lineRule="auto"/>
              <w:rPr>
                <w:rFonts w:ascii="Times New Roman" w:eastAsia="宋体" w:hAnsi="Times New Roman" w:cs="Times New Roman"/>
                <w:b/>
                <w:color w:val="222222"/>
                <w:szCs w:val="21"/>
              </w:rPr>
            </w:pPr>
            <w:r>
              <w:rPr>
                <w:rFonts w:ascii="Times New Roman" w:eastAsia="宋体" w:hAnsi="Times New Roman" w:cs="宋体" w:hint="eastAsia"/>
                <w:kern w:val="0"/>
                <w:szCs w:val="21"/>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ab/>
            </w:r>
            <w:r>
              <w:rPr>
                <w:rFonts w:ascii="Times New Roman" w:eastAsia="宋体" w:hAnsi="Times New Roman" w:cs="宋体" w:hint="eastAsia"/>
                <w:kern w:val="0"/>
                <w:szCs w:val="21"/>
              </w:rPr>
              <w:t>投标保证金账户信息：</w:t>
            </w:r>
            <w:r>
              <w:rPr>
                <w:rFonts w:ascii="Times New Roman" w:eastAsia="宋体" w:hAnsi="Times New Roman" w:cs="宋体"/>
                <w:kern w:val="0"/>
                <w:szCs w:val="21"/>
              </w:rPr>
              <w:br/>
            </w:r>
            <w:r>
              <w:rPr>
                <w:rFonts w:ascii="Times New Roman" w:eastAsia="宋体" w:hAnsi="Times New Roman" w:cs="Times New Roman" w:hint="eastAsia"/>
                <w:b/>
                <w:color w:val="222222"/>
                <w:szCs w:val="21"/>
              </w:rPr>
              <w:t>户名：</w:t>
            </w:r>
            <w:r>
              <w:rPr>
                <w:rFonts w:ascii="Times New Roman" w:eastAsia="宋体" w:hAnsi="Times New Roman" w:cs="宋体" w:hint="eastAsia"/>
                <w:b/>
                <w:kern w:val="0"/>
                <w:szCs w:val="21"/>
              </w:rPr>
              <w:t>深圳技术大学筹备办公室</w:t>
            </w:r>
          </w:p>
          <w:p w:rsidR="00A370E1" w:rsidRDefault="00716EF6" w:rsidP="00A00C25">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开户行：中信银行深圳分行</w:t>
            </w:r>
          </w:p>
          <w:p w:rsidR="00A370E1" w:rsidRDefault="00716EF6" w:rsidP="00A00C25">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Times New Roman" w:hint="eastAsia"/>
                <w:b/>
                <w:color w:val="222222"/>
                <w:szCs w:val="21"/>
              </w:rPr>
              <w:t>账号：</w:t>
            </w:r>
            <w:r>
              <w:rPr>
                <w:rFonts w:ascii="Times New Roman" w:eastAsia="宋体" w:hAnsi="Times New Roman" w:cs="Times New Roman" w:hint="eastAsia"/>
                <w:b/>
                <w:color w:val="222222"/>
                <w:szCs w:val="21"/>
              </w:rPr>
              <w:t>8110 3010 1380 0079 707</w:t>
            </w:r>
          </w:p>
          <w:p w:rsidR="00A370E1" w:rsidRDefault="00716EF6" w:rsidP="00A00C25">
            <w:pPr>
              <w:widowControl/>
              <w:spacing w:afterLines="20" w:line="288" w:lineRule="auto"/>
              <w:ind w:firstLineChars="200" w:firstLine="420"/>
              <w:jc w:val="left"/>
              <w:rPr>
                <w:rFonts w:ascii="Times New Roman" w:eastAsia="宋体" w:hAnsi="Times New Roman" w:cs="宋体"/>
                <w:kern w:val="0"/>
                <w:szCs w:val="21"/>
              </w:rPr>
            </w:pPr>
            <w:r>
              <w:rPr>
                <w:rFonts w:ascii="Times New Roman" w:eastAsia="宋体" w:hAnsi="Times New Roman" w:cs="宋体" w:hint="eastAsia"/>
                <w:kern w:val="0"/>
                <w:szCs w:val="21"/>
              </w:rPr>
              <w:t>并在转账单上备注：投标保证金</w:t>
            </w:r>
            <w:r>
              <w:rPr>
                <w:rFonts w:ascii="Times New Roman" w:eastAsia="宋体" w:hAnsi="Times New Roman" w:cs="宋体" w:hint="eastAsia"/>
                <w:kern w:val="0"/>
                <w:szCs w:val="21"/>
              </w:rPr>
              <w:t>+</w:t>
            </w:r>
            <w:r>
              <w:rPr>
                <w:rFonts w:ascii="Times New Roman" w:eastAsia="宋体" w:hAnsi="Times New Roman" w:cs="宋体" w:hint="eastAsia"/>
                <w:kern w:val="0"/>
                <w:szCs w:val="21"/>
              </w:rPr>
              <w:t>招标编号。</w:t>
            </w:r>
          </w:p>
        </w:tc>
      </w:tr>
      <w:tr w:rsidR="00A370E1">
        <w:trPr>
          <w:trHeight w:val="637"/>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投标文件递交截止时间、地点</w:t>
            </w:r>
          </w:p>
        </w:tc>
        <w:tc>
          <w:tcPr>
            <w:tcW w:w="6368"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
                <w:color w:val="FF0000"/>
                <w:szCs w:val="21"/>
              </w:rPr>
              <w:t>2017</w:t>
            </w:r>
            <w:r>
              <w:rPr>
                <w:rFonts w:ascii="Times New Roman" w:eastAsia="宋体" w:hAnsi="Times New Roman" w:cs="Times New Roman" w:hint="eastAsia"/>
                <w:b/>
                <w:color w:val="FF0000"/>
                <w:szCs w:val="21"/>
              </w:rPr>
              <w:t>年</w:t>
            </w:r>
            <w:r>
              <w:rPr>
                <w:rFonts w:ascii="Times New Roman" w:eastAsia="宋体" w:hAnsi="Times New Roman" w:cs="Times New Roman" w:hint="eastAsia"/>
                <w:b/>
                <w:color w:val="FF0000"/>
                <w:szCs w:val="21"/>
              </w:rPr>
              <w:t xml:space="preserve"> 9</w:t>
            </w:r>
            <w:r>
              <w:rPr>
                <w:rFonts w:ascii="Times New Roman" w:eastAsia="宋体" w:hAnsi="Times New Roman" w:cs="Times New Roman"/>
                <w:b/>
                <w:color w:val="FF0000"/>
                <w:szCs w:val="21"/>
              </w:rPr>
              <w:t>月</w:t>
            </w:r>
            <w:r>
              <w:rPr>
                <w:rFonts w:ascii="Times New Roman" w:eastAsia="宋体" w:hAnsi="Times New Roman" w:cs="Times New Roman" w:hint="eastAsia"/>
                <w:b/>
                <w:color w:val="FF0000"/>
                <w:szCs w:val="21"/>
              </w:rPr>
              <w:t>26</w:t>
            </w:r>
            <w:r>
              <w:rPr>
                <w:rFonts w:ascii="Times New Roman" w:eastAsia="宋体" w:hAnsi="Times New Roman" w:cs="Times New Roman"/>
                <w:b/>
                <w:color w:val="FF0000"/>
                <w:szCs w:val="21"/>
              </w:rPr>
              <w:t>日</w:t>
            </w:r>
            <w:r>
              <w:rPr>
                <w:rFonts w:ascii="Times New Roman" w:eastAsia="宋体" w:hAnsi="Times New Roman" w:cs="Times New Roman" w:hint="eastAsia"/>
                <w:b/>
                <w:color w:val="FF0000"/>
                <w:szCs w:val="21"/>
              </w:rPr>
              <w:t>（星期二）</w:t>
            </w:r>
            <w:r>
              <w:rPr>
                <w:rFonts w:ascii="Times New Roman" w:eastAsia="宋体" w:hAnsi="Times New Roman" w:cs="Times New Roman" w:hint="eastAsia"/>
                <w:b/>
                <w:color w:val="FF0000"/>
                <w:szCs w:val="21"/>
              </w:rPr>
              <w:t>14</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30</w:t>
            </w:r>
            <w:r>
              <w:rPr>
                <w:rFonts w:ascii="Times New Roman" w:eastAsia="宋体" w:hAnsi="Times New Roman" w:cs="Times New Roman" w:hint="eastAsia"/>
                <w:b/>
                <w:color w:val="FF0000"/>
                <w:szCs w:val="21"/>
              </w:rPr>
              <w:t>（北京时间）</w:t>
            </w:r>
            <w:r>
              <w:rPr>
                <w:rFonts w:ascii="Times New Roman" w:eastAsia="宋体" w:hAnsi="Times New Roman" w:cs="Times New Roman" w:hint="eastAsia"/>
                <w:szCs w:val="21"/>
              </w:rPr>
              <w:t>，</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
                <w:color w:val="FF0000"/>
                <w:szCs w:val="21"/>
              </w:rPr>
              <w:t>深圳技术大学筹备办公室</w:t>
            </w:r>
            <w:r>
              <w:rPr>
                <w:rFonts w:ascii="Times New Roman" w:eastAsia="宋体" w:hAnsi="Times New Roman" w:cs="Times New Roman" w:hint="eastAsia"/>
                <w:b/>
                <w:color w:val="FF0000"/>
                <w:szCs w:val="21"/>
              </w:rPr>
              <w:t>306</w:t>
            </w:r>
            <w:r>
              <w:rPr>
                <w:rFonts w:ascii="Times New Roman" w:eastAsia="宋体" w:hAnsi="Times New Roman" w:cs="Times New Roman" w:hint="eastAsia"/>
                <w:b/>
                <w:color w:val="FF0000"/>
                <w:szCs w:val="21"/>
              </w:rPr>
              <w:t>室</w:t>
            </w:r>
          </w:p>
        </w:tc>
      </w:tr>
      <w:tr w:rsidR="00A370E1">
        <w:trPr>
          <w:trHeight w:val="552"/>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开标时间、地点</w:t>
            </w:r>
          </w:p>
        </w:tc>
        <w:tc>
          <w:tcPr>
            <w:tcW w:w="6368"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
                <w:color w:val="FF0000"/>
                <w:szCs w:val="21"/>
              </w:rPr>
              <w:t>2017</w:t>
            </w:r>
            <w:r>
              <w:rPr>
                <w:rFonts w:ascii="Times New Roman" w:eastAsia="宋体" w:hAnsi="Times New Roman" w:cs="Times New Roman" w:hint="eastAsia"/>
                <w:b/>
                <w:color w:val="FF0000"/>
                <w:szCs w:val="21"/>
              </w:rPr>
              <w:t>年</w:t>
            </w:r>
            <w:r>
              <w:rPr>
                <w:rFonts w:ascii="Times New Roman" w:eastAsia="宋体" w:hAnsi="Times New Roman" w:cs="Times New Roman" w:hint="eastAsia"/>
                <w:b/>
                <w:color w:val="FF0000"/>
                <w:szCs w:val="21"/>
              </w:rPr>
              <w:t xml:space="preserve"> 9</w:t>
            </w:r>
            <w:r>
              <w:rPr>
                <w:rFonts w:ascii="Times New Roman" w:eastAsia="宋体" w:hAnsi="Times New Roman" w:cs="Times New Roman"/>
                <w:b/>
                <w:color w:val="FF0000"/>
                <w:szCs w:val="21"/>
              </w:rPr>
              <w:t>月</w:t>
            </w:r>
            <w:r>
              <w:rPr>
                <w:rFonts w:ascii="Times New Roman" w:eastAsia="宋体" w:hAnsi="Times New Roman" w:cs="Times New Roman" w:hint="eastAsia"/>
                <w:b/>
                <w:color w:val="FF0000"/>
                <w:szCs w:val="21"/>
              </w:rPr>
              <w:t>26</w:t>
            </w:r>
            <w:r>
              <w:rPr>
                <w:rFonts w:ascii="Times New Roman" w:eastAsia="宋体" w:hAnsi="Times New Roman" w:cs="Times New Roman"/>
                <w:b/>
                <w:color w:val="FF0000"/>
                <w:szCs w:val="21"/>
              </w:rPr>
              <w:t>日</w:t>
            </w:r>
            <w:r>
              <w:rPr>
                <w:rFonts w:ascii="Times New Roman" w:eastAsia="宋体" w:hAnsi="Times New Roman" w:cs="Times New Roman" w:hint="eastAsia"/>
                <w:b/>
                <w:color w:val="FF0000"/>
                <w:szCs w:val="21"/>
              </w:rPr>
              <w:t>（星期二）</w:t>
            </w:r>
            <w:r>
              <w:rPr>
                <w:rFonts w:ascii="Times New Roman" w:eastAsia="宋体" w:hAnsi="Times New Roman" w:cs="Times New Roman" w:hint="eastAsia"/>
                <w:b/>
                <w:color w:val="FF0000"/>
                <w:szCs w:val="21"/>
              </w:rPr>
              <w:t>14</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30</w:t>
            </w:r>
            <w:r>
              <w:rPr>
                <w:rFonts w:ascii="Times New Roman" w:eastAsia="宋体" w:hAnsi="Times New Roman" w:cs="Times New Roman" w:hint="eastAsia"/>
                <w:b/>
                <w:color w:val="FF0000"/>
                <w:szCs w:val="21"/>
              </w:rPr>
              <w:t>（北京时间）</w:t>
            </w:r>
          </w:p>
          <w:p w:rsidR="00A370E1" w:rsidRDefault="00716EF6" w:rsidP="00A00C25">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lastRenderedPageBreak/>
              <w:t>深圳技术大学筹备办公室</w:t>
            </w:r>
            <w:r>
              <w:rPr>
                <w:rFonts w:ascii="Times New Roman" w:eastAsia="宋体" w:hAnsi="Times New Roman" w:cs="Times New Roman" w:hint="eastAsia"/>
                <w:b/>
                <w:color w:val="FF0000"/>
                <w:szCs w:val="21"/>
              </w:rPr>
              <w:t>306</w:t>
            </w:r>
            <w:r>
              <w:rPr>
                <w:rFonts w:ascii="Times New Roman" w:eastAsia="宋体" w:hAnsi="Times New Roman" w:cs="Times New Roman" w:hint="eastAsia"/>
                <w:b/>
                <w:color w:val="FF0000"/>
                <w:szCs w:val="21"/>
              </w:rPr>
              <w:t>室</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评标方法</w:t>
            </w:r>
          </w:p>
        </w:tc>
        <w:tc>
          <w:tcPr>
            <w:tcW w:w="6368"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口最低评标价法</w:t>
            </w:r>
          </w:p>
          <w:p w:rsidR="00A370E1" w:rsidRDefault="00716EF6" w:rsidP="00A00C25">
            <w:pPr>
              <w:spacing w:afterLines="20" w:line="288" w:lineRule="auto"/>
              <w:ind w:left="315" w:hangingChars="150" w:hanging="315"/>
              <w:rPr>
                <w:rFonts w:ascii="Times New Roman" w:eastAsia="宋体" w:hAnsi="Times New Roman" w:cs="Times New Roman"/>
                <w:szCs w:val="21"/>
              </w:rPr>
            </w:pPr>
            <w:r>
              <w:rPr>
                <w:rFonts w:ascii="Times New Roman" w:eastAsia="宋体" w:hAnsi="Times New Roman" w:cs="Times New Roman" w:hint="eastAsia"/>
                <w:szCs w:val="21"/>
              </w:rPr>
              <w:t>■综合评分法</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口定性评审法</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定标方法</w:t>
            </w:r>
          </w:p>
        </w:tc>
        <w:tc>
          <w:tcPr>
            <w:tcW w:w="6368" w:type="dxa"/>
            <w:vAlign w:val="center"/>
          </w:tcPr>
          <w:p w:rsidR="00A370E1" w:rsidRDefault="00716EF6" w:rsidP="00A00C25">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szCs w:val="21"/>
              </w:rPr>
              <w:t>不适用评定分离，直接由评委会推荐中标候选人。</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中标服务费</w:t>
            </w:r>
          </w:p>
        </w:tc>
        <w:tc>
          <w:tcPr>
            <w:tcW w:w="6368"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免收</w:t>
            </w:r>
          </w:p>
        </w:tc>
      </w:tr>
      <w:tr w:rsidR="00A370E1">
        <w:trPr>
          <w:jc w:val="center"/>
        </w:trPr>
        <w:tc>
          <w:tcPr>
            <w:tcW w:w="1780"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保证金退还</w:t>
            </w:r>
          </w:p>
        </w:tc>
        <w:tc>
          <w:tcPr>
            <w:tcW w:w="6368"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开标后一个月内办理未中标投标人的保证金退还手续，项目合同签订后一个月内办理中标投标人的保证金退还手续，咨询电话：</w:t>
            </w:r>
            <w:r>
              <w:rPr>
                <w:rFonts w:ascii="Times New Roman" w:eastAsia="宋体" w:hAnsi="Times New Roman" w:cs="Times New Roman" w:hint="eastAsia"/>
                <w:szCs w:val="21"/>
              </w:rPr>
              <w:t>0755-23256077</w:t>
            </w:r>
          </w:p>
        </w:tc>
      </w:tr>
    </w:tbl>
    <w:p w:rsidR="00A370E1" w:rsidRDefault="00716EF6" w:rsidP="00A00C25">
      <w:pPr>
        <w:keepNext/>
        <w:keepLines/>
        <w:spacing w:before="260" w:afterLines="20" w:line="416" w:lineRule="auto"/>
        <w:outlineLvl w:val="1"/>
        <w:rPr>
          <w:rFonts w:ascii="Times New Roman" w:eastAsia="宋体" w:hAnsi="Times New Roman" w:cs="Times New Roman"/>
          <w:b/>
          <w:bCs/>
          <w:sz w:val="32"/>
          <w:szCs w:val="32"/>
          <w:lang w:val="zh-CN"/>
        </w:rPr>
      </w:pPr>
      <w:bookmarkStart w:id="11" w:name="_Toc474493580"/>
      <w:bookmarkStart w:id="12" w:name="_Toc479259856"/>
      <w:r>
        <w:rPr>
          <w:rFonts w:ascii="Times New Roman" w:eastAsia="宋体" w:hAnsi="Times New Roman" w:cs="Times New Roman" w:hint="eastAsia"/>
          <w:b/>
          <w:bCs/>
          <w:sz w:val="32"/>
          <w:szCs w:val="32"/>
          <w:lang w:val="zh-CN"/>
        </w:rPr>
        <w:t>二、</w:t>
      </w:r>
      <w:r>
        <w:rPr>
          <w:rFonts w:ascii="Times New Roman" w:eastAsia="宋体" w:hAnsi="Times New Roman" w:cs="Times New Roman" w:hint="eastAsia"/>
          <w:b/>
          <w:bCs/>
          <w:sz w:val="30"/>
          <w:szCs w:val="30"/>
          <w:lang w:val="zh-CN"/>
        </w:rPr>
        <w:t>投标文件初审表</w:t>
      </w:r>
      <w:bookmarkEnd w:id="11"/>
      <w:bookmarkEnd w:id="12"/>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A370E1">
        <w:tc>
          <w:tcPr>
            <w:tcW w:w="8124" w:type="dxa"/>
            <w:gridSpan w:val="2"/>
          </w:tcPr>
          <w:p w:rsidR="00A370E1" w:rsidRDefault="00716EF6" w:rsidP="00A00C25">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资格性检查</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A370E1" w:rsidRDefault="00716EF6" w:rsidP="00A00C25">
            <w:pPr>
              <w:spacing w:afterLines="20" w:line="288" w:lineRule="auto"/>
              <w:rPr>
                <w:rFonts w:ascii="Times New Roman" w:eastAsia="宋体" w:hAnsi="Times New Roman" w:cs="Times New Roman"/>
                <w:b/>
                <w:color w:val="FF0000"/>
                <w:szCs w:val="21"/>
              </w:rPr>
            </w:pPr>
            <w:r>
              <w:rPr>
                <w:rFonts w:ascii="Times New Roman" w:eastAsia="宋体" w:hAnsi="Times New Roman" w:cs="Times New Roman" w:hint="eastAsia"/>
                <w:b/>
                <w:color w:val="FF0000"/>
                <w:szCs w:val="21"/>
              </w:rPr>
              <w:t>投标人不具备招标文件所列的资格要求，或未提交相应的资格证明资料（详见《招标公告》“</w:t>
            </w:r>
            <w:r>
              <w:rPr>
                <w:rFonts w:ascii="Times New Roman" w:eastAsia="宋体" w:hAnsi="Times New Roman" w:cs="Times New Roman" w:hint="eastAsia"/>
                <w:b/>
                <w:szCs w:val="21"/>
              </w:rPr>
              <w:t>投标人资质要求</w:t>
            </w:r>
            <w:r>
              <w:rPr>
                <w:rFonts w:ascii="Times New Roman" w:eastAsia="宋体" w:hAnsi="Times New Roman" w:cs="Times New Roman" w:hint="eastAsia"/>
                <w:b/>
                <w:color w:val="FF0000"/>
                <w:szCs w:val="21"/>
              </w:rPr>
              <w:t>”，其中未列示的资格要求不得导致废标）</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投标人不具备国家有关法律规定的有关资质</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投标截止时间前投标人未提交投标保证金或金额不足</w:t>
            </w:r>
          </w:p>
        </w:tc>
      </w:tr>
      <w:tr w:rsidR="00A370E1">
        <w:tc>
          <w:tcPr>
            <w:tcW w:w="8124" w:type="dxa"/>
            <w:gridSpan w:val="2"/>
            <w:vAlign w:val="center"/>
          </w:tcPr>
          <w:p w:rsidR="00A370E1" w:rsidRDefault="00716EF6" w:rsidP="00A00C25">
            <w:pPr>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符合性检查</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将一个包中的内容拆开投标</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招标文件未规定允许有替代方案时，对同一工程或服务投标时，同时提供两套或两套以上的投标方案</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投标总价高于投标报价上限</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同一项目出现两个及以上报价，按规定又无法确定哪个是有效报价</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投标人的报价低于其成本，且不能做出合理说明</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6910" w:type="dxa"/>
          </w:tcPr>
          <w:p w:rsidR="00A370E1" w:rsidRDefault="00716EF6" w:rsidP="00A00C25">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投标文件载明的招标项目完工期超过招标文件规定的期限</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6910" w:type="dxa"/>
          </w:tcPr>
          <w:p w:rsidR="00A370E1" w:rsidRDefault="00716EF6" w:rsidP="00A00C25">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投标文件载明的免费保修期低于招标文件规定的期限</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A370E1" w:rsidRDefault="00716EF6" w:rsidP="00A00C25">
            <w:pPr>
              <w:spacing w:afterLines="20" w:line="288" w:lineRule="auto"/>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未按</w:t>
            </w:r>
            <w:r>
              <w:rPr>
                <w:rFonts w:ascii="Times New Roman" w:eastAsia="宋体" w:hAnsi="Times New Roman" w:cs="Times New Roman" w:hint="eastAsia"/>
                <w:b/>
                <w:szCs w:val="21"/>
              </w:rPr>
              <w:t>招标文件第五章“投标文件格式、附件</w:t>
            </w:r>
            <w:r>
              <w:rPr>
                <w:rFonts w:ascii="Times New Roman" w:eastAsia="宋体" w:hAnsi="Times New Roman" w:cs="Times New Roman" w:hint="eastAsia"/>
                <w:szCs w:val="21"/>
              </w:rPr>
              <w:t>”所提供的样式和要求完整填写投标文件的，以及未按招标文件要求详细填报材料的</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6910" w:type="dxa"/>
          </w:tcPr>
          <w:p w:rsidR="00A370E1" w:rsidRDefault="00716EF6" w:rsidP="00A00C25">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投标报价有严重缺漏项目，或对工程量清单项目（或数量）进行修改</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6910" w:type="dxa"/>
          </w:tcPr>
          <w:p w:rsidR="00A370E1" w:rsidRDefault="00716EF6" w:rsidP="00A00C25">
            <w:pPr>
              <w:spacing w:afterLines="20" w:line="288" w:lineRule="auto"/>
              <w:rPr>
                <w:rFonts w:ascii="Times New Roman" w:eastAsia="宋体" w:hAnsi="Times New Roman" w:cs="Times New Roman"/>
                <w:b/>
                <w:szCs w:val="21"/>
              </w:rPr>
            </w:pPr>
            <w:r>
              <w:rPr>
                <w:rFonts w:ascii="Times New Roman" w:eastAsia="宋体" w:hAnsi="Times New Roman" w:cs="Times New Roman" w:hint="eastAsia"/>
                <w:b/>
                <w:szCs w:val="21"/>
              </w:rPr>
              <w:t>《商务需求偏离表》填写不全、不明或不实</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1</w:t>
            </w:r>
            <w:r>
              <w:rPr>
                <w:rFonts w:ascii="Times New Roman" w:eastAsia="宋体" w:hAnsi="Times New Roman" w:cs="Times New Roman" w:hint="eastAsia"/>
                <w:szCs w:val="21"/>
              </w:rPr>
              <w:t>2</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投标报价有严重缺漏项目或对招标文件规定的服务清单项目及数量进行修改</w:t>
            </w:r>
          </w:p>
        </w:tc>
      </w:tr>
      <w:tr w:rsidR="00A370E1">
        <w:tc>
          <w:tcPr>
            <w:tcW w:w="121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13</w:t>
            </w:r>
          </w:p>
        </w:tc>
        <w:tc>
          <w:tcPr>
            <w:tcW w:w="6910" w:type="dxa"/>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法律、法规规定的其他情形</w:t>
            </w:r>
          </w:p>
        </w:tc>
      </w:tr>
    </w:tbl>
    <w:p w:rsidR="00A370E1" w:rsidRDefault="00716EF6" w:rsidP="00A00C25">
      <w:pPr>
        <w:keepNext/>
        <w:keepLines/>
        <w:spacing w:before="260" w:afterLines="20" w:line="416" w:lineRule="auto"/>
        <w:outlineLvl w:val="1"/>
        <w:rPr>
          <w:rFonts w:ascii="Times New Roman" w:eastAsia="宋体" w:hAnsi="Times New Roman" w:cs="Times New Roman"/>
          <w:b/>
          <w:bCs/>
          <w:sz w:val="30"/>
          <w:szCs w:val="30"/>
          <w:lang w:val="zh-CN"/>
        </w:rPr>
      </w:pPr>
      <w:bookmarkStart w:id="13" w:name="_Toc474493581"/>
      <w:bookmarkStart w:id="14" w:name="_Toc479259857"/>
      <w:r>
        <w:rPr>
          <w:rFonts w:ascii="Times New Roman" w:eastAsia="宋体" w:hAnsi="Times New Roman" w:cs="Times New Roman" w:hint="eastAsia"/>
          <w:b/>
          <w:bCs/>
          <w:sz w:val="30"/>
          <w:szCs w:val="30"/>
          <w:lang w:val="zh-CN"/>
        </w:rPr>
        <w:t>三、评标方法</w:t>
      </w:r>
      <w:bookmarkEnd w:id="13"/>
      <w:bookmarkEnd w:id="14"/>
    </w:p>
    <w:p w:rsidR="00A370E1" w:rsidRDefault="00716EF6" w:rsidP="00A00C25">
      <w:pPr>
        <w:spacing w:afterLines="20" w:line="288" w:lineRule="auto"/>
        <w:rPr>
          <w:rFonts w:ascii="Times New Roman" w:eastAsia="宋体" w:hAnsi="Times New Roman" w:cs="Times New Roman"/>
          <w:b/>
          <w:sz w:val="24"/>
          <w:szCs w:val="21"/>
        </w:rPr>
      </w:pPr>
      <w:r>
        <w:rPr>
          <w:rFonts w:ascii="Times New Roman" w:eastAsia="宋体" w:hAnsi="Times New Roman" w:cs="Times New Roman"/>
          <w:sz w:val="24"/>
          <w:szCs w:val="21"/>
          <w:u w:val="single"/>
        </w:rPr>
        <w:t>采用综合评分法，满分</w:t>
      </w:r>
      <w:r>
        <w:rPr>
          <w:rFonts w:ascii="Times New Roman" w:eastAsia="宋体" w:hAnsi="Times New Roman" w:cs="Times New Roman"/>
          <w:sz w:val="24"/>
          <w:szCs w:val="21"/>
          <w:u w:val="single"/>
        </w:rPr>
        <w:t>100</w:t>
      </w:r>
      <w:r>
        <w:rPr>
          <w:rFonts w:ascii="Times New Roman" w:eastAsia="宋体" w:hAnsi="Times New Roman" w:cs="Times New Roman"/>
          <w:sz w:val="24"/>
          <w:szCs w:val="21"/>
          <w:u w:val="single"/>
        </w:rPr>
        <w:t>分。</w:t>
      </w:r>
      <w:r>
        <w:rPr>
          <w:rFonts w:ascii="Times New Roman" w:eastAsia="宋体" w:hAnsi="Times New Roman" w:cs="Times New Roman"/>
          <w:b/>
          <w:sz w:val="24"/>
          <w:szCs w:val="21"/>
        </w:rPr>
        <w:t>招标文件中标明</w:t>
      </w:r>
      <w:r>
        <w:rPr>
          <w:rFonts w:ascii="Times New Roman" w:eastAsia="宋体" w:hAnsi="Times New Roman" w:cs="Times New Roman"/>
          <w:b/>
          <w:sz w:val="24"/>
          <w:szCs w:val="21"/>
        </w:rPr>
        <w:t>“*”</w:t>
      </w:r>
      <w:r>
        <w:rPr>
          <w:rFonts w:ascii="Times New Roman" w:eastAsia="宋体" w:hAnsi="Times New Roman" w:cs="Times New Roman"/>
          <w:b/>
          <w:sz w:val="24"/>
          <w:szCs w:val="21"/>
        </w:rPr>
        <w:t>部分为废标条款。</w:t>
      </w:r>
    </w:p>
    <w:p w:rsidR="00A370E1" w:rsidRDefault="00716EF6" w:rsidP="00A00C25">
      <w:pPr>
        <w:spacing w:beforeLines="100" w:afterLines="20" w:line="288" w:lineRule="auto"/>
        <w:rPr>
          <w:rFonts w:ascii="Times New Roman" w:eastAsia="宋体" w:hAnsi="Times New Roman" w:cs="Times New Roman"/>
          <w:sz w:val="24"/>
          <w:szCs w:val="24"/>
          <w:lang w:val="zh-CN"/>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A370E1">
        <w:tc>
          <w:tcPr>
            <w:tcW w:w="8138" w:type="dxa"/>
            <w:gridSpan w:val="2"/>
          </w:tcPr>
          <w:p w:rsidR="00A370E1" w:rsidRDefault="00716EF6" w:rsidP="00A00C25">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一、报价评分评审内容</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投标总价</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工程项目总价表</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宋体"/>
                <w:bCs/>
                <w:szCs w:val="21"/>
              </w:rPr>
            </w:pPr>
            <w:r>
              <w:rPr>
                <w:rFonts w:ascii="Times New Roman" w:eastAsia="宋体" w:hAnsi="Times New Roman" w:cs="宋体" w:hint="eastAsia"/>
                <w:bCs/>
                <w:szCs w:val="21"/>
              </w:rPr>
              <w:t>投标分项报价</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工程量清单报价表</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A370E1">
        <w:tc>
          <w:tcPr>
            <w:tcW w:w="8138" w:type="dxa"/>
            <w:gridSpan w:val="2"/>
          </w:tcPr>
          <w:p w:rsidR="00A370E1" w:rsidRDefault="00716EF6" w:rsidP="00A00C25">
            <w:pPr>
              <w:spacing w:afterLines="20" w:line="288" w:lineRule="auto"/>
              <w:jc w:val="center"/>
              <w:rPr>
                <w:rFonts w:ascii="Times New Roman" w:eastAsia="宋体" w:hAnsi="Times New Roman" w:cs="Times New Roman"/>
                <w:sz w:val="24"/>
              </w:rPr>
            </w:pPr>
            <w:r>
              <w:rPr>
                <w:rFonts w:ascii="Times New Roman" w:eastAsia="宋体" w:hAnsi="Times New Roman" w:cs="Times New Roman" w:hint="eastAsia"/>
                <w:b/>
                <w:sz w:val="24"/>
              </w:rPr>
              <w:t>二、技术评分评审内容</w:t>
            </w:r>
          </w:p>
        </w:tc>
      </w:tr>
      <w:tr w:rsidR="00A370E1">
        <w:tc>
          <w:tcPr>
            <w:tcW w:w="1759" w:type="dxa"/>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主要人员</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主要技术人员情况表</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管理技术需求</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须提供技术、质量保障方案，并提出项目实施关键施工技术（重点难点）分析及解决方案</w:t>
            </w:r>
          </w:p>
        </w:tc>
      </w:tr>
      <w:tr w:rsidR="00A370E1">
        <w:tc>
          <w:tcPr>
            <w:tcW w:w="1759" w:type="dxa"/>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技术说明</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技术彩页或技术白皮书（如需、格式自拟）</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投标人认为有必要提供的其他文件（格式自拟）</w:t>
            </w:r>
          </w:p>
        </w:tc>
      </w:tr>
      <w:tr w:rsidR="00A370E1">
        <w:tc>
          <w:tcPr>
            <w:tcW w:w="8138" w:type="dxa"/>
            <w:gridSpan w:val="2"/>
          </w:tcPr>
          <w:p w:rsidR="00A370E1" w:rsidRDefault="00716EF6" w:rsidP="00A00C25">
            <w:pPr>
              <w:spacing w:afterLines="20" w:line="288" w:lineRule="auto"/>
              <w:jc w:val="center"/>
              <w:rPr>
                <w:rFonts w:ascii="Times New Roman" w:eastAsia="宋体" w:hAnsi="Times New Roman" w:cs="Times New Roman"/>
                <w:b/>
                <w:sz w:val="24"/>
              </w:rPr>
            </w:pPr>
            <w:r>
              <w:rPr>
                <w:rFonts w:ascii="Times New Roman" w:eastAsia="宋体" w:hAnsi="Times New Roman" w:cs="Times New Roman" w:hint="eastAsia"/>
                <w:b/>
                <w:sz w:val="24"/>
              </w:rPr>
              <w:t>三、商务评分评审内容</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投标人</w:t>
            </w:r>
          </w:p>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诚信评审</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须提供《行贿犯罪档案查询告知函》或《诚信良好的承诺函》原件加盖投标人公章</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商务需求</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须提供《商务条款偏离表》原件加盖投标人公章</w:t>
            </w:r>
          </w:p>
        </w:tc>
      </w:tr>
      <w:tr w:rsidR="00A370E1">
        <w:tc>
          <w:tcPr>
            <w:tcW w:w="175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质量保证及技术支持服务</w:t>
            </w:r>
          </w:p>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方案</w:t>
            </w:r>
          </w:p>
        </w:tc>
        <w:tc>
          <w:tcPr>
            <w:tcW w:w="6379"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A370E1">
        <w:tc>
          <w:tcPr>
            <w:tcW w:w="1759" w:type="dxa"/>
            <w:vAlign w:val="center"/>
          </w:tcPr>
          <w:p w:rsidR="00A370E1" w:rsidRDefault="00716EF6" w:rsidP="00A00C25">
            <w:pPr>
              <w:spacing w:afterLines="20" w:line="360" w:lineRule="auto"/>
              <w:jc w:val="center"/>
              <w:rPr>
                <w:rFonts w:ascii="Times New Roman" w:eastAsia="宋体" w:hAnsi="Times New Roman" w:cs="Times New Roman"/>
                <w:szCs w:val="21"/>
              </w:rPr>
            </w:pPr>
            <w:r>
              <w:rPr>
                <w:rFonts w:ascii="Times New Roman" w:eastAsia="宋体" w:hAnsi="宋体" w:cs="Times New Roman" w:hint="eastAsia"/>
                <w:szCs w:val="21"/>
              </w:rPr>
              <w:t>同类有效业绩</w:t>
            </w:r>
          </w:p>
        </w:tc>
        <w:tc>
          <w:tcPr>
            <w:tcW w:w="6379" w:type="dxa"/>
            <w:vAlign w:val="center"/>
          </w:tcPr>
          <w:p w:rsidR="00A370E1" w:rsidRDefault="00716EF6" w:rsidP="00A00C25">
            <w:pPr>
              <w:spacing w:afterLines="20" w:line="360" w:lineRule="auto"/>
              <w:jc w:val="left"/>
              <w:rPr>
                <w:rFonts w:ascii="Times New Roman" w:eastAsia="宋体" w:hAnsi="Times New Roman" w:cs="Times New Roman"/>
                <w:szCs w:val="21"/>
              </w:rPr>
            </w:pPr>
            <w:r>
              <w:rPr>
                <w:rFonts w:ascii="Times New Roman" w:eastAsia="宋体" w:hAnsi="宋体" w:cs="Times New Roman" w:hint="eastAsia"/>
                <w:szCs w:val="21"/>
              </w:rPr>
              <w:t>须提供合同关键页或合同配置清单页或中标通知书复印件加盖投标人公章且时间在</w:t>
            </w:r>
            <w:r>
              <w:rPr>
                <w:rFonts w:ascii="Times New Roman" w:eastAsia="宋体" w:hAnsi="Times New Roman" w:cs="Times New Roman" w:hint="eastAsia"/>
                <w:color w:val="FF0000"/>
                <w:szCs w:val="21"/>
              </w:rPr>
              <w:t>2014</w:t>
            </w:r>
            <w:r>
              <w:rPr>
                <w:rFonts w:ascii="Times New Roman" w:eastAsia="宋体" w:hAnsi="宋体" w:cs="Times New Roman" w:hint="eastAsia"/>
                <w:color w:val="FF0000"/>
                <w:szCs w:val="21"/>
              </w:rPr>
              <w:t>年</w:t>
            </w:r>
            <w:r>
              <w:rPr>
                <w:rFonts w:ascii="Times New Roman" w:eastAsia="宋体" w:hAnsi="Times New Roman" w:cs="Times New Roman" w:hint="eastAsia"/>
                <w:color w:val="FF0000"/>
                <w:szCs w:val="21"/>
              </w:rPr>
              <w:t>09</w:t>
            </w:r>
            <w:r>
              <w:rPr>
                <w:rFonts w:ascii="Times New Roman" w:eastAsia="宋体" w:hAnsi="宋体" w:cs="Times New Roman" w:hint="eastAsia"/>
                <w:color w:val="FF0000"/>
                <w:szCs w:val="21"/>
              </w:rPr>
              <w:t>月</w:t>
            </w:r>
            <w:r>
              <w:rPr>
                <w:rFonts w:ascii="Times New Roman" w:eastAsia="宋体" w:hAnsi="宋体" w:cs="Times New Roman" w:hint="eastAsia"/>
                <w:szCs w:val="21"/>
              </w:rPr>
              <w:t>至本项目开标之日</w:t>
            </w:r>
          </w:p>
        </w:tc>
      </w:tr>
    </w:tbl>
    <w:p w:rsidR="00A370E1" w:rsidRDefault="00716EF6" w:rsidP="00A00C25">
      <w:pPr>
        <w:tabs>
          <w:tab w:val="left" w:pos="993"/>
          <w:tab w:val="left" w:pos="1134"/>
        </w:tabs>
        <w:spacing w:beforeLines="100" w:afterLines="20" w:line="288" w:lineRule="auto"/>
        <w:jc w:val="left"/>
        <w:rPr>
          <w:rFonts w:ascii="Times New Roman" w:eastAsia="宋体" w:hAnsi="Times New Roman" w:cs="Times New Roman"/>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、评标标准</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评标方法说明：</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价格分计算方法可分两种：</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方法一：价格分</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最低价</w:t>
      </w:r>
      <w:r>
        <w:rPr>
          <w:rFonts w:ascii="Times New Roman" w:eastAsia="宋体" w:hAnsi="Times New Roman" w:cs="Times New Roman" w:hint="eastAsia"/>
          <w:szCs w:val="21"/>
        </w:rPr>
        <w:t>]</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 xml:space="preserve">        </w:t>
      </w: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方法二：价格分</w:t>
      </w:r>
      <w:r>
        <w:rPr>
          <w:rFonts w:ascii="Times New Roman" w:eastAsia="宋体" w:hAnsi="Times New Roman" w:cs="Times New Roman" w:hint="eastAsia"/>
          <w:szCs w:val="21"/>
        </w:rPr>
        <w:t>= [1</w:t>
      </w:r>
      <w:r>
        <w:rPr>
          <w:rFonts w:ascii="Times New Roman" w:eastAsia="宋体" w:hAnsi="Times New Roman" w:cs="Times New Roman"/>
          <w:szCs w:val="21"/>
        </w:rPr>
        <w:t>–</w:t>
      </w:r>
      <w:r>
        <w:rPr>
          <w:rFonts w:ascii="Times New Roman" w:eastAsia="宋体" w:hAnsi="Times New Roman" w:cs="Times New Roman" w:hint="eastAsia"/>
          <w:szCs w:val="21"/>
        </w:rPr>
        <w:t>A</w:t>
      </w: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投标报价︱</w:t>
      </w:r>
      <w:r>
        <w:rPr>
          <w:rFonts w:ascii="Times New Roman" w:eastAsia="宋体" w:hAnsi="Times New Roman" w:cs="Times New Roman" w:hint="eastAsia"/>
          <w:szCs w:val="21"/>
        </w:rPr>
        <w:t>/Z]</w:t>
      </w:r>
      <w:r>
        <w:rPr>
          <w:rFonts w:ascii="Times New Roman" w:eastAsia="宋体" w:hAnsi="Times New Roman" w:cs="Times New Roman" w:hint="eastAsia"/>
          <w:szCs w:val="21"/>
        </w:rPr>
        <w:t>×价格权重×</w:t>
      </w:r>
      <w:r>
        <w:rPr>
          <w:rFonts w:ascii="Times New Roman" w:eastAsia="宋体" w:hAnsi="Times New Roman" w:cs="Times New Roman" w:hint="eastAsia"/>
          <w:szCs w:val="21"/>
        </w:rPr>
        <w:t>100</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Z</w:t>
      </w:r>
      <w:r>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作为本次招标最佳报价。</w:t>
      </w:r>
    </w:p>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A</w:t>
      </w:r>
      <w:r>
        <w:rPr>
          <w:rFonts w:ascii="Times New Roman" w:eastAsia="宋体" w:hAnsi="Times New Roman" w:cs="Times New Roman" w:hint="eastAsia"/>
          <w:szCs w:val="21"/>
        </w:rPr>
        <w:t>，价格调整系数，当投标报价低于本次招标最佳报价时，</w:t>
      </w:r>
      <w:r>
        <w:rPr>
          <w:rFonts w:ascii="Times New Roman" w:eastAsia="宋体" w:hAnsi="Times New Roman" w:cs="Times New Roman" w:hint="eastAsia"/>
          <w:szCs w:val="21"/>
        </w:rPr>
        <w:t>A=0.5</w:t>
      </w:r>
      <w:r>
        <w:rPr>
          <w:rFonts w:ascii="Times New Roman" w:eastAsia="宋体" w:hAnsi="Times New Roman" w:cs="Times New Roman" w:hint="eastAsia"/>
          <w:szCs w:val="21"/>
        </w:rPr>
        <w:t>；当投标报价高于本次招标最佳报价时，取</w:t>
      </w:r>
      <w:r>
        <w:rPr>
          <w:rFonts w:ascii="Times New Roman" w:eastAsia="宋体" w:hAnsi="Times New Roman" w:cs="Times New Roman" w:hint="eastAsia"/>
          <w:szCs w:val="21"/>
        </w:rPr>
        <w:t>A=1</w:t>
      </w:r>
      <w:r>
        <w:rPr>
          <w:rFonts w:ascii="Times New Roman" w:eastAsia="宋体" w:hAnsi="Times New Roman" w:cs="Times New Roman" w:hint="eastAsia"/>
          <w:szCs w:val="21"/>
        </w:rPr>
        <w:t>。</w:t>
      </w:r>
    </w:p>
    <w:p w:rsidR="00A370E1" w:rsidRDefault="00716EF6" w:rsidP="00A00C25">
      <w:pPr>
        <w:spacing w:afterLines="50" w:line="288" w:lineRule="auto"/>
        <w:ind w:firstLine="420"/>
        <w:rPr>
          <w:rFonts w:ascii="Times New Roman" w:eastAsia="宋体" w:hAnsi="Times New Roman" w:cs="Times New Roman"/>
          <w:sz w:val="24"/>
          <w:szCs w:val="24"/>
        </w:rPr>
      </w:pPr>
      <w:r>
        <w:rPr>
          <w:rFonts w:ascii="Times New Roman" w:eastAsia="宋体" w:hAnsi="Times New Roman" w:cs="Times New Roman" w:hint="eastAsia"/>
          <w:szCs w:val="21"/>
        </w:rPr>
        <w:t>当价格分</w:t>
      </w:r>
      <w:r>
        <w:rPr>
          <w:rFonts w:ascii="Times New Roman" w:eastAsia="宋体" w:hAnsi="Times New Roman" w:cs="Times New Roman" w:hint="eastAsia"/>
          <w:szCs w:val="21"/>
        </w:rPr>
        <w:t>&lt;0</w:t>
      </w:r>
      <w:r>
        <w:rPr>
          <w:rFonts w:ascii="Times New Roman" w:eastAsia="宋体" w:hAnsi="Times New Roman" w:cs="Times New Roman" w:hint="eastAsia"/>
          <w:szCs w:val="21"/>
        </w:rPr>
        <w:t>时，取</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b/>
          <w:szCs w:val="21"/>
        </w:rPr>
        <w:t>方法二仅适用于工程和服务类项目</w:t>
      </w:r>
      <w:r>
        <w:rPr>
          <w:rFonts w:ascii="Times New Roman" w:eastAsia="宋体" w:hAnsi="Times New Roman" w:cs="Times New Roman" w:hint="eastAsia"/>
          <w:szCs w:val="21"/>
        </w:rPr>
        <w:t>，且通过资格性检查和符合性检查且报价不超过预算控制金额的投标供应商数量应不少于</w:t>
      </w:r>
      <w:r>
        <w:rPr>
          <w:rFonts w:ascii="Times New Roman" w:eastAsia="宋体" w:hAnsi="Times New Roman" w:cs="Times New Roman" w:hint="eastAsia"/>
          <w:szCs w:val="21"/>
        </w:rPr>
        <w:t>7</w:t>
      </w:r>
      <w:r>
        <w:rPr>
          <w:rFonts w:ascii="Times New Roman" w:eastAsia="宋体" w:hAnsi="Times New Roman" w:cs="Times New Roman" w:hint="eastAsia"/>
          <w:szCs w:val="21"/>
        </w:rPr>
        <w:t>家。当选用此方法不满足上述条件时，方法一应作为备选方法在招标文件中予以明确。</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654"/>
        <w:gridCol w:w="1786"/>
        <w:gridCol w:w="709"/>
        <w:gridCol w:w="1134"/>
        <w:gridCol w:w="3461"/>
      </w:tblGrid>
      <w:tr w:rsidR="00A370E1">
        <w:trPr>
          <w:trHeight w:val="20"/>
          <w:jc w:val="center"/>
        </w:trPr>
        <w:tc>
          <w:tcPr>
            <w:tcW w:w="797"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序号</w:t>
            </w:r>
          </w:p>
        </w:tc>
        <w:tc>
          <w:tcPr>
            <w:tcW w:w="4283" w:type="dxa"/>
            <w:gridSpan w:val="4"/>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评分项</w:t>
            </w:r>
          </w:p>
        </w:tc>
        <w:tc>
          <w:tcPr>
            <w:tcW w:w="3461"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权重</w:t>
            </w:r>
          </w:p>
        </w:tc>
      </w:tr>
      <w:tr w:rsidR="00A370E1">
        <w:trPr>
          <w:trHeight w:val="20"/>
          <w:jc w:val="center"/>
        </w:trPr>
        <w:tc>
          <w:tcPr>
            <w:tcW w:w="797"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1</w:t>
            </w:r>
          </w:p>
        </w:tc>
        <w:tc>
          <w:tcPr>
            <w:tcW w:w="4283" w:type="dxa"/>
            <w:gridSpan w:val="4"/>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价格</w:t>
            </w:r>
          </w:p>
        </w:tc>
        <w:tc>
          <w:tcPr>
            <w:tcW w:w="3461"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43</w:t>
            </w:r>
          </w:p>
        </w:tc>
      </w:tr>
      <w:tr w:rsidR="00A370E1">
        <w:trPr>
          <w:trHeight w:val="20"/>
          <w:jc w:val="center"/>
        </w:trPr>
        <w:tc>
          <w:tcPr>
            <w:tcW w:w="797"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2</w:t>
            </w:r>
          </w:p>
        </w:tc>
        <w:tc>
          <w:tcPr>
            <w:tcW w:w="4283" w:type="dxa"/>
            <w:gridSpan w:val="4"/>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技术部分</w:t>
            </w:r>
          </w:p>
        </w:tc>
        <w:tc>
          <w:tcPr>
            <w:tcW w:w="3461"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39</w:t>
            </w:r>
          </w:p>
        </w:tc>
      </w:tr>
      <w:tr w:rsidR="00A370E1">
        <w:trPr>
          <w:trHeight w:val="20"/>
          <w:jc w:val="center"/>
        </w:trPr>
        <w:tc>
          <w:tcPr>
            <w:tcW w:w="797" w:type="dxa"/>
            <w:vMerge w:val="restart"/>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序号</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评分因素</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权重</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评分方式</w:t>
            </w:r>
          </w:p>
        </w:tc>
        <w:tc>
          <w:tcPr>
            <w:tcW w:w="3461"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评分准则</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总体概述</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在投标文件中详细说明响应情况，</w:t>
            </w:r>
            <w:r>
              <w:rPr>
                <w:rFonts w:ascii="Times New Roman" w:eastAsia="宋体" w:hAnsi="宋体" w:cs="Times New Roman" w:hint="eastAsia"/>
                <w:szCs w:val="21"/>
              </w:rPr>
              <w:t>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技术保障措施</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专家打分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宋体" w:cs="Times New Roman" w:hint="eastAsia"/>
                <w:szCs w:val="21"/>
              </w:rPr>
              <w:t>在投标文件中详细说明技术保障措施，评标委员会根据响应情况分档评分，评价为优得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质量保障措施</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专家打分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宋体" w:cs="Times New Roman" w:hint="eastAsia"/>
                <w:szCs w:val="21"/>
              </w:rPr>
              <w:t>在投标文件中详细说明保障措施，评标委员会根据响应情况分档评分，评价为优得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安全保障措施及方案</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专家打分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宋体" w:cs="Times New Roman" w:hint="eastAsia"/>
                <w:szCs w:val="21"/>
              </w:rPr>
              <w:t>在投标文件中详细说明保障措施，评标委员会根据响应情况分档评分，评价为优得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w:t>
            </w:r>
            <w:r>
              <w:rPr>
                <w:rFonts w:ascii="Times New Roman" w:eastAsia="宋体" w:hAnsi="宋体" w:cs="Times New Roman" w:hint="eastAsia"/>
                <w:szCs w:val="21"/>
              </w:rPr>
              <w:lastRenderedPageBreak/>
              <w:t>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环保保障措施及方案</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宋体" w:cs="Times New Roman" w:hint="eastAsia"/>
                <w:szCs w:val="21"/>
              </w:rPr>
              <w:t>在投标文件中详细说明保障措施，评标委员会根据响应情况分档评分，评价为优得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关键施工技术及工程项目实施的重点、难点分析和解决方案</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10 </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在投标文件中详细说明响应情况，</w:t>
            </w:r>
            <w:r>
              <w:rPr>
                <w:rFonts w:ascii="Times New Roman" w:eastAsia="宋体" w:hAnsi="宋体" w:cs="Times New Roman" w:hint="eastAsia"/>
                <w:szCs w:val="21"/>
              </w:rPr>
              <w:t>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restart"/>
            <w:vAlign w:val="center"/>
          </w:tcPr>
          <w:p w:rsidR="00A370E1" w:rsidRDefault="00A370E1">
            <w:pPr>
              <w:jc w:val="center"/>
              <w:rPr>
                <w:rFonts w:ascii="Times New Roman" w:eastAsia="宋体" w:hAnsi="Times New Roman" w:cs="Times New Roman"/>
                <w:szCs w:val="21"/>
              </w:rPr>
            </w:pPr>
          </w:p>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项目采用的设备、材料性能</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在投标文件中详细说明响应情况，</w:t>
            </w:r>
            <w:r>
              <w:rPr>
                <w:rFonts w:ascii="Times New Roman" w:eastAsia="宋体" w:hAnsi="宋体" w:cs="Times New Roman" w:hint="eastAsia"/>
                <w:szCs w:val="21"/>
              </w:rPr>
              <w:t>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979"/>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劳动力、机械设备（或者场地）、材料投入计划及其保证措施</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在投标文件中详细说明响应情况，</w:t>
            </w:r>
            <w:r>
              <w:rPr>
                <w:rFonts w:ascii="Times New Roman" w:eastAsia="宋体" w:hAnsi="宋体" w:cs="Times New Roman" w:hint="eastAsia"/>
                <w:szCs w:val="21"/>
              </w:rPr>
              <w:t>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合理化建议</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jc w:val="left"/>
              <w:rPr>
                <w:rFonts w:ascii="Times New Roman" w:eastAsia="宋体" w:hAnsi="Times New Roman" w:cs="Times New Roman"/>
                <w:szCs w:val="21"/>
              </w:rPr>
            </w:pPr>
            <w:r>
              <w:rPr>
                <w:rFonts w:ascii="Times New Roman" w:eastAsia="宋体" w:hAnsi="Times New Roman" w:cs="Times New Roman" w:hint="eastAsia"/>
                <w:szCs w:val="21"/>
              </w:rPr>
              <w:t>在投标文件中详细说明响应情况，</w:t>
            </w:r>
            <w:r>
              <w:rPr>
                <w:rFonts w:ascii="Times New Roman" w:eastAsia="宋体" w:hAnsi="宋体" w:cs="Times New Roman" w:hint="eastAsia"/>
                <w:szCs w:val="21"/>
              </w:rPr>
              <w:t>评标委员会根据响应情况分档评分，评价为优得</w:t>
            </w:r>
            <w:r>
              <w:rPr>
                <w:rFonts w:ascii="Times New Roman" w:eastAsia="宋体" w:hAnsi="宋体" w:cs="Times New Roman" w:hint="eastAsia"/>
                <w:szCs w:val="21"/>
              </w:rPr>
              <w:t>80%-100%</w:t>
            </w:r>
            <w:r>
              <w:rPr>
                <w:rFonts w:ascii="Times New Roman" w:eastAsia="宋体" w:hAnsi="宋体" w:cs="Times New Roman" w:hint="eastAsia"/>
                <w:szCs w:val="21"/>
              </w:rPr>
              <w:t>分数；评价为良得</w:t>
            </w:r>
            <w:r>
              <w:rPr>
                <w:rFonts w:ascii="Times New Roman" w:eastAsia="宋体" w:hAnsi="宋体" w:cs="Times New Roman" w:hint="eastAsia"/>
                <w:szCs w:val="21"/>
              </w:rPr>
              <w:t>60%-80%</w:t>
            </w:r>
            <w:r>
              <w:rPr>
                <w:rFonts w:ascii="Times New Roman" w:eastAsia="宋体" w:hAnsi="宋体" w:cs="Times New Roman" w:hint="eastAsia"/>
                <w:szCs w:val="21"/>
              </w:rPr>
              <w:t>分数；评价为中得</w:t>
            </w:r>
            <w:r>
              <w:rPr>
                <w:rFonts w:ascii="Times New Roman" w:eastAsia="宋体" w:hAnsi="宋体" w:cs="Times New Roman" w:hint="eastAsia"/>
                <w:szCs w:val="21"/>
              </w:rPr>
              <w:t>30%-60%</w:t>
            </w:r>
            <w:r>
              <w:rPr>
                <w:rFonts w:ascii="Times New Roman" w:eastAsia="宋体" w:hAnsi="宋体" w:cs="Times New Roman" w:hint="eastAsia"/>
                <w:szCs w:val="21"/>
              </w:rPr>
              <w:t>分数；评价为差不得分。评价为“中”或“差”的，专家需说明情况。</w:t>
            </w:r>
          </w:p>
        </w:tc>
      </w:tr>
      <w:tr w:rsidR="00A370E1">
        <w:trPr>
          <w:trHeight w:val="411"/>
          <w:jc w:val="center"/>
        </w:trPr>
        <w:tc>
          <w:tcPr>
            <w:tcW w:w="797"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b/>
                <w:sz w:val="24"/>
                <w:szCs w:val="24"/>
              </w:rPr>
              <w:t>3</w:t>
            </w:r>
          </w:p>
        </w:tc>
        <w:tc>
          <w:tcPr>
            <w:tcW w:w="4283" w:type="dxa"/>
            <w:gridSpan w:val="4"/>
            <w:vAlign w:val="center"/>
          </w:tcPr>
          <w:p w:rsidR="00A370E1" w:rsidRDefault="00716EF6">
            <w:pPr>
              <w:jc w:val="center"/>
              <w:rPr>
                <w:rFonts w:ascii="Times New Roman" w:eastAsia="宋体" w:hAnsi="Times New Roman" w:cs="Times New Roman"/>
                <w:b/>
                <w:sz w:val="24"/>
                <w:szCs w:val="24"/>
              </w:rPr>
            </w:pPr>
            <w:r>
              <w:rPr>
                <w:rFonts w:ascii="Times New Roman" w:eastAsia="宋体" w:hAnsi="宋体" w:cs="Times New Roman" w:hint="eastAsia"/>
                <w:b/>
                <w:sz w:val="24"/>
                <w:szCs w:val="24"/>
              </w:rPr>
              <w:t>商务部分</w:t>
            </w:r>
          </w:p>
        </w:tc>
        <w:tc>
          <w:tcPr>
            <w:tcW w:w="3461" w:type="dxa"/>
            <w:vAlign w:val="center"/>
          </w:tcPr>
          <w:p w:rsidR="00A370E1" w:rsidRDefault="00716EF6">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18</w:t>
            </w:r>
          </w:p>
        </w:tc>
      </w:tr>
      <w:tr w:rsidR="00A370E1">
        <w:trPr>
          <w:trHeight w:val="20"/>
          <w:jc w:val="center"/>
        </w:trPr>
        <w:tc>
          <w:tcPr>
            <w:tcW w:w="797" w:type="dxa"/>
            <w:vMerge w:val="restart"/>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序号</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评分因素</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权重</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评分方式</w:t>
            </w:r>
          </w:p>
        </w:tc>
        <w:tc>
          <w:tcPr>
            <w:tcW w:w="3461"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评分准则</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宋体" w:cs="Times New Roman"/>
                <w:szCs w:val="21"/>
              </w:rPr>
            </w:pPr>
            <w:r>
              <w:rPr>
                <w:rFonts w:ascii="Times New Roman" w:eastAsia="宋体" w:hAnsi="宋体" w:cs="Times New Roman" w:hint="eastAsia"/>
                <w:szCs w:val="21"/>
              </w:rPr>
              <w:t>1</w:t>
            </w:r>
          </w:p>
        </w:tc>
        <w:tc>
          <w:tcPr>
            <w:tcW w:w="1786"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商务条款偏离情况</w:t>
            </w:r>
          </w:p>
        </w:tc>
        <w:tc>
          <w:tcPr>
            <w:tcW w:w="709"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13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Calibri" w:cs="Times New Roman" w:hint="eastAsia"/>
                <w:szCs w:val="21"/>
              </w:rPr>
              <w:t>专家打分</w:t>
            </w:r>
          </w:p>
        </w:tc>
        <w:tc>
          <w:tcPr>
            <w:tcW w:w="3461"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Calibri" w:cs="宋体" w:hint="eastAsia"/>
                <w:szCs w:val="21"/>
              </w:rPr>
              <w:t>投标人应如实填写《商务条款偏离表》，评审委员会根据响应情况进行打分，全部满足要求的得</w:t>
            </w:r>
            <w:r>
              <w:rPr>
                <w:rFonts w:ascii="Times New Roman" w:eastAsia="宋体" w:hAnsi="Times New Roman" w:cs="Times New Roman" w:hint="eastAsia"/>
                <w:szCs w:val="21"/>
              </w:rPr>
              <w:t>8</w:t>
            </w:r>
            <w:r>
              <w:rPr>
                <w:rFonts w:ascii="Times New Roman" w:eastAsia="宋体" w:hAnsi="Calibri" w:cs="宋体" w:hint="eastAsia"/>
                <w:szCs w:val="21"/>
              </w:rPr>
              <w:t>分，每负偏离一项扣</w:t>
            </w:r>
            <w:r>
              <w:rPr>
                <w:rFonts w:ascii="Times New Roman" w:eastAsia="宋体" w:hAnsi="Times New Roman" w:cs="Times New Roman" w:hint="eastAsia"/>
                <w:szCs w:val="21"/>
              </w:rPr>
              <w:t>2</w:t>
            </w:r>
            <w:r>
              <w:rPr>
                <w:rFonts w:ascii="Times New Roman" w:eastAsia="宋体" w:hAnsi="Calibri" w:cs="宋体" w:hint="eastAsia"/>
                <w:szCs w:val="21"/>
              </w:rPr>
              <w:t>分。</w:t>
            </w:r>
            <w:r>
              <w:rPr>
                <w:rFonts w:ascii="Times New Roman" w:eastAsia="宋体" w:hAnsi="Calibri" w:cs="Times New Roman" w:hint="eastAsia"/>
                <w:szCs w:val="21"/>
              </w:rPr>
              <w:t>合计扣分最高</w:t>
            </w:r>
            <w:r>
              <w:rPr>
                <w:rFonts w:ascii="Times New Roman" w:eastAsia="宋体" w:hAnsi="Calibri" w:cs="Times New Roman" w:hint="eastAsia"/>
                <w:szCs w:val="21"/>
              </w:rPr>
              <w:lastRenderedPageBreak/>
              <w:t>不超过</w:t>
            </w:r>
            <w:r>
              <w:rPr>
                <w:rFonts w:ascii="Times New Roman" w:eastAsia="宋体" w:hAnsi="Calibri" w:cs="Times New Roman" w:hint="eastAsia"/>
                <w:szCs w:val="21"/>
              </w:rPr>
              <w:t>8</w:t>
            </w:r>
            <w:r>
              <w:rPr>
                <w:rFonts w:ascii="Times New Roman" w:eastAsia="宋体" w:hAnsi="Calibri" w:cs="Times New Roman" w:hint="eastAsia"/>
                <w:szCs w:val="21"/>
              </w:rPr>
              <w:t>分。</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宋体" w:cs="Times New Roman"/>
                <w:szCs w:val="21"/>
              </w:rPr>
            </w:pPr>
            <w:r>
              <w:rPr>
                <w:rFonts w:ascii="Times New Roman" w:eastAsia="宋体" w:hAnsi="宋体" w:cs="Times New Roman" w:hint="eastAsia"/>
                <w:szCs w:val="21"/>
              </w:rPr>
              <w:t>2</w:t>
            </w:r>
          </w:p>
        </w:tc>
        <w:tc>
          <w:tcPr>
            <w:tcW w:w="1786" w:type="dxa"/>
            <w:vAlign w:val="center"/>
          </w:tcPr>
          <w:p w:rsidR="00A370E1" w:rsidRDefault="00716EF6">
            <w:pPr>
              <w:spacing w:after="48"/>
              <w:jc w:val="center"/>
              <w:rPr>
                <w:rFonts w:ascii="Times New Roman" w:eastAsia="宋体" w:hAnsi="Times New Roman" w:cs="Times New Roman"/>
                <w:szCs w:val="21"/>
              </w:rPr>
            </w:pPr>
            <w:r>
              <w:rPr>
                <w:rFonts w:ascii="Times New Roman" w:eastAsia="宋体" w:hAnsi="Wingdings" w:cs="Times New Roman" w:hint="eastAsia"/>
                <w:szCs w:val="21"/>
              </w:rPr>
              <w:t>诚信</w:t>
            </w:r>
          </w:p>
        </w:tc>
        <w:tc>
          <w:tcPr>
            <w:tcW w:w="709" w:type="dxa"/>
            <w:vAlign w:val="center"/>
          </w:tcPr>
          <w:p w:rsidR="00A370E1" w:rsidRDefault="00716EF6">
            <w:pPr>
              <w:spacing w:after="48"/>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134" w:type="dxa"/>
            <w:vAlign w:val="center"/>
          </w:tcPr>
          <w:p w:rsidR="00A370E1" w:rsidRDefault="00716EF6">
            <w:pPr>
              <w:spacing w:after="48"/>
              <w:jc w:val="center"/>
              <w:rPr>
                <w:rFonts w:ascii="Times New Roman" w:eastAsia="宋体" w:hAnsi="Times New Roman" w:cs="Times New Roman"/>
                <w:szCs w:val="21"/>
              </w:rPr>
            </w:pPr>
            <w:r>
              <w:rPr>
                <w:rFonts w:ascii="Times New Roman" w:eastAsia="宋体" w:hAnsi="Wingdings" w:cs="Times New Roman" w:hint="eastAsia"/>
                <w:szCs w:val="21"/>
              </w:rPr>
              <w:t>专家打分</w:t>
            </w:r>
          </w:p>
        </w:tc>
        <w:tc>
          <w:tcPr>
            <w:tcW w:w="3461" w:type="dxa"/>
            <w:vAlign w:val="center"/>
          </w:tcPr>
          <w:p w:rsidR="00A370E1" w:rsidRDefault="00716EF6">
            <w:pPr>
              <w:spacing w:after="48"/>
              <w:jc w:val="left"/>
              <w:rPr>
                <w:rFonts w:ascii="Times New Roman" w:eastAsia="宋体" w:hAnsi="Times New Roman" w:cs="宋体"/>
                <w:szCs w:val="21"/>
              </w:rPr>
            </w:pPr>
            <w:r>
              <w:rPr>
                <w:rFonts w:ascii="Times New Roman" w:eastAsia="宋体" w:hAnsi="Wingdings" w:cs="宋体" w:hint="eastAsia"/>
                <w:szCs w:val="21"/>
              </w:rPr>
              <w:t>根据《深圳市财政委员会关于加强招投标评审环节诚信管理的通知》（深财购</w:t>
            </w:r>
            <w:r>
              <w:rPr>
                <w:rFonts w:ascii="Times New Roman" w:eastAsia="宋体" w:hAnsi="Wingdings" w:cs="宋体" w:hint="eastAsia"/>
                <w:szCs w:val="21"/>
              </w:rPr>
              <w:t xml:space="preserve"> </w:t>
            </w:r>
            <w:r>
              <w:rPr>
                <w:rFonts w:ascii="Times New Roman" w:eastAsia="宋体" w:hAnsi="Times New Roman" w:cs="宋体" w:hint="eastAsia"/>
                <w:szCs w:val="21"/>
              </w:rPr>
              <w:t>[2013] 27</w:t>
            </w:r>
            <w:r>
              <w:rPr>
                <w:rFonts w:ascii="Times New Roman" w:eastAsia="宋体" w:hAnsi="Wingdings" w:cs="宋体" w:hint="eastAsia"/>
                <w:szCs w:val="21"/>
              </w:rPr>
              <w:t>号）的要求，本项目将对投标人诚信进行评审：</w:t>
            </w:r>
          </w:p>
          <w:p w:rsidR="00A370E1" w:rsidRDefault="00716EF6">
            <w:pPr>
              <w:spacing w:after="48"/>
              <w:jc w:val="left"/>
              <w:rPr>
                <w:rFonts w:ascii="Times New Roman" w:eastAsia="宋体" w:hAnsi="Times New Roman" w:cs="宋体"/>
                <w:szCs w:val="21"/>
              </w:rPr>
            </w:pPr>
            <w:r>
              <w:rPr>
                <w:rFonts w:ascii="Times New Roman" w:eastAsia="宋体" w:hAnsi="Wingdings" w:cs="Times New Roman" w:hint="eastAsia"/>
                <w:szCs w:val="21"/>
              </w:rPr>
              <w:t>（</w:t>
            </w:r>
            <w:r>
              <w:rPr>
                <w:rFonts w:ascii="Times New Roman" w:eastAsia="宋体" w:hAnsi="Times New Roman" w:cs="Times New Roman" w:hint="eastAsia"/>
                <w:szCs w:val="21"/>
              </w:rPr>
              <w:t>1</w:t>
            </w:r>
            <w:r>
              <w:rPr>
                <w:rFonts w:ascii="Times New Roman" w:eastAsia="宋体" w:hAnsi="Wingdings" w:cs="Times New Roman" w:hint="eastAsia"/>
                <w:szCs w:val="21"/>
              </w:rPr>
              <w:t>）</w:t>
            </w:r>
            <w:r>
              <w:rPr>
                <w:rFonts w:ascii="Times New Roman" w:eastAsia="宋体" w:hAnsi="Wingdings" w:cs="宋体" w:hint="eastAsia"/>
                <w:szCs w:val="21"/>
              </w:rPr>
              <w:t>投标人不存在不诚信情况且按照招标文件格式</w:t>
            </w:r>
            <w:r>
              <w:rPr>
                <w:rFonts w:ascii="Times New Roman" w:eastAsia="宋体" w:hAnsi="Times New Roman" w:cs="宋体" w:hint="eastAsia"/>
                <w:szCs w:val="21"/>
              </w:rPr>
              <w:t>18</w:t>
            </w:r>
            <w:r>
              <w:rPr>
                <w:rFonts w:ascii="Times New Roman" w:eastAsia="宋体" w:hAnsi="Wingdings" w:cs="宋体" w:hint="eastAsia"/>
                <w:szCs w:val="21"/>
              </w:rPr>
              <w:t>要求提供承诺函（加盖公章）的，诚信得分</w:t>
            </w:r>
            <w:r>
              <w:rPr>
                <w:rFonts w:ascii="Times New Roman" w:eastAsia="宋体" w:hAnsi="Times New Roman" w:cs="宋体" w:hint="eastAsia"/>
                <w:szCs w:val="21"/>
              </w:rPr>
              <w:t>5</w:t>
            </w:r>
            <w:r>
              <w:rPr>
                <w:rFonts w:ascii="Times New Roman" w:eastAsia="宋体" w:hAnsi="Wingdings" w:cs="宋体" w:hint="eastAsia"/>
                <w:szCs w:val="21"/>
              </w:rPr>
              <w:t>分；否则，得</w:t>
            </w:r>
            <w:r>
              <w:rPr>
                <w:rFonts w:ascii="Times New Roman" w:eastAsia="宋体" w:hAnsi="Times New Roman" w:cs="宋体" w:hint="eastAsia"/>
                <w:szCs w:val="21"/>
              </w:rPr>
              <w:t>0</w:t>
            </w:r>
            <w:r>
              <w:rPr>
                <w:rFonts w:ascii="Times New Roman" w:eastAsia="宋体" w:hAnsi="Wingdings" w:cs="宋体" w:hint="eastAsia"/>
                <w:szCs w:val="21"/>
              </w:rPr>
              <w:t>分。</w:t>
            </w:r>
          </w:p>
          <w:p w:rsidR="00A370E1" w:rsidRDefault="00716EF6">
            <w:pPr>
              <w:spacing w:after="48"/>
              <w:jc w:val="left"/>
              <w:rPr>
                <w:rFonts w:ascii="Times New Roman" w:eastAsia="宋体" w:hAnsi="Times New Roman" w:cs="宋体"/>
                <w:szCs w:val="21"/>
              </w:rPr>
            </w:pPr>
            <w:r>
              <w:rPr>
                <w:rFonts w:ascii="Times New Roman" w:eastAsia="宋体" w:hAnsi="Wingdings" w:cs="Times New Roman" w:hint="eastAsia"/>
                <w:szCs w:val="21"/>
              </w:rPr>
              <w:t>（</w:t>
            </w:r>
            <w:r>
              <w:rPr>
                <w:rFonts w:ascii="Times New Roman" w:eastAsia="宋体" w:hAnsi="Times New Roman" w:cs="Times New Roman" w:hint="eastAsia"/>
                <w:szCs w:val="21"/>
              </w:rPr>
              <w:t>2</w:t>
            </w:r>
            <w:r>
              <w:rPr>
                <w:rFonts w:ascii="Times New Roman" w:eastAsia="宋体" w:hAnsi="Wingdings" w:cs="Times New Roman" w:hint="eastAsia"/>
                <w:szCs w:val="21"/>
              </w:rPr>
              <w:t>）</w:t>
            </w:r>
            <w:r>
              <w:rPr>
                <w:rFonts w:ascii="Times New Roman" w:eastAsia="宋体" w:hAnsi="Wingdings" w:cs="宋体" w:hint="eastAsia"/>
                <w:szCs w:val="21"/>
              </w:rPr>
              <w:t>承诺函格式必须参照招标文件格式</w:t>
            </w:r>
            <w:r>
              <w:rPr>
                <w:rFonts w:ascii="Times New Roman" w:eastAsia="宋体" w:hAnsi="Times New Roman" w:cs="宋体" w:hint="eastAsia"/>
                <w:szCs w:val="21"/>
              </w:rPr>
              <w:t>18</w:t>
            </w:r>
            <w:r>
              <w:rPr>
                <w:rFonts w:ascii="Times New Roman" w:eastAsia="宋体" w:hAnsi="Wingdings" w:cs="宋体" w:hint="eastAsia"/>
                <w:szCs w:val="21"/>
              </w:rPr>
              <w:t>要求不得作出任何调整或修订，否则视为无效证明文件。</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宋体" w:cs="Times New Roman"/>
                <w:szCs w:val="21"/>
              </w:rPr>
            </w:pPr>
            <w:r>
              <w:rPr>
                <w:rFonts w:ascii="Times New Roman" w:eastAsia="宋体" w:hAnsi="宋体" w:cs="Times New Roman" w:hint="eastAsia"/>
                <w:szCs w:val="21"/>
              </w:rPr>
              <w:t>3</w:t>
            </w:r>
          </w:p>
        </w:tc>
        <w:tc>
          <w:tcPr>
            <w:tcW w:w="1786"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近</w:t>
            </w:r>
            <w:r>
              <w:rPr>
                <w:rFonts w:ascii="Times New Roman" w:eastAsia="宋体" w:hAnsi="宋体" w:cs="Times New Roman" w:hint="eastAsia"/>
                <w:szCs w:val="21"/>
              </w:rPr>
              <w:t>3</w:t>
            </w:r>
            <w:r>
              <w:rPr>
                <w:rFonts w:ascii="Times New Roman" w:eastAsia="宋体" w:hAnsi="宋体" w:cs="Times New Roman" w:hint="eastAsia"/>
                <w:szCs w:val="21"/>
              </w:rPr>
              <w:t>年同类有效业绩</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spacing w:after="48"/>
              <w:jc w:val="left"/>
              <w:rPr>
                <w:rFonts w:ascii="Times New Roman" w:eastAsia="宋体" w:hAnsi="Wingdings" w:cs="宋体" w:hint="eastAsia"/>
                <w:szCs w:val="21"/>
              </w:rPr>
            </w:pPr>
            <w:r>
              <w:rPr>
                <w:rFonts w:ascii="Times New Roman" w:eastAsia="宋体" w:hAnsi="Wingdings" w:cs="宋体" w:hint="eastAsia"/>
                <w:szCs w:val="21"/>
              </w:rPr>
              <w:tab/>
            </w:r>
            <w:r>
              <w:rPr>
                <w:rFonts w:ascii="Times New Roman" w:eastAsia="宋体" w:hAnsi="Wingdings" w:cs="宋体" w:hint="eastAsia"/>
                <w:szCs w:val="21"/>
              </w:rPr>
              <w:t>投标人每提供一个同类有效业绩，得</w:t>
            </w:r>
            <w:r>
              <w:rPr>
                <w:rFonts w:ascii="Times New Roman" w:eastAsia="宋体" w:hAnsi="Wingdings" w:cs="宋体" w:hint="eastAsia"/>
                <w:szCs w:val="21"/>
              </w:rPr>
              <w:t>1</w:t>
            </w:r>
            <w:r>
              <w:rPr>
                <w:rFonts w:ascii="Times New Roman" w:eastAsia="宋体" w:hAnsi="Wingdings" w:cs="宋体" w:hint="eastAsia"/>
                <w:szCs w:val="21"/>
              </w:rPr>
              <w:t>分，以此类推，最多得</w:t>
            </w:r>
            <w:r>
              <w:rPr>
                <w:rFonts w:ascii="Times New Roman" w:eastAsia="宋体" w:hAnsi="Wingdings" w:cs="宋体" w:hint="eastAsia"/>
                <w:szCs w:val="21"/>
              </w:rPr>
              <w:t>3</w:t>
            </w:r>
            <w:r>
              <w:rPr>
                <w:rFonts w:ascii="Times New Roman" w:eastAsia="宋体" w:hAnsi="Wingdings" w:cs="宋体" w:hint="eastAsia"/>
                <w:szCs w:val="21"/>
              </w:rPr>
              <w:t>分。</w:t>
            </w:r>
          </w:p>
          <w:p w:rsidR="00A370E1" w:rsidRDefault="00716EF6">
            <w:pPr>
              <w:spacing w:after="48"/>
              <w:jc w:val="left"/>
              <w:rPr>
                <w:rFonts w:ascii="Times New Roman" w:eastAsia="宋体" w:hAnsi="Wingdings" w:cs="宋体" w:hint="eastAsia"/>
                <w:szCs w:val="21"/>
              </w:rPr>
            </w:pPr>
            <w:r>
              <w:rPr>
                <w:rFonts w:ascii="Times New Roman" w:eastAsia="宋体" w:hAnsi="Wingdings" w:cs="宋体" w:hint="eastAsia"/>
                <w:szCs w:val="21"/>
              </w:rPr>
              <w:tab/>
            </w:r>
            <w:r>
              <w:rPr>
                <w:rFonts w:ascii="Times New Roman" w:eastAsia="宋体" w:hAnsi="Wingdings" w:cs="宋体" w:hint="eastAsia"/>
                <w:szCs w:val="21"/>
              </w:rPr>
              <w:t>证明文件：</w:t>
            </w:r>
          </w:p>
          <w:p w:rsidR="00A370E1" w:rsidRDefault="00716EF6">
            <w:pPr>
              <w:spacing w:after="48"/>
              <w:jc w:val="left"/>
              <w:rPr>
                <w:rFonts w:ascii="Times New Roman" w:eastAsia="宋体" w:hAnsi="Wingdings" w:cs="宋体" w:hint="eastAsia"/>
                <w:szCs w:val="21"/>
              </w:rPr>
            </w:pPr>
            <w:r>
              <w:rPr>
                <w:rFonts w:ascii="Times New Roman" w:eastAsia="宋体" w:hAnsi="Wingdings" w:cs="宋体" w:hint="eastAsia"/>
                <w:szCs w:val="21"/>
              </w:rPr>
              <w:tab/>
            </w:r>
            <w:r>
              <w:rPr>
                <w:rFonts w:ascii="Times New Roman" w:eastAsia="宋体" w:hAnsi="Wingdings" w:cs="宋体" w:hint="eastAsia"/>
                <w:szCs w:val="21"/>
              </w:rPr>
              <w:t>（</w:t>
            </w:r>
            <w:r>
              <w:rPr>
                <w:rFonts w:ascii="Times New Roman" w:eastAsia="宋体" w:hAnsi="Wingdings" w:cs="宋体" w:hint="eastAsia"/>
                <w:szCs w:val="21"/>
              </w:rPr>
              <w:t>1</w:t>
            </w:r>
            <w:r>
              <w:rPr>
                <w:rFonts w:ascii="Times New Roman" w:eastAsia="宋体" w:hAnsi="Wingdings" w:cs="宋体" w:hint="eastAsia"/>
                <w:szCs w:val="21"/>
              </w:rPr>
              <w:t>）同类有效业绩指：与投标服务相同产品相同品牌和型号的产品；</w:t>
            </w:r>
          </w:p>
          <w:p w:rsidR="00A370E1" w:rsidRDefault="00716EF6">
            <w:pPr>
              <w:spacing w:after="48"/>
              <w:jc w:val="left"/>
              <w:rPr>
                <w:rFonts w:ascii="Times New Roman" w:eastAsia="宋体" w:hAnsi="Wingdings" w:cs="宋体" w:hint="eastAsia"/>
                <w:szCs w:val="21"/>
              </w:rPr>
            </w:pPr>
            <w:r>
              <w:rPr>
                <w:rFonts w:ascii="Times New Roman" w:eastAsia="宋体" w:hAnsi="Wingdings" w:cs="宋体" w:hint="eastAsia"/>
                <w:szCs w:val="21"/>
              </w:rPr>
              <w:tab/>
            </w:r>
            <w:r>
              <w:rPr>
                <w:rFonts w:ascii="Times New Roman" w:eastAsia="宋体" w:hAnsi="Wingdings" w:cs="宋体" w:hint="eastAsia"/>
                <w:szCs w:val="21"/>
              </w:rPr>
              <w:t>（</w:t>
            </w:r>
            <w:r>
              <w:rPr>
                <w:rFonts w:ascii="Times New Roman" w:eastAsia="宋体" w:hAnsi="Wingdings" w:cs="宋体" w:hint="eastAsia"/>
                <w:szCs w:val="21"/>
              </w:rPr>
              <w:t>2</w:t>
            </w:r>
            <w:r>
              <w:rPr>
                <w:rFonts w:ascii="Times New Roman" w:eastAsia="宋体" w:hAnsi="Wingdings" w:cs="宋体" w:hint="eastAsia"/>
                <w:szCs w:val="21"/>
              </w:rPr>
              <w:t>）须提供合同关键页或合同配置清单页或中标通知书复印件加盖投标人公章且时间在</w:t>
            </w:r>
            <w:r>
              <w:rPr>
                <w:rFonts w:ascii="Times New Roman" w:eastAsia="宋体" w:hAnsi="Wingdings" w:cs="宋体" w:hint="eastAsia"/>
                <w:szCs w:val="21"/>
              </w:rPr>
              <w:t>2014</w:t>
            </w:r>
            <w:r>
              <w:rPr>
                <w:rFonts w:ascii="Times New Roman" w:eastAsia="宋体" w:hAnsi="Wingdings" w:cs="宋体" w:hint="eastAsia"/>
                <w:szCs w:val="21"/>
              </w:rPr>
              <w:t>年</w:t>
            </w:r>
            <w:r>
              <w:rPr>
                <w:rFonts w:ascii="Times New Roman" w:eastAsia="宋体" w:hAnsi="Wingdings" w:cs="宋体" w:hint="eastAsia"/>
                <w:szCs w:val="21"/>
              </w:rPr>
              <w:t>02</w:t>
            </w:r>
            <w:r>
              <w:rPr>
                <w:rFonts w:ascii="Times New Roman" w:eastAsia="宋体" w:hAnsi="Wingdings" w:cs="宋体" w:hint="eastAsia"/>
                <w:szCs w:val="21"/>
              </w:rPr>
              <w:t>月至本项目开标之日。</w:t>
            </w:r>
          </w:p>
          <w:p w:rsidR="00A370E1" w:rsidRDefault="00716EF6">
            <w:pPr>
              <w:spacing w:after="48"/>
              <w:jc w:val="left"/>
              <w:rPr>
                <w:rFonts w:ascii="Times New Roman" w:eastAsia="宋体" w:hAnsi="Wingdings" w:cs="宋体" w:hint="eastAsia"/>
                <w:szCs w:val="21"/>
              </w:rPr>
            </w:pPr>
            <w:r>
              <w:rPr>
                <w:rFonts w:ascii="Times New Roman" w:eastAsia="宋体" w:hAnsi="Wingdings" w:cs="宋体" w:hint="eastAsia"/>
                <w:szCs w:val="21"/>
              </w:rPr>
              <w:tab/>
            </w:r>
            <w:r>
              <w:rPr>
                <w:rFonts w:ascii="Times New Roman" w:eastAsia="宋体" w:hAnsi="Wingdings" w:cs="宋体" w:hint="eastAsia"/>
                <w:szCs w:val="21"/>
              </w:rPr>
              <w:t>（</w:t>
            </w:r>
            <w:r>
              <w:rPr>
                <w:rFonts w:ascii="Times New Roman" w:eastAsia="宋体" w:hAnsi="Wingdings" w:cs="宋体" w:hint="eastAsia"/>
                <w:szCs w:val="21"/>
              </w:rPr>
              <w:t>3</w:t>
            </w:r>
            <w:r>
              <w:rPr>
                <w:rFonts w:ascii="Times New Roman" w:eastAsia="宋体" w:hAnsi="Wingdings" w:cs="宋体" w:hint="eastAsia"/>
                <w:szCs w:val="21"/>
              </w:rPr>
              <w:t>）未提供或不能有效证明的，不得分。</w:t>
            </w:r>
          </w:p>
        </w:tc>
      </w:tr>
      <w:tr w:rsidR="00A370E1">
        <w:trPr>
          <w:trHeight w:val="20"/>
          <w:jc w:val="center"/>
        </w:trPr>
        <w:tc>
          <w:tcPr>
            <w:tcW w:w="797" w:type="dxa"/>
            <w:vMerge/>
            <w:vAlign w:val="center"/>
          </w:tcPr>
          <w:p w:rsidR="00A370E1" w:rsidRDefault="00A370E1">
            <w:pPr>
              <w:jc w:val="center"/>
              <w:rPr>
                <w:rFonts w:ascii="Times New Roman" w:eastAsia="宋体" w:hAnsi="Times New Roman" w:cs="Times New Roman"/>
                <w:szCs w:val="21"/>
              </w:rPr>
            </w:pPr>
          </w:p>
        </w:tc>
        <w:tc>
          <w:tcPr>
            <w:tcW w:w="654"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786" w:type="dxa"/>
            <w:vAlign w:val="center"/>
          </w:tcPr>
          <w:p w:rsidR="00A370E1" w:rsidRDefault="00716EF6">
            <w:pPr>
              <w:jc w:val="center"/>
              <w:rPr>
                <w:rFonts w:ascii="Times New Roman" w:eastAsia="宋体" w:hAnsi="宋体" w:cs="Times New Roman"/>
                <w:szCs w:val="21"/>
              </w:rPr>
            </w:pPr>
            <w:r>
              <w:rPr>
                <w:rFonts w:ascii="Times New Roman" w:eastAsia="宋体" w:hAnsi="宋体" w:cs="Times New Roman" w:hint="eastAsia"/>
                <w:szCs w:val="21"/>
              </w:rPr>
              <w:t>奖励、奖项</w:t>
            </w:r>
          </w:p>
        </w:tc>
        <w:tc>
          <w:tcPr>
            <w:tcW w:w="709" w:type="dxa"/>
            <w:vAlign w:val="center"/>
          </w:tcPr>
          <w:p w:rsidR="00A370E1" w:rsidRDefault="00716EF6">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1134" w:type="dxa"/>
            <w:vAlign w:val="center"/>
          </w:tcPr>
          <w:p w:rsidR="00A370E1" w:rsidRDefault="00716EF6">
            <w:pPr>
              <w:jc w:val="center"/>
              <w:rPr>
                <w:rFonts w:ascii="Times New Roman" w:eastAsia="宋体" w:hAnsi="Times New Roman" w:cs="Times New Roman"/>
                <w:szCs w:val="21"/>
              </w:rPr>
            </w:pPr>
            <w:r>
              <w:rPr>
                <w:rFonts w:ascii="Times New Roman" w:eastAsia="宋体" w:hAnsi="宋体" w:cs="Times New Roman" w:hint="eastAsia"/>
                <w:szCs w:val="21"/>
              </w:rPr>
              <w:t>专家评分</w:t>
            </w:r>
          </w:p>
        </w:tc>
        <w:tc>
          <w:tcPr>
            <w:tcW w:w="3461" w:type="dxa"/>
            <w:vAlign w:val="center"/>
          </w:tcPr>
          <w:p w:rsidR="00A370E1" w:rsidRDefault="00716EF6">
            <w:pPr>
              <w:snapToGrid w:val="0"/>
              <w:spacing w:line="300" w:lineRule="auto"/>
              <w:jc w:val="left"/>
              <w:rPr>
                <w:rFonts w:ascii="Times New Roman" w:eastAsia="宋体" w:hAnsi="Times New Roman" w:cs="Times New Roman"/>
                <w:szCs w:val="21"/>
              </w:rPr>
            </w:pPr>
            <w:r>
              <w:rPr>
                <w:rFonts w:ascii="Times New Roman" w:eastAsia="宋体" w:hAnsi="宋体" w:cs="Times New Roman" w:hint="eastAsia"/>
                <w:szCs w:val="21"/>
              </w:rPr>
              <w:t>企业具备国家级以上奖励奖项的得</w:t>
            </w:r>
            <w:r>
              <w:rPr>
                <w:rFonts w:ascii="Times New Roman" w:eastAsia="宋体" w:hAnsi="Times New Roman" w:cs="Times New Roman" w:hint="eastAsia"/>
                <w:szCs w:val="21"/>
              </w:rPr>
              <w:t>2</w:t>
            </w:r>
            <w:r>
              <w:rPr>
                <w:rFonts w:ascii="Times New Roman" w:eastAsia="宋体" w:hAnsi="宋体" w:cs="Times New Roman" w:hint="eastAsia"/>
                <w:szCs w:val="21"/>
              </w:rPr>
              <w:t>分，具备省级以上奖励奖项的每个得</w:t>
            </w:r>
            <w:r>
              <w:rPr>
                <w:rFonts w:ascii="Times New Roman" w:eastAsia="宋体" w:hAnsi="Times New Roman" w:cs="Times New Roman" w:hint="eastAsia"/>
                <w:szCs w:val="21"/>
              </w:rPr>
              <w:t>1</w:t>
            </w:r>
            <w:r>
              <w:rPr>
                <w:rFonts w:ascii="Times New Roman" w:eastAsia="宋体" w:hAnsi="宋体" w:cs="Times New Roman" w:hint="eastAsia"/>
                <w:szCs w:val="21"/>
              </w:rPr>
              <w:t>分，具备市级以上奖励奖项的每个得</w:t>
            </w:r>
            <w:r>
              <w:rPr>
                <w:rFonts w:ascii="Times New Roman" w:eastAsia="宋体" w:hAnsi="Times New Roman" w:cs="Times New Roman" w:hint="eastAsia"/>
                <w:szCs w:val="21"/>
              </w:rPr>
              <w:t>0.5</w:t>
            </w:r>
            <w:r>
              <w:rPr>
                <w:rFonts w:ascii="Times New Roman" w:eastAsia="宋体" w:hAnsi="宋体" w:cs="Times New Roman" w:hint="eastAsia"/>
                <w:szCs w:val="21"/>
              </w:rPr>
              <w:t>分，以上奖项可以累加，最高得分为</w:t>
            </w:r>
            <w:r>
              <w:rPr>
                <w:rFonts w:ascii="Times New Roman" w:eastAsia="宋体" w:hAnsi="Times New Roman" w:cs="Times New Roman" w:hint="eastAsia"/>
                <w:szCs w:val="21"/>
              </w:rPr>
              <w:t>2</w:t>
            </w:r>
            <w:r>
              <w:rPr>
                <w:rFonts w:ascii="Times New Roman" w:eastAsia="宋体" w:hAnsi="宋体" w:cs="Times New Roman" w:hint="eastAsia"/>
                <w:szCs w:val="21"/>
              </w:rPr>
              <w:t>分。请提供奖励证明扫描件，原件备查。未提供的得</w:t>
            </w:r>
            <w:r>
              <w:rPr>
                <w:rFonts w:ascii="Times New Roman" w:eastAsia="宋体" w:hAnsi="Times New Roman" w:cs="Times New Roman" w:hint="eastAsia"/>
                <w:szCs w:val="21"/>
              </w:rPr>
              <w:t>0</w:t>
            </w:r>
            <w:r>
              <w:rPr>
                <w:rFonts w:ascii="Times New Roman" w:eastAsia="宋体" w:hAnsi="宋体" w:cs="Times New Roman" w:hint="eastAsia"/>
                <w:szCs w:val="21"/>
              </w:rPr>
              <w:t>分</w:t>
            </w:r>
          </w:p>
        </w:tc>
      </w:tr>
    </w:tbl>
    <w:p w:rsidR="00A370E1" w:rsidRDefault="00716EF6" w:rsidP="00A00C25">
      <w:pPr>
        <w:spacing w:beforeLines="100" w:afterLines="20" w:line="288" w:lineRule="auto"/>
        <w:rPr>
          <w:rFonts w:ascii="Times New Roman" w:eastAsia="楷体" w:hAnsi="Times New Roman" w:cs="Times New Roman"/>
          <w:b/>
          <w:sz w:val="24"/>
          <w:szCs w:val="24"/>
        </w:rPr>
      </w:pPr>
      <w:r>
        <w:rPr>
          <w:rFonts w:ascii="Times New Roman" w:eastAsia="Dotum" w:hAnsi="Times New Roman" w:cs="Times New Roman"/>
          <w:b/>
          <w:sz w:val="24"/>
          <w:szCs w:val="24"/>
        </w:rPr>
        <w:t>3</w:t>
      </w:r>
      <w:r>
        <w:rPr>
          <w:rFonts w:ascii="Times New Roman" w:eastAsia="楷体" w:hAnsi="Times New Roman" w:cs="Times New Roman"/>
          <w:b/>
          <w:sz w:val="24"/>
          <w:szCs w:val="24"/>
        </w:rPr>
        <w:t>、</w:t>
      </w:r>
      <w:r>
        <w:rPr>
          <w:rFonts w:ascii="Times New Roman" w:eastAsia="宋体" w:hAnsi="Times New Roman" w:cs="Times New Roman"/>
          <w:b/>
          <w:sz w:val="24"/>
          <w:szCs w:val="24"/>
        </w:rPr>
        <w:t>评分汇总</w:t>
      </w:r>
    </w:p>
    <w:p w:rsidR="00A370E1" w:rsidRDefault="00716EF6" w:rsidP="00A00C25">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商务评分汇总时，将在评委评分中去除一个最高分和一个最低分，取算术平均值得到商务得分。</w:t>
      </w:r>
    </w:p>
    <w:p w:rsidR="00A370E1" w:rsidRDefault="00716EF6" w:rsidP="00A00C25">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技术评分汇总时，将在评委评分中去除一个最高分和一个最低分，取算术平均值得到技术得分。</w:t>
      </w:r>
    </w:p>
    <w:p w:rsidR="00A370E1" w:rsidRDefault="00716EF6" w:rsidP="00A00C25">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报价得分：按报价评分公式计算。</w:t>
      </w:r>
    </w:p>
    <w:p w:rsidR="00A370E1" w:rsidRDefault="00716EF6" w:rsidP="00A00C25">
      <w:pPr>
        <w:numPr>
          <w:ilvl w:val="0"/>
          <w:numId w:val="6"/>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总得分</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＝商务得分＋技术得分＋报价得分</w:t>
      </w:r>
    </w:p>
    <w:p w:rsidR="00A370E1" w:rsidRDefault="00716EF6" w:rsidP="00A00C25">
      <w:pPr>
        <w:spacing w:beforeLines="10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4</w:t>
      </w:r>
      <w:r>
        <w:rPr>
          <w:rFonts w:ascii="Times New Roman" w:eastAsia="宋体" w:hAnsi="Times New Roman" w:cs="Times New Roman" w:hint="eastAsia"/>
          <w:b/>
          <w:sz w:val="24"/>
          <w:szCs w:val="24"/>
        </w:rPr>
        <w:t>、推荐中标候选人</w:t>
      </w:r>
    </w:p>
    <w:p w:rsidR="00A370E1" w:rsidRDefault="00716EF6" w:rsidP="00A00C25">
      <w:pPr>
        <w:spacing w:afterLines="20"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评标委员会将推荐</w:t>
      </w:r>
      <w:r>
        <w:rPr>
          <w:rFonts w:ascii="Times New Roman" w:eastAsia="宋体" w:hAnsi="Times New Roman" w:cs="Times New Roman" w:hint="eastAsia"/>
          <w:szCs w:val="21"/>
        </w:rPr>
        <w:t>2</w:t>
      </w:r>
      <w:r>
        <w:rPr>
          <w:rFonts w:ascii="Times New Roman" w:eastAsia="宋体" w:hAnsi="Times New Roman" w:cs="Times New Roman" w:hint="eastAsia"/>
          <w:szCs w:val="21"/>
        </w:rPr>
        <w:t>名中标候选人。</w:t>
      </w:r>
    </w:p>
    <w:p w:rsidR="00A370E1" w:rsidRDefault="00716EF6" w:rsidP="00A00C25">
      <w:pPr>
        <w:spacing w:beforeLines="100" w:afterLines="20" w:line="288" w:lineRule="auto"/>
        <w:rPr>
          <w:rFonts w:ascii="Times New Roman" w:eastAsia="宋体" w:hAnsi="Times New Roman" w:cs="Times New Roman"/>
          <w:b/>
          <w:kern w:val="44"/>
          <w:sz w:val="24"/>
          <w:szCs w:val="24"/>
        </w:rPr>
        <w:sectPr w:rsidR="00A370E1">
          <w:pgSz w:w="11906" w:h="16838"/>
          <w:pgMar w:top="1440" w:right="1800" w:bottom="1440" w:left="1800" w:header="851" w:footer="992" w:gutter="0"/>
          <w:cols w:space="0"/>
          <w:titlePg/>
          <w:docGrid w:type="lines" w:linePitch="312"/>
        </w:sectPr>
      </w:pPr>
      <w:r>
        <w:rPr>
          <w:rFonts w:ascii="Times New Roman" w:eastAsia="宋体" w:hAnsi="Times New Roman" w:cs="Times New Roman" w:hint="eastAsia"/>
          <w:b/>
          <w:sz w:val="24"/>
          <w:szCs w:val="24"/>
        </w:rPr>
        <w:t>5</w:t>
      </w:r>
      <w:r>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bookmarkStart w:id="15" w:name="_Toc474493582"/>
    </w:p>
    <w:p w:rsidR="00A370E1" w:rsidRDefault="00716EF6">
      <w:pPr>
        <w:pStyle w:val="a"/>
        <w:spacing w:before="312" w:after="312"/>
      </w:pPr>
      <w:bookmarkStart w:id="16" w:name="_Toc479259858"/>
      <w:r>
        <w:rPr>
          <w:rFonts w:hint="eastAsia"/>
        </w:rPr>
        <w:lastRenderedPageBreak/>
        <w:t>工程量清单、图纸及管理技术需求</w:t>
      </w:r>
      <w:bookmarkEnd w:id="15"/>
      <w:bookmarkEnd w:id="16"/>
    </w:p>
    <w:p w:rsidR="00A370E1" w:rsidRDefault="00716EF6" w:rsidP="00A00C25">
      <w:pPr>
        <w:keepNext/>
        <w:keepLines/>
        <w:spacing w:before="260" w:afterLines="20" w:line="416" w:lineRule="auto"/>
        <w:outlineLvl w:val="1"/>
        <w:rPr>
          <w:rFonts w:ascii="Times New Roman" w:eastAsia="宋体" w:hAnsi="Times New Roman" w:cs="Times New Roman"/>
          <w:b/>
          <w:bCs/>
          <w:sz w:val="32"/>
          <w:szCs w:val="32"/>
          <w:lang w:val="zh-CN"/>
        </w:rPr>
      </w:pPr>
      <w:bookmarkStart w:id="17" w:name="_Toc474493583"/>
      <w:bookmarkStart w:id="18" w:name="_Toc479259859"/>
      <w:r>
        <w:rPr>
          <w:rFonts w:ascii="Times New Roman" w:eastAsia="宋体" w:hAnsi="Times New Roman" w:cs="Times New Roman" w:hint="eastAsia"/>
          <w:b/>
          <w:bCs/>
          <w:sz w:val="32"/>
          <w:szCs w:val="32"/>
          <w:lang w:val="zh-CN"/>
        </w:rPr>
        <w:t>一、</w:t>
      </w:r>
      <w:bookmarkEnd w:id="17"/>
      <w:r>
        <w:rPr>
          <w:rFonts w:ascii="Times New Roman" w:eastAsia="宋体" w:hAnsi="Times New Roman" w:cs="Times New Roman" w:hint="eastAsia"/>
          <w:b/>
          <w:bCs/>
          <w:sz w:val="30"/>
          <w:szCs w:val="30"/>
          <w:lang w:val="zh-CN"/>
        </w:rPr>
        <w:t>工程量清单（见附件）</w:t>
      </w:r>
      <w:bookmarkEnd w:id="18"/>
    </w:p>
    <w:p w:rsidR="00A370E1" w:rsidRDefault="00716EF6">
      <w:pPr>
        <w:spacing w:line="288" w:lineRule="auto"/>
        <w:rPr>
          <w:rFonts w:ascii="Times New Roman" w:eastAsia="宋体" w:hAnsi="Times New Roman" w:cs="Times New Roman"/>
          <w:b/>
          <w:szCs w:val="21"/>
        </w:rPr>
      </w:pPr>
      <w:r>
        <w:rPr>
          <w:rFonts w:ascii="Times New Roman" w:eastAsia="宋体" w:hAnsi="Times New Roman" w:cs="Times New Roman" w:hint="eastAsia"/>
          <w:b/>
          <w:szCs w:val="21"/>
        </w:rPr>
        <w:t>要求：</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、工程计价办法：</w:t>
      </w:r>
      <w:bookmarkStart w:id="19" w:name="_GoBack"/>
      <w:bookmarkEnd w:id="19"/>
      <w:r>
        <w:rPr>
          <w:rFonts w:ascii="宋体" w:hAnsi="宋体" w:hint="eastAsia"/>
          <w:color w:val="FF0000"/>
          <w:szCs w:val="21"/>
        </w:rPr>
        <w:t>本工程为总价合同，投标工程量为暂估工程量，投标人根据现场踏勘及图纸确定报价，投标总价一旦确定，工程结算时，不做任何调整。</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、工程量清单应与投标须知、合同条件、工程建设标准及技术要求和图纸等文件结合起来理解或解释。</w:t>
      </w:r>
    </w:p>
    <w:p w:rsidR="00A370E1" w:rsidRDefault="00716EF6">
      <w:pPr>
        <w:spacing w:line="288" w:lineRule="auto"/>
        <w:rPr>
          <w:rFonts w:hAnsi="宋体"/>
          <w:color w:val="FF0000"/>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、本工程量清单是采购人委托相关单位根据本招标文件中所提供的设计文件编制的。</w:t>
      </w:r>
      <w:r>
        <w:rPr>
          <w:rFonts w:hAnsi="宋体" w:hint="eastAsia"/>
          <w:color w:val="FF0000"/>
          <w:szCs w:val="21"/>
        </w:rPr>
        <w:t>投标报价为招标文件所确定的招标范围内全部工作内容的价格体现，应包括但不限</w:t>
      </w:r>
      <w:r>
        <w:rPr>
          <w:rFonts w:hAnsi="宋体" w:hint="eastAsia"/>
          <w:color w:val="FF0000"/>
          <w:szCs w:val="21"/>
        </w:rPr>
        <w:t>展厅</w:t>
      </w:r>
      <w:r>
        <w:rPr>
          <w:rFonts w:hAnsi="宋体" w:hint="eastAsia"/>
          <w:color w:val="FF0000"/>
          <w:szCs w:val="21"/>
        </w:rPr>
        <w:t>的装饰装修施工及消防设计施工、展厅设备采购及安装、施工设备、劳务、管理、材料（含运输费、装卸费、运输保险费和采保费）、安装、维护、保险、措施费用、利润、规费、税金、项目施工阶段涉及的相关材料试验、测试费用</w:t>
      </w:r>
      <w:r>
        <w:rPr>
          <w:rFonts w:hAnsi="宋体" w:hint="eastAsia"/>
          <w:color w:val="FF0000"/>
          <w:szCs w:val="21"/>
        </w:rPr>
        <w:t>(</w:t>
      </w:r>
      <w:r>
        <w:rPr>
          <w:rFonts w:hAnsi="宋体" w:hint="eastAsia"/>
          <w:color w:val="FF0000"/>
          <w:szCs w:val="21"/>
        </w:rPr>
        <w:t>含材料检测、环境检测等</w:t>
      </w:r>
      <w:r>
        <w:rPr>
          <w:rFonts w:hAnsi="宋体" w:hint="eastAsia"/>
          <w:color w:val="FF0000"/>
          <w:szCs w:val="21"/>
        </w:rPr>
        <w:t>)</w:t>
      </w:r>
      <w:r>
        <w:rPr>
          <w:rFonts w:hAnsi="宋体" w:hint="eastAsia"/>
          <w:color w:val="FF0000"/>
          <w:szCs w:val="21"/>
        </w:rPr>
        <w:t>、政策性文件规定及合同包含的所有风险、责任等各项交付招标人使用的所有费用</w:t>
      </w:r>
      <w:r>
        <w:rPr>
          <w:rFonts w:hAnsi="宋体" w:hint="eastAsia"/>
          <w:color w:val="FF0000"/>
          <w:szCs w:val="21"/>
        </w:rPr>
        <w:t>。</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Pr>
          <w:rFonts w:ascii="Times New Roman" w:eastAsia="宋体" w:hAnsi="Times New Roman" w:cs="Times New Roman" w:hint="eastAsia"/>
          <w:color w:val="000000" w:themeColor="text1"/>
          <w:szCs w:val="21"/>
        </w:rPr>
        <w:t>、按照《建设工程工程量清单计价规范》的规定，“工程量</w:t>
      </w:r>
      <w:r>
        <w:rPr>
          <w:rFonts w:ascii="Times New Roman" w:eastAsia="宋体" w:hAnsi="Times New Roman" w:cs="Times New Roman" w:hint="eastAsia"/>
          <w:color w:val="000000" w:themeColor="text1"/>
          <w:szCs w:val="21"/>
        </w:rPr>
        <w:t>清单格式”主要包括以下几个部分，但不局限于以下部分：</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①</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清单封面；</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 xml:space="preserve">② </w:t>
      </w:r>
      <w:r>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A370E1" w:rsidRDefault="00716EF6">
      <w:pPr>
        <w:spacing w:line="288" w:lineRule="auto"/>
        <w:rPr>
          <w:rFonts w:ascii="Times New Roman" w:eastAsia="宋体" w:hAnsi="Times New Roman" w:cs="Times New Roman"/>
          <w:color w:val="000000" w:themeColor="text1"/>
          <w:szCs w:val="21"/>
        </w:rPr>
      </w:pPr>
      <w:r>
        <w:rPr>
          <w:rFonts w:ascii="宋体" w:eastAsia="宋体" w:hAnsi="宋体" w:cs="Times New Roman"/>
          <w:color w:val="000000" w:themeColor="text1"/>
          <w:szCs w:val="21"/>
        </w:rPr>
        <w:t>③</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④</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分部分项工程量清单；</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⑤</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措施项目清单；</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⑥</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A370E1" w:rsidRDefault="00716EF6">
      <w:pPr>
        <w:spacing w:line="288" w:lineRule="auto"/>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⑦</w:t>
      </w:r>
      <w:r>
        <w:rPr>
          <w:rFonts w:ascii="Times New Roman" w:eastAsia="宋体" w:hAnsi="Times New Roman" w:cs="Times New Roman" w:hint="eastAsia"/>
          <w:color w:val="000000" w:themeColor="text1"/>
          <w:szCs w:val="21"/>
        </w:rPr>
        <w:t xml:space="preserve"> </w:t>
      </w:r>
      <w:r>
        <w:rPr>
          <w:rFonts w:ascii="Times New Roman" w:eastAsia="宋体" w:hAnsi="Times New Roman" w:cs="Times New Roman" w:hint="eastAsia"/>
          <w:color w:val="000000" w:themeColor="text1"/>
          <w:szCs w:val="21"/>
        </w:rPr>
        <w:t>零星工作项目表；指采购人提出的工程量暂估的零星工作项目，该</w:t>
      </w:r>
      <w:r>
        <w:rPr>
          <w:rFonts w:ascii="Times New Roman" w:eastAsia="宋体" w:hAnsi="Times New Roman" w:cs="Times New Roman" w:hint="eastAsia"/>
          <w:color w:val="000000" w:themeColor="text1"/>
          <w:szCs w:val="21"/>
        </w:rPr>
        <w:t>表费用由投标人计算后汇入其他项目清单的投标人部分。</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、本工程要求采用的工程量计算规则是《建设工程工程量清单计价规范》（</w:t>
      </w:r>
      <w:r>
        <w:rPr>
          <w:rFonts w:ascii="Times New Roman" w:eastAsia="宋体" w:hAnsi="Times New Roman" w:cs="Times New Roman" w:hint="eastAsia"/>
          <w:szCs w:val="21"/>
        </w:rPr>
        <w:t>GB50500-2013</w:t>
      </w:r>
      <w:r>
        <w:rPr>
          <w:rFonts w:ascii="Times New Roman" w:eastAsia="宋体" w:hAnsi="Times New Roman" w:cs="Times New Roman" w:hint="eastAsia"/>
          <w:szCs w:val="21"/>
        </w:rPr>
        <w:t>）及深圳市补充规范；应作为本工程招投标双方进行工程招投标和结算计量、计价的共同依据。</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、对“分部分项工程量清单”的说明和报价要求</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color w:val="000000" w:themeColor="text1"/>
          <w:szCs w:val="21"/>
        </w:rPr>
        <w:t>①</w:t>
      </w:r>
      <w:r>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color w:val="000000" w:themeColor="text1"/>
          <w:szCs w:val="21"/>
        </w:rPr>
        <w:t>②</w:t>
      </w:r>
      <w:r>
        <w:rPr>
          <w:rFonts w:ascii="Times New Roman" w:eastAsia="宋体" w:hAnsi="Times New Roman" w:cs="Times New Roman" w:hint="eastAsia"/>
          <w:szCs w:val="21"/>
        </w:rPr>
        <w:t>该清单中所填入的综合单价和合价应包括直接成本（即人工、材料、机械）和费用（管理</w:t>
      </w:r>
      <w:r>
        <w:rPr>
          <w:rFonts w:ascii="Times New Roman" w:eastAsia="宋体" w:hAnsi="Times New Roman" w:cs="Times New Roman" w:hint="eastAsia"/>
          <w:szCs w:val="21"/>
        </w:rPr>
        <w:lastRenderedPageBreak/>
        <w:t>费、利润）、风险金等全部费用。但涉及到采购人自行采购的设备材料的项目不得计入材料设备的价格。</w:t>
      </w:r>
    </w:p>
    <w:p w:rsidR="00A370E1" w:rsidRDefault="00716EF6">
      <w:pPr>
        <w:spacing w:line="288" w:lineRule="auto"/>
        <w:rPr>
          <w:rFonts w:ascii="Times New Roman" w:eastAsia="宋体" w:hAnsi="Times New Roman" w:cs="Times New Roman"/>
          <w:szCs w:val="21"/>
        </w:rPr>
      </w:pPr>
      <w:r>
        <w:rPr>
          <w:rFonts w:ascii="宋体" w:eastAsia="宋体" w:hAnsi="宋体" w:cs="Times New Roman"/>
          <w:color w:val="000000" w:themeColor="text1"/>
          <w:szCs w:val="21"/>
        </w:rPr>
        <w:t>③</w:t>
      </w:r>
      <w:r>
        <w:rPr>
          <w:rFonts w:ascii="Times New Roman" w:eastAsia="宋体" w:hAnsi="Times New Roman" w:cs="Times New Roman" w:hint="eastAsia"/>
          <w:szCs w:val="21"/>
        </w:rPr>
        <w:t>该清单中不再重复或概括工程及材料的一般说明，在编制和填写工程量清单的每一项的综合单价和合价时</w:t>
      </w:r>
      <w:r>
        <w:rPr>
          <w:rFonts w:ascii="Times New Roman" w:eastAsia="宋体" w:hAnsi="Times New Roman" w:cs="Times New Roman" w:hint="eastAsia"/>
          <w:szCs w:val="21"/>
        </w:rPr>
        <w:t>应参考投标须知和合同条件的有关条款。</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szCs w:val="21"/>
        </w:rPr>
        <w:t>④</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该清单的各项目说明中含有“暂定材料设备单价”的，应明确说明此单价是否包括运输费、采保费等费用。投标时投标人不得修改。结算时，应按本招标文件的合同条件中约定的方法调整。</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color w:val="000000" w:themeColor="text1"/>
          <w:szCs w:val="21"/>
        </w:rPr>
        <w:t>⑤</w:t>
      </w:r>
      <w:r>
        <w:rPr>
          <w:rFonts w:ascii="Times New Roman" w:eastAsia="宋体" w:hAnsi="Times New Roman" w:cs="Times New Roman" w:hint="eastAsia"/>
          <w:szCs w:val="21"/>
        </w:rPr>
        <w:t>针对该清单，投标人报价时应提供</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“分部分项工程量清单综合单价分析表（简表）”。</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、对“措施项目清单”的说明和报价要求：</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color w:val="000000" w:themeColor="text1"/>
          <w:szCs w:val="21"/>
        </w:rPr>
        <w:t>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color w:val="000000" w:themeColor="text1"/>
          <w:szCs w:val="21"/>
        </w:rPr>
        <w:t>②</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该清单的报价为包干费用，除非合同条件中有明确的约定，该费用不得调整。</w:t>
      </w:r>
    </w:p>
    <w:p w:rsidR="00A370E1" w:rsidRDefault="00716EF6">
      <w:pPr>
        <w:spacing w:line="288" w:lineRule="auto"/>
        <w:rPr>
          <w:rFonts w:ascii="Times New Roman" w:eastAsia="宋体" w:hAnsi="Times New Roman" w:cs="Times New Roman"/>
          <w:szCs w:val="21"/>
        </w:rPr>
      </w:pPr>
      <w:r>
        <w:rPr>
          <w:rFonts w:ascii="宋体" w:eastAsia="宋体" w:hAnsi="宋体" w:cs="Times New Roman"/>
          <w:color w:val="000000" w:themeColor="text1"/>
          <w:szCs w:val="21"/>
        </w:rPr>
        <w:t>③</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A370E1" w:rsidRDefault="00716EF6">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、如发现采购人提供的工程量清单的项目及工程量与图</w:t>
      </w:r>
      <w:r>
        <w:rPr>
          <w:rFonts w:ascii="Times New Roman" w:eastAsia="宋体" w:hAnsi="Times New Roman" w:cs="Times New Roman" w:hint="eastAsia"/>
          <w:szCs w:val="21"/>
        </w:rPr>
        <w:t>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A370E1" w:rsidRDefault="00716EF6" w:rsidP="00A00C25">
      <w:pPr>
        <w:keepNext/>
        <w:keepLines/>
        <w:spacing w:before="260" w:afterLines="20" w:line="416" w:lineRule="auto"/>
        <w:outlineLvl w:val="1"/>
        <w:rPr>
          <w:rFonts w:ascii="Times New Roman" w:eastAsia="宋体" w:hAnsi="Times New Roman" w:cs="Times New Roman"/>
          <w:b/>
          <w:bCs/>
          <w:sz w:val="30"/>
          <w:szCs w:val="30"/>
          <w:lang w:val="zh-CN"/>
        </w:rPr>
      </w:pPr>
      <w:bookmarkStart w:id="20" w:name="_Toc479259860"/>
      <w:bookmarkStart w:id="21" w:name="_Toc474493584"/>
      <w:r>
        <w:rPr>
          <w:rFonts w:ascii="Times New Roman" w:eastAsia="宋体" w:hAnsi="Times New Roman" w:cs="Times New Roman" w:hint="eastAsia"/>
          <w:b/>
          <w:bCs/>
          <w:sz w:val="30"/>
          <w:szCs w:val="30"/>
          <w:lang w:val="zh-CN"/>
        </w:rPr>
        <w:t>二、图纸（见附件）</w:t>
      </w:r>
      <w:bookmarkEnd w:id="20"/>
    </w:p>
    <w:p w:rsidR="00A370E1" w:rsidRDefault="00716EF6" w:rsidP="00A00C25">
      <w:pPr>
        <w:keepNext/>
        <w:keepLines/>
        <w:spacing w:before="260" w:afterLines="20" w:line="416" w:lineRule="auto"/>
        <w:outlineLvl w:val="1"/>
        <w:rPr>
          <w:rFonts w:ascii="Times New Roman" w:eastAsia="宋体" w:hAnsi="Times New Roman" w:cs="Times New Roman"/>
          <w:b/>
          <w:bCs/>
          <w:sz w:val="30"/>
          <w:szCs w:val="30"/>
          <w:lang w:val="zh-CN"/>
        </w:rPr>
      </w:pPr>
      <w:bookmarkStart w:id="22" w:name="_Toc479259861"/>
      <w:r>
        <w:rPr>
          <w:rFonts w:ascii="Times New Roman" w:eastAsia="宋体" w:hAnsi="Times New Roman" w:cs="Times New Roman" w:hint="eastAsia"/>
          <w:b/>
          <w:bCs/>
          <w:sz w:val="30"/>
          <w:szCs w:val="30"/>
          <w:lang w:val="zh-CN"/>
        </w:rPr>
        <w:t>三、管理技术需求说明</w:t>
      </w:r>
      <w:bookmarkEnd w:id="21"/>
      <w:bookmarkEnd w:id="22"/>
    </w:p>
    <w:p w:rsidR="00A370E1" w:rsidRDefault="00716EF6">
      <w:pPr>
        <w:keepNext/>
        <w:keepLines/>
        <w:spacing w:before="260" w:after="260" w:line="416" w:lineRule="auto"/>
        <w:outlineLvl w:val="2"/>
        <w:rPr>
          <w:rFonts w:ascii="Times New Roman" w:eastAsia="宋体" w:hAnsi="Times New Roman" w:cs="Times New Roman"/>
          <w:b/>
          <w:bCs/>
          <w:sz w:val="28"/>
          <w:szCs w:val="28"/>
          <w:lang w:val="zh-CN"/>
        </w:rPr>
      </w:pPr>
      <w:bookmarkStart w:id="23" w:name="_Toc479259862"/>
      <w:bookmarkStart w:id="24" w:name="_Toc474493585"/>
      <w:r>
        <w:rPr>
          <w:rFonts w:ascii="Times New Roman" w:eastAsia="宋体" w:hAnsi="Times New Roman" w:cs="Times New Roman" w:hint="eastAsia"/>
          <w:b/>
          <w:bCs/>
          <w:sz w:val="28"/>
          <w:szCs w:val="28"/>
          <w:lang w:val="zh-CN"/>
        </w:rPr>
        <w:t>（一）重要说明</w:t>
      </w:r>
      <w:bookmarkEnd w:id="23"/>
      <w:bookmarkEnd w:id="24"/>
    </w:p>
    <w:p w:rsidR="00A370E1" w:rsidRDefault="00716EF6">
      <w:pPr>
        <w:spacing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1</w:t>
      </w:r>
      <w:r>
        <w:rPr>
          <w:rFonts w:ascii="Times New Roman" w:eastAsia="宋体" w:hAnsi="Times New Roman" w:cs="Times New Roman" w:hint="eastAsia"/>
          <w:b/>
          <w:sz w:val="24"/>
          <w:szCs w:val="24"/>
        </w:rPr>
        <w:t>、参考品牌</w:t>
      </w:r>
    </w:p>
    <w:p w:rsidR="00A370E1" w:rsidRDefault="00716EF6" w:rsidP="00A00C25">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Pr>
          <w:rFonts w:ascii="Times New Roman" w:eastAsia="宋体" w:hAnsi="Times New Roman" w:cs="Times New Roman" w:hint="eastAsia"/>
          <w:szCs w:val="21"/>
        </w:rPr>
        <w:t>/</w:t>
      </w:r>
      <w:r>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w:t>
      </w:r>
      <w:r>
        <w:rPr>
          <w:rFonts w:ascii="Times New Roman" w:eastAsia="宋体" w:hAnsi="Times New Roman" w:cs="Times New Roman" w:hint="eastAsia"/>
          <w:szCs w:val="21"/>
        </w:rPr>
        <w:t>造商出具的公开发行的产品宣传彩页，如彩页中技术参数不完整，需提供仪器制造商对彩页中未提及技术参数部分的满足说明，否则视同不满足。”</w:t>
      </w:r>
    </w:p>
    <w:p w:rsidR="00A370E1" w:rsidRDefault="00716EF6" w:rsidP="00A00C25">
      <w:pPr>
        <w:spacing w:beforeLines="50" w:afterLines="20" w:line="288"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Pr>
          <w:rFonts w:ascii="Times New Roman" w:eastAsia="宋体" w:hAnsi="Times New Roman" w:cs="Times New Roman" w:hint="eastAsia"/>
          <w:b/>
          <w:sz w:val="24"/>
          <w:szCs w:val="24"/>
        </w:rPr>
        <w:t>、招标文件技术需求中关于条款设置的说明</w:t>
      </w:r>
    </w:p>
    <w:p w:rsidR="00A370E1" w:rsidRDefault="00716EF6" w:rsidP="00A00C25">
      <w:pPr>
        <w:numPr>
          <w:ilvl w:val="0"/>
          <w:numId w:val="7"/>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t>如设有“</w:t>
      </w:r>
      <w:r>
        <w:rPr>
          <w:rFonts w:ascii="Times New Roman" w:eastAsia="宋体" w:hAnsi="Times New Roman" w:cs="Times New Roman" w:hint="eastAsia"/>
          <w:szCs w:val="21"/>
        </w:rPr>
        <w:t>*</w:t>
      </w:r>
      <w:r>
        <w:rPr>
          <w:rFonts w:ascii="Times New Roman" w:eastAsia="宋体" w:hAnsi="Times New Roman" w:cs="Times New Roman" w:hint="eastAsia"/>
          <w:szCs w:val="21"/>
        </w:rPr>
        <w:t>”号的条款是实质性技术要求，不允许负偏离。有负偏离的将被否决；</w:t>
      </w:r>
    </w:p>
    <w:p w:rsidR="00A370E1" w:rsidRDefault="00716EF6" w:rsidP="00A00C25">
      <w:pPr>
        <w:numPr>
          <w:ilvl w:val="0"/>
          <w:numId w:val="7"/>
        </w:numPr>
        <w:spacing w:afterLines="20" w:line="288" w:lineRule="auto"/>
        <w:ind w:left="845"/>
        <w:rPr>
          <w:rFonts w:ascii="Times New Roman" w:eastAsia="宋体" w:hAnsi="Times New Roman" w:cs="Times New Roman"/>
          <w:szCs w:val="21"/>
        </w:rPr>
      </w:pPr>
      <w:r>
        <w:rPr>
          <w:rFonts w:ascii="Times New Roman" w:eastAsia="宋体" w:hAnsi="Times New Roman" w:cs="Times New Roman" w:hint="eastAsia"/>
          <w:szCs w:val="21"/>
        </w:rPr>
        <w:lastRenderedPageBreak/>
        <w:t>如设有“▲”号的条款是重要技术要求，允许在投标文件中有负偏离。负偏离的将按招标文件有关要求扣分；</w:t>
      </w:r>
    </w:p>
    <w:p w:rsidR="00A370E1" w:rsidRDefault="00716EF6" w:rsidP="00A00C25">
      <w:pPr>
        <w:numPr>
          <w:ilvl w:val="0"/>
          <w:numId w:val="7"/>
        </w:numPr>
        <w:spacing w:afterLines="20" w:line="288" w:lineRule="auto"/>
        <w:ind w:left="845"/>
        <w:rPr>
          <w:rFonts w:ascii="Times New Roman" w:eastAsia="宋体" w:hAnsi="Times New Roman" w:cs="Times New Roman"/>
          <w:sz w:val="24"/>
          <w:szCs w:val="24"/>
        </w:rPr>
      </w:pPr>
      <w:r>
        <w:rPr>
          <w:rFonts w:ascii="Times New Roman" w:eastAsia="宋体" w:hAnsi="Times New Roman" w:cs="Times New Roman" w:hint="eastAsia"/>
          <w:szCs w:val="21"/>
        </w:rPr>
        <w:t>其他未作特殊标注的条款均为一般技术要求，允许在投标文件中有负偏离。负偏离的将按招标文件有关要求扣分；</w:t>
      </w:r>
    </w:p>
    <w:p w:rsidR="00A370E1" w:rsidRDefault="00716EF6" w:rsidP="00A00C25">
      <w:pPr>
        <w:keepNext/>
        <w:keepLines/>
        <w:spacing w:before="260" w:afterLines="20" w:line="416" w:lineRule="auto"/>
        <w:outlineLvl w:val="2"/>
        <w:rPr>
          <w:rFonts w:ascii="Times New Roman" w:eastAsia="宋体" w:hAnsi="Times New Roman" w:cs="Times New Roman"/>
          <w:b/>
          <w:bCs/>
          <w:sz w:val="28"/>
          <w:szCs w:val="28"/>
          <w:lang w:val="zh-CN"/>
        </w:rPr>
      </w:pPr>
      <w:bookmarkStart w:id="25" w:name="_Toc474493586"/>
      <w:bookmarkStart w:id="26" w:name="_Toc479259863"/>
      <w:r>
        <w:rPr>
          <w:rFonts w:ascii="Times New Roman" w:eastAsia="宋体" w:hAnsi="Times New Roman" w:cs="Times New Roman" w:hint="eastAsia"/>
          <w:b/>
          <w:bCs/>
          <w:sz w:val="28"/>
          <w:szCs w:val="28"/>
          <w:lang w:val="zh-CN"/>
        </w:rPr>
        <w:t>（二）</w:t>
      </w:r>
      <w:bookmarkEnd w:id="25"/>
      <w:r>
        <w:rPr>
          <w:rFonts w:ascii="Times New Roman" w:eastAsia="宋体" w:hAnsi="Times New Roman" w:cs="Times New Roman" w:hint="eastAsia"/>
          <w:b/>
          <w:bCs/>
          <w:sz w:val="28"/>
          <w:szCs w:val="28"/>
          <w:lang w:val="zh-CN"/>
        </w:rPr>
        <w:t>项目管理要求</w:t>
      </w:r>
      <w:bookmarkEnd w:id="26"/>
    </w:p>
    <w:p w:rsidR="00A370E1" w:rsidRDefault="00716EF6" w:rsidP="00A00C25">
      <w:pPr>
        <w:widowControl/>
        <w:spacing w:afterLines="20" w:line="288" w:lineRule="auto"/>
        <w:jc w:val="left"/>
        <w:rPr>
          <w:rFonts w:ascii="Times New Roman" w:eastAsia="宋体" w:hAnsi="Times New Roman" w:cs="Times New Roman"/>
          <w:szCs w:val="21"/>
        </w:rPr>
      </w:pPr>
      <w:bookmarkStart w:id="27" w:name="_Toc390428682"/>
      <w:bookmarkStart w:id="28" w:name="_Toc20564638"/>
      <w:bookmarkStart w:id="29" w:name="_Toc20564550"/>
      <w:bookmarkStart w:id="30" w:name="_Toc20145004"/>
      <w:bookmarkStart w:id="31" w:name="_Toc5578718"/>
      <w:bookmarkStart w:id="32" w:name="_Toc5578581"/>
      <w:bookmarkStart w:id="33" w:name="_Toc5575655"/>
      <w:r>
        <w:rPr>
          <w:rFonts w:ascii="Times New Roman" w:eastAsia="宋体" w:hAnsi="Times New Roman" w:cs="Times New Roman" w:hint="eastAsia"/>
          <w:szCs w:val="21"/>
        </w:rPr>
        <w:t>1</w:t>
      </w:r>
      <w:r>
        <w:rPr>
          <w:rFonts w:ascii="Times New Roman" w:eastAsia="宋体" w:hAnsi="Times New Roman" w:cs="Times New Roman" w:hint="eastAsia"/>
          <w:szCs w:val="21"/>
        </w:rPr>
        <w:t>、中标单位必须作好施工记录、隐蔽工程记录、施工资料的整理、竣工资料的编制等工作。</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w:t>
      </w:r>
      <w:r>
        <w:rPr>
          <w:rFonts w:ascii="Times New Roman" w:eastAsia="宋体" w:hAnsi="Times New Roman" w:cs="Times New Roman" w:hint="eastAsia"/>
          <w:szCs w:val="21"/>
        </w:rPr>
        <w:t>通畅，保持施工现场整洁。项目竣工验收前，中标人应清理施工现场全部垃圾及恢复原貌，做到工完场清。</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Pr>
          <w:rFonts w:ascii="Times New Roman" w:eastAsia="宋体" w:hAnsi="Times New Roman" w:cs="Times New Roman" w:hint="eastAsia"/>
          <w:szCs w:val="21"/>
        </w:rPr>
        <w:t>15%</w:t>
      </w:r>
      <w:r>
        <w:rPr>
          <w:rFonts w:ascii="Times New Roman" w:eastAsia="宋体" w:hAnsi="Times New Roman" w:cs="Times New Roman" w:hint="eastAsia"/>
          <w:szCs w:val="21"/>
        </w:rPr>
        <w:t>元</w:t>
      </w:r>
      <w:r>
        <w:rPr>
          <w:rFonts w:ascii="Times New Roman" w:eastAsia="宋体" w:hAnsi="Times New Roman" w:cs="Times New Roman" w:hint="eastAsia"/>
          <w:szCs w:val="21"/>
        </w:rPr>
        <w:t>/</w:t>
      </w:r>
      <w:r>
        <w:rPr>
          <w:rFonts w:ascii="Times New Roman" w:eastAsia="宋体" w:hAnsi="Times New Roman" w:cs="Times New Roman" w:hint="eastAsia"/>
          <w:szCs w:val="21"/>
        </w:rPr>
        <w:t>人次；如中标人擅自更换专业负责人的，须向采购人赔偿违约金按中标价</w:t>
      </w:r>
      <w:r>
        <w:rPr>
          <w:rFonts w:ascii="Times New Roman" w:eastAsia="宋体" w:hAnsi="Times New Roman" w:cs="Times New Roman" w:hint="eastAsia"/>
          <w:szCs w:val="21"/>
        </w:rPr>
        <w:t>5%</w:t>
      </w:r>
      <w:r>
        <w:rPr>
          <w:rFonts w:ascii="Times New Roman" w:eastAsia="宋体" w:hAnsi="Times New Roman" w:cs="Times New Roman" w:hint="eastAsia"/>
          <w:szCs w:val="21"/>
        </w:rPr>
        <w:t>元</w:t>
      </w:r>
      <w:r>
        <w:rPr>
          <w:rFonts w:ascii="Times New Roman" w:eastAsia="宋体" w:hAnsi="Times New Roman" w:cs="Times New Roman" w:hint="eastAsia"/>
          <w:szCs w:val="21"/>
        </w:rPr>
        <w:t>/</w:t>
      </w:r>
      <w:r>
        <w:rPr>
          <w:rFonts w:ascii="Times New Roman" w:eastAsia="宋体" w:hAnsi="Times New Roman" w:cs="Times New Roman" w:hint="eastAsia"/>
          <w:szCs w:val="21"/>
        </w:rPr>
        <w:t>人次。</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项目组成人员需在施工前</w:t>
      </w:r>
      <w:r>
        <w:rPr>
          <w:rFonts w:ascii="Times New Roman" w:eastAsia="宋体" w:hAnsi="Times New Roman" w:cs="Times New Roman" w:hint="eastAsia"/>
          <w:szCs w:val="21"/>
        </w:rPr>
        <w:t xml:space="preserve"> 3 </w:t>
      </w:r>
      <w:r>
        <w:rPr>
          <w:rFonts w:ascii="Times New Roman" w:eastAsia="宋体" w:hAnsi="Times New Roman" w:cs="Times New Roman" w:hint="eastAsia"/>
          <w:szCs w:val="21"/>
        </w:rPr>
        <w:t>个日历日内到位，否则，中标人须按未到位人数向采购人赔偿违约金</w:t>
      </w:r>
      <w:r>
        <w:rPr>
          <w:rFonts w:ascii="Times New Roman" w:eastAsia="宋体" w:hAnsi="Times New Roman" w:cs="Times New Roman" w:hint="eastAsia"/>
          <w:szCs w:val="21"/>
        </w:rPr>
        <w:t>500</w:t>
      </w:r>
      <w:r>
        <w:rPr>
          <w:rFonts w:ascii="Times New Roman" w:eastAsia="宋体" w:hAnsi="Times New Roman" w:cs="Times New Roman" w:hint="eastAsia"/>
          <w:szCs w:val="21"/>
        </w:rPr>
        <w:t>元</w:t>
      </w:r>
      <w:r>
        <w:rPr>
          <w:rFonts w:ascii="Times New Roman" w:eastAsia="宋体" w:hAnsi="Times New Roman" w:cs="Times New Roman" w:hint="eastAsia"/>
          <w:szCs w:val="21"/>
        </w:rPr>
        <w:t>/</w:t>
      </w:r>
      <w:r>
        <w:rPr>
          <w:rFonts w:ascii="Times New Roman" w:eastAsia="宋体" w:hAnsi="Times New Roman" w:cs="Times New Roman" w:hint="eastAsia"/>
          <w:szCs w:val="21"/>
        </w:rPr>
        <w:t>人</w:t>
      </w:r>
      <w:r>
        <w:rPr>
          <w:rFonts w:ascii="Times New Roman" w:eastAsia="宋体" w:hAnsi="Times New Roman" w:cs="Times New Roman" w:hint="eastAsia"/>
          <w:szCs w:val="21"/>
        </w:rPr>
        <w:t>/</w:t>
      </w:r>
      <w:r>
        <w:rPr>
          <w:rFonts w:ascii="Times New Roman" w:eastAsia="宋体" w:hAnsi="Times New Roman" w:cs="Times New Roman" w:hint="eastAsia"/>
          <w:szCs w:val="21"/>
        </w:rPr>
        <w:t>天。中标人的专业工程师须通过采购人的确认</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6</w:t>
      </w:r>
      <w:r>
        <w:rPr>
          <w:rFonts w:ascii="Times New Roman" w:eastAsia="宋体" w:hAnsi="Times New Roman" w:cs="Times New Roman" w:hint="eastAsia"/>
          <w:szCs w:val="21"/>
        </w:rPr>
        <w:t>、各种主材进场后须经采购人和监理单位验收，经同意后方可使用。</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hint="eastAsia"/>
          <w:szCs w:val="21"/>
        </w:rPr>
        <w:t>、施工时，中标人不得拆除原有的强电、弱电、给水、排水、消防等管线设备</w:t>
      </w:r>
      <w:r>
        <w:rPr>
          <w:rFonts w:ascii="Times New Roman" w:eastAsia="宋体" w:hAnsi="Times New Roman" w:cs="Times New Roman" w:hint="eastAsia"/>
          <w:szCs w:val="21"/>
        </w:rPr>
        <w:t>。确需移动的，投标人须向采购人提出申请，并经采购人批准后方可拆除；否则，由中标人承担一切责任。</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9</w:t>
      </w:r>
      <w:r>
        <w:rPr>
          <w:rFonts w:ascii="Times New Roman" w:eastAsia="宋体" w:hAnsi="Times New Roman" w:cs="Times New Roman" w:hint="eastAsia"/>
          <w:szCs w:val="21"/>
        </w:rPr>
        <w:t>、施工的机械设备或剩余的材料运出采购人场所时，须经采购人同意，方可运出。</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10</w:t>
      </w:r>
      <w:r>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11</w:t>
      </w:r>
      <w:r>
        <w:rPr>
          <w:rFonts w:ascii="Times New Roman" w:eastAsia="宋体" w:hAnsi="Times New Roman" w:cs="Times New Roman" w:hint="eastAsia"/>
          <w:szCs w:val="21"/>
        </w:rPr>
        <w:t>、中标人不得拖欠民工工资。如因发生劳资纠纷或对采购人的声誉及正常的工作、生活秩序构成影响的，一切责任由中标人负责，直至终止合同。</w:t>
      </w:r>
    </w:p>
    <w:p w:rsidR="00A370E1" w:rsidRDefault="00716EF6" w:rsidP="00A00C25">
      <w:pPr>
        <w:widowControl/>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lastRenderedPageBreak/>
        <w:t>12</w:t>
      </w:r>
      <w:r>
        <w:rPr>
          <w:rFonts w:ascii="Times New Roman" w:eastAsia="宋体" w:hAnsi="Times New Roman" w:cs="Times New Roman" w:hint="eastAsia"/>
          <w:szCs w:val="21"/>
        </w:rPr>
        <w:t>、施工单位必须严格按照</w:t>
      </w:r>
      <w:r>
        <w:rPr>
          <w:rFonts w:ascii="Times New Roman" w:eastAsia="宋体" w:hAnsi="Times New Roman" w:cs="Times New Roman" w:hint="eastAsia"/>
          <w:szCs w:val="21"/>
        </w:rPr>
        <w:t>《深圳市建设工程现场文明施工管理办法》“深建施</w:t>
      </w:r>
      <w:r>
        <w:rPr>
          <w:rFonts w:ascii="Times New Roman" w:eastAsia="宋体" w:hAnsi="Times New Roman" w:cs="Times New Roman" w:hint="eastAsia"/>
          <w:szCs w:val="21"/>
        </w:rPr>
        <w:t>[1998]41</w:t>
      </w:r>
      <w:r>
        <w:rPr>
          <w:rFonts w:ascii="Times New Roman" w:eastAsia="宋体" w:hAnsi="Times New Roman" w:cs="Times New Roman" w:hint="eastAsia"/>
          <w:szCs w:val="21"/>
        </w:rPr>
        <w:t>号”及现行有关规定做好文明及安全施工</w:t>
      </w:r>
      <w:bookmarkStart w:id="34" w:name="_Toc474493589"/>
      <w:r>
        <w:rPr>
          <w:rFonts w:ascii="Times New Roman" w:eastAsia="宋体" w:hAnsi="Times New Roman" w:cs="Times New Roman" w:hint="eastAsia"/>
          <w:szCs w:val="21"/>
        </w:rPr>
        <w:t>。</w:t>
      </w:r>
    </w:p>
    <w:p w:rsidR="00A370E1" w:rsidRDefault="00716EF6" w:rsidP="00A00C25">
      <w:pPr>
        <w:keepNext/>
        <w:keepLines/>
        <w:spacing w:before="260" w:afterLines="20" w:line="416" w:lineRule="auto"/>
        <w:outlineLvl w:val="2"/>
        <w:rPr>
          <w:rFonts w:ascii="Times New Roman" w:eastAsia="宋体" w:hAnsi="Times New Roman" w:cs="Times New Roman"/>
          <w:b/>
          <w:bCs/>
          <w:sz w:val="28"/>
          <w:szCs w:val="28"/>
          <w:lang w:val="zh-CN"/>
        </w:rPr>
      </w:pPr>
      <w:r>
        <w:rPr>
          <w:rFonts w:ascii="Times New Roman" w:eastAsia="宋体" w:hAnsi="Times New Roman" w:cs="Times New Roman" w:hint="eastAsia"/>
          <w:b/>
          <w:bCs/>
          <w:sz w:val="28"/>
          <w:szCs w:val="28"/>
          <w:lang w:val="zh-CN"/>
        </w:rPr>
        <w:t>（三）技术需求</w:t>
      </w:r>
    </w:p>
    <w:tbl>
      <w:tblPr>
        <w:tblW w:w="8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2209"/>
        <w:gridCol w:w="709"/>
        <w:gridCol w:w="720"/>
        <w:gridCol w:w="4272"/>
      </w:tblGrid>
      <w:tr w:rsidR="00A370E1">
        <w:trPr>
          <w:trHeight w:val="47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序号</w:t>
            </w:r>
          </w:p>
        </w:tc>
        <w:tc>
          <w:tcPr>
            <w:tcW w:w="2209"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材料名称</w:t>
            </w:r>
          </w:p>
        </w:tc>
        <w:tc>
          <w:tcPr>
            <w:tcW w:w="709"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单位</w:t>
            </w:r>
          </w:p>
        </w:tc>
        <w:tc>
          <w:tcPr>
            <w:tcW w:w="720"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数量</w:t>
            </w:r>
          </w:p>
        </w:tc>
        <w:tc>
          <w:tcPr>
            <w:tcW w:w="4272"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配置和技术规格要求／推荐品牌（三个以上）</w:t>
            </w:r>
          </w:p>
        </w:tc>
      </w:tr>
      <w:tr w:rsidR="00A370E1">
        <w:trPr>
          <w:trHeight w:val="132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沙盘模型</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平米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17.5</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景观半写实制作，采用概念化的制作手法，表现出水体、道路、绿化、山体等。建筑采用写实与概念表现，对于主要建筑楼体采用</w:t>
            </w:r>
            <w:r>
              <w:rPr>
                <w:rFonts w:ascii="Times New Roman" w:eastAsia="宋体" w:hAnsi="Times New Roman" w:cs="Times New Roman" w:hint="eastAsia"/>
                <w:szCs w:val="24"/>
              </w:rPr>
              <w:t>90%</w:t>
            </w:r>
            <w:r>
              <w:rPr>
                <w:rFonts w:ascii="Times New Roman" w:eastAsia="宋体" w:hAnsi="Times New Roman" w:cs="Times New Roman" w:hint="eastAsia"/>
                <w:szCs w:val="24"/>
              </w:rPr>
              <w:t>的写实表现，次要周边建筑及楼梯以抽象体块表达。灯光按照不同的分区，设计轮廓线，不同颜色灯带表示。</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根据建筑的性质分类配备光源。景观配备路灯及地灯等来衬托氛围。（其它具体制作要求根据甲方要求完成）</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2</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沙盘模型操作设备</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台</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拟定</w:t>
            </w:r>
            <w:r>
              <w:rPr>
                <w:rFonts w:ascii="Times New Roman" w:eastAsia="宋体" w:hAnsi="Times New Roman" w:cs="Times New Roman" w:hint="eastAsia"/>
                <w:szCs w:val="24"/>
              </w:rPr>
              <w:t>14</w:t>
            </w:r>
            <w:r>
              <w:rPr>
                <w:rFonts w:ascii="Times New Roman" w:eastAsia="宋体" w:hAnsi="Times New Roman" w:cs="Times New Roman" w:hint="eastAsia"/>
                <w:szCs w:val="24"/>
              </w:rPr>
              <w:t>寸触摸显示屏，品牌为：三星、苹果、联想。</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3</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沙盘模型底座</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平米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17.5</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根据沙盘重量制作木质框架结构，高密度板拼接造型，烤漆饰面。</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4</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LED P3</w:t>
            </w:r>
            <w:r>
              <w:rPr>
                <w:rFonts w:ascii="Times New Roman" w:eastAsia="宋体" w:hAnsi="Times New Roman" w:cs="Times New Roman" w:hint="eastAsia"/>
                <w:szCs w:val="24"/>
              </w:rPr>
              <w:t>室内高清拼接屏</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平米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8</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成立两年以上国内一线生产专业生产企业，如：冠杰、元鼎、</w:t>
            </w:r>
            <w:r>
              <w:rPr>
                <w:rFonts w:ascii="Arial" w:eastAsia="宋体" w:hAnsi="Arial" w:cs="Arial"/>
                <w:color w:val="333333"/>
                <w:szCs w:val="21"/>
                <w:shd w:val="clear" w:color="auto" w:fill="FFFFFF"/>
              </w:rPr>
              <w:t>普瑞光</w:t>
            </w:r>
            <w:r>
              <w:rPr>
                <w:rFonts w:ascii="Arial" w:eastAsia="宋体" w:hAnsi="Arial" w:cs="Arial" w:hint="eastAsia"/>
                <w:color w:val="333333"/>
                <w:szCs w:val="21"/>
                <w:shd w:val="clear" w:color="auto" w:fill="FFFFFF"/>
              </w:rPr>
              <w:t>。</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5</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中央控制系统软件</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项</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专业数据工程师编写展厅相关设备控制软件程序（沙盘、</w:t>
            </w:r>
            <w:r>
              <w:rPr>
                <w:rFonts w:ascii="Times New Roman" w:eastAsia="宋体" w:hAnsi="Times New Roman" w:cs="Times New Roman" w:hint="eastAsia"/>
                <w:szCs w:val="24"/>
              </w:rPr>
              <w:t>led</w:t>
            </w:r>
            <w:r>
              <w:rPr>
                <w:rFonts w:ascii="Times New Roman" w:eastAsia="宋体" w:hAnsi="Times New Roman" w:cs="Times New Roman" w:hint="eastAsia"/>
                <w:szCs w:val="24"/>
              </w:rPr>
              <w:t>屏联动）</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控制系统设备</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套</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宋体" w:eastAsia="宋体" w:hAnsi="宋体" w:cs="宋体"/>
                <w:szCs w:val="21"/>
              </w:rPr>
            </w:pPr>
            <w:r>
              <w:rPr>
                <w:rFonts w:ascii="宋体" w:eastAsia="宋体" w:hAnsi="宋体" w:cs="宋体" w:hint="eastAsia"/>
                <w:szCs w:val="21"/>
              </w:rPr>
              <w:t>CPU Intel</w:t>
            </w:r>
          </w:p>
          <w:p w:rsidR="00A00C25" w:rsidRDefault="00716EF6">
            <w:pPr>
              <w:rPr>
                <w:rFonts w:ascii="宋体" w:eastAsia="宋体" w:hAnsi="宋体" w:cs="宋体" w:hint="eastAsia"/>
                <w:szCs w:val="21"/>
              </w:rPr>
            </w:pPr>
            <w:r>
              <w:rPr>
                <w:rFonts w:ascii="宋体" w:eastAsia="宋体" w:hAnsi="宋体" w:cs="宋体" w:hint="eastAsia"/>
                <w:szCs w:val="21"/>
              </w:rPr>
              <w:t>主板</w:t>
            </w:r>
          </w:p>
          <w:p w:rsidR="00A370E1" w:rsidRDefault="00716EF6">
            <w:pPr>
              <w:rPr>
                <w:rFonts w:ascii="宋体" w:eastAsia="宋体" w:hAnsi="宋体" w:cs="宋体"/>
                <w:szCs w:val="21"/>
              </w:rPr>
            </w:pPr>
            <w:r>
              <w:rPr>
                <w:rFonts w:ascii="宋体" w:eastAsia="宋体" w:hAnsi="宋体" w:cs="宋体" w:hint="eastAsia"/>
                <w:szCs w:val="21"/>
              </w:rPr>
              <w:t>内存</w:t>
            </w:r>
            <w:r>
              <w:rPr>
                <w:rFonts w:ascii="宋体" w:eastAsia="宋体" w:hAnsi="宋体" w:cs="宋体" w:hint="eastAsia"/>
                <w:szCs w:val="21"/>
              </w:rPr>
              <w:t xml:space="preserve"> DDR4 4GB</w:t>
            </w:r>
          </w:p>
          <w:p w:rsidR="00A370E1" w:rsidRDefault="00716EF6">
            <w:pPr>
              <w:rPr>
                <w:rFonts w:ascii="宋体" w:eastAsia="宋体" w:hAnsi="宋体" w:cs="宋体"/>
                <w:szCs w:val="21"/>
              </w:rPr>
            </w:pPr>
            <w:r>
              <w:rPr>
                <w:rFonts w:ascii="宋体" w:eastAsia="宋体" w:hAnsi="宋体" w:cs="宋体" w:hint="eastAsia"/>
                <w:szCs w:val="21"/>
              </w:rPr>
              <w:t>机械硬盘</w:t>
            </w:r>
            <w:r>
              <w:rPr>
                <w:rFonts w:ascii="宋体" w:eastAsia="宋体" w:hAnsi="宋体" w:cs="宋体" w:hint="eastAsia"/>
                <w:szCs w:val="21"/>
              </w:rPr>
              <w:t xml:space="preserve"> 1TB</w:t>
            </w:r>
          </w:p>
          <w:p w:rsidR="00A370E1" w:rsidRDefault="00716EF6">
            <w:pPr>
              <w:rPr>
                <w:rFonts w:ascii="宋体" w:eastAsia="宋体" w:hAnsi="宋体" w:cs="宋体"/>
                <w:szCs w:val="21"/>
              </w:rPr>
            </w:pPr>
            <w:r>
              <w:rPr>
                <w:rFonts w:ascii="宋体" w:eastAsia="宋体" w:hAnsi="宋体" w:cs="宋体" w:hint="eastAsia"/>
                <w:szCs w:val="21"/>
              </w:rPr>
              <w:t>显卡</w:t>
            </w:r>
          </w:p>
          <w:p w:rsidR="00A370E1" w:rsidRDefault="00716EF6">
            <w:pPr>
              <w:tabs>
                <w:tab w:val="left" w:pos="915"/>
              </w:tabs>
              <w:rPr>
                <w:rFonts w:ascii="宋体" w:eastAsia="宋体" w:hAnsi="宋体" w:cs="宋体"/>
                <w:szCs w:val="21"/>
              </w:rPr>
            </w:pPr>
            <w:r>
              <w:rPr>
                <w:rFonts w:ascii="宋体" w:eastAsia="宋体" w:hAnsi="宋体" w:cs="宋体" w:hint="eastAsia"/>
                <w:szCs w:val="21"/>
              </w:rPr>
              <w:t>机箱</w:t>
            </w:r>
          </w:p>
          <w:p w:rsidR="00A370E1" w:rsidRDefault="00716EF6">
            <w:pPr>
              <w:tabs>
                <w:tab w:val="left" w:pos="915"/>
              </w:tabs>
              <w:rPr>
                <w:rFonts w:ascii="Times New Roman" w:eastAsia="宋体" w:hAnsi="Times New Roman" w:cs="Times New Roman"/>
                <w:szCs w:val="24"/>
              </w:rPr>
            </w:pPr>
            <w:r>
              <w:rPr>
                <w:rFonts w:ascii="宋体" w:eastAsia="宋体" w:hAnsi="宋体" w:cs="宋体" w:hint="eastAsia"/>
                <w:szCs w:val="21"/>
              </w:rPr>
              <w:t>键鼠套装</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7</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音响</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套</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宋体" w:eastAsia="宋体" w:hAnsi="宋体" w:cs="宋体"/>
                <w:szCs w:val="21"/>
              </w:rPr>
            </w:pPr>
            <w:r>
              <w:rPr>
                <w:rFonts w:ascii="宋体" w:eastAsia="宋体" w:hAnsi="宋体" w:cs="宋体" w:hint="eastAsia"/>
                <w:szCs w:val="21"/>
              </w:rPr>
              <w:t>左右主音箱，品牌：</w:t>
            </w:r>
            <w:r>
              <w:rPr>
                <w:rFonts w:ascii="Arial" w:eastAsia="宋体" w:hAnsi="Arial" w:cs="Arial"/>
                <w:color w:val="333333"/>
                <w:szCs w:val="21"/>
                <w:shd w:val="clear" w:color="auto" w:fill="FFFFFF"/>
              </w:rPr>
              <w:t> BOSE</w:t>
            </w:r>
            <w:r>
              <w:rPr>
                <w:rFonts w:ascii="Arial" w:eastAsia="宋体" w:hAnsi="Arial" w:cs="Arial" w:hint="eastAsia"/>
                <w:color w:val="333333"/>
                <w:szCs w:val="21"/>
                <w:shd w:val="clear" w:color="auto" w:fill="FFFFFF"/>
              </w:rPr>
              <w:t>、</w:t>
            </w:r>
            <w:r>
              <w:rPr>
                <w:rFonts w:ascii="Arial" w:eastAsia="宋体" w:hAnsi="Arial" w:cs="Arial"/>
                <w:color w:val="333333"/>
                <w:szCs w:val="21"/>
                <w:shd w:val="clear" w:color="auto" w:fill="FFFFFF"/>
              </w:rPr>
              <w:t>JBL</w:t>
            </w:r>
            <w:r>
              <w:rPr>
                <w:rFonts w:ascii="Arial" w:eastAsia="宋体" w:hAnsi="Arial" w:cs="Arial" w:hint="eastAsia"/>
                <w:color w:val="333333"/>
                <w:szCs w:val="21"/>
                <w:shd w:val="clear" w:color="auto" w:fill="FFFFFF"/>
              </w:rPr>
              <w:t>、湖山</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8</w:t>
            </w:r>
          </w:p>
        </w:tc>
        <w:tc>
          <w:tcPr>
            <w:tcW w:w="22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射灯</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个</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12</w:t>
            </w:r>
          </w:p>
        </w:tc>
        <w:tc>
          <w:tcPr>
            <w:tcW w:w="4272" w:type="dxa"/>
          </w:tcPr>
          <w:p w:rsidR="00A370E1" w:rsidRDefault="00716EF6">
            <w:pPr>
              <w:rPr>
                <w:rFonts w:ascii="宋体" w:eastAsia="宋体" w:hAnsi="宋体" w:cs="宋体"/>
                <w:szCs w:val="21"/>
              </w:rPr>
            </w:pPr>
            <w:r>
              <w:rPr>
                <w:rFonts w:ascii="宋体" w:eastAsia="宋体" w:hAnsi="宋体" w:cs="宋体" w:hint="eastAsia"/>
                <w:szCs w:val="21"/>
              </w:rPr>
              <w:t>品牌：</w:t>
            </w:r>
            <w:r>
              <w:rPr>
                <w:rFonts w:ascii="宋体" w:eastAsia="宋体" w:hAnsi="宋体" w:cs="宋体" w:hint="eastAsia"/>
                <w:szCs w:val="21"/>
              </w:rPr>
              <w:t>OPPLE</w:t>
            </w:r>
            <w:r>
              <w:rPr>
                <w:rFonts w:ascii="宋体" w:eastAsia="宋体" w:hAnsi="宋体" w:cs="宋体" w:hint="eastAsia"/>
                <w:szCs w:val="21"/>
              </w:rPr>
              <w:t>、飞利浦、雷士</w:t>
            </w:r>
          </w:p>
        </w:tc>
      </w:tr>
      <w:tr w:rsidR="00A370E1">
        <w:trPr>
          <w:trHeight w:val="510"/>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9</w:t>
            </w:r>
          </w:p>
        </w:tc>
        <w:tc>
          <w:tcPr>
            <w:tcW w:w="2209" w:type="dxa"/>
          </w:tcPr>
          <w:p w:rsidR="00A370E1" w:rsidRDefault="00716EF6">
            <w:pPr>
              <w:rPr>
                <w:rFonts w:ascii="Times New Roman" w:eastAsia="宋体" w:hAnsi="Times New Roman" w:cs="Times New Roman"/>
                <w:szCs w:val="24"/>
              </w:rPr>
            </w:pPr>
            <w:r>
              <w:rPr>
                <w:rFonts w:ascii="宋体" w:eastAsia="宋体" w:hAnsi="宋体" w:cs="宋体" w:hint="eastAsia"/>
                <w:szCs w:val="24"/>
              </w:rPr>
              <w:t>LED</w:t>
            </w:r>
            <w:r>
              <w:rPr>
                <w:rFonts w:ascii="宋体" w:eastAsia="宋体" w:hAnsi="宋体" w:cs="宋体" w:hint="eastAsia"/>
                <w:szCs w:val="24"/>
              </w:rPr>
              <w:t>灯条</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60</w:t>
            </w:r>
          </w:p>
        </w:tc>
        <w:tc>
          <w:tcPr>
            <w:tcW w:w="4272" w:type="dxa"/>
          </w:tcPr>
          <w:p w:rsidR="00A370E1" w:rsidRDefault="00716EF6">
            <w:pPr>
              <w:rPr>
                <w:rFonts w:ascii="宋体" w:eastAsia="宋体" w:hAnsi="宋体" w:cs="宋体"/>
                <w:szCs w:val="21"/>
              </w:rPr>
            </w:pPr>
            <w:r>
              <w:rPr>
                <w:rFonts w:ascii="Times New Roman" w:eastAsia="宋体" w:hAnsi="Times New Roman" w:cs="Times New Roman" w:hint="eastAsia"/>
                <w:szCs w:val="24"/>
              </w:rPr>
              <w:t>国内一线生产企业</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10</w:t>
            </w:r>
          </w:p>
          <w:p w:rsidR="00A370E1" w:rsidRDefault="00A370E1">
            <w:pPr>
              <w:rPr>
                <w:rFonts w:ascii="Times New Roman" w:eastAsia="宋体" w:hAnsi="Times New Roman" w:cs="Times New Roman"/>
                <w:szCs w:val="24"/>
              </w:rPr>
            </w:pP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功放</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套</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Times New Roman" w:eastAsia="宋体" w:hAnsi="Times New Roman" w:cs="Times New Roman"/>
                <w:szCs w:val="24"/>
              </w:rPr>
            </w:pPr>
            <w:r>
              <w:rPr>
                <w:rFonts w:ascii="宋体" w:eastAsia="宋体" w:hAnsi="宋体" w:cs="宋体" w:hint="eastAsia"/>
                <w:szCs w:val="21"/>
              </w:rPr>
              <w:t>品牌：</w:t>
            </w:r>
            <w:r>
              <w:rPr>
                <w:rFonts w:ascii="Arial" w:eastAsia="宋体" w:hAnsi="Arial" w:cs="Arial" w:hint="eastAsia"/>
                <w:color w:val="333333"/>
                <w:szCs w:val="21"/>
                <w:shd w:val="clear" w:color="auto" w:fill="FFFFFF"/>
              </w:rPr>
              <w:t>湖山、</w:t>
            </w:r>
            <w:r>
              <w:rPr>
                <w:rFonts w:ascii="Arial" w:eastAsia="宋体" w:hAnsi="Arial" w:cs="Arial" w:hint="eastAsia"/>
                <w:color w:val="333333"/>
                <w:szCs w:val="21"/>
                <w:shd w:val="clear" w:color="auto" w:fill="FFFFFF"/>
              </w:rPr>
              <w:t>HNM</w:t>
            </w:r>
            <w:r>
              <w:rPr>
                <w:rFonts w:ascii="Arial" w:eastAsia="宋体" w:hAnsi="Arial" w:cs="Arial" w:hint="eastAsia"/>
                <w:color w:val="333333"/>
                <w:szCs w:val="21"/>
                <w:shd w:val="clear" w:color="auto" w:fill="FFFFFF"/>
              </w:rPr>
              <w:t>、先科</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11</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造型墙体</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平米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151</w:t>
            </w:r>
          </w:p>
        </w:tc>
        <w:tc>
          <w:tcPr>
            <w:tcW w:w="4272" w:type="dxa"/>
          </w:tcPr>
          <w:p w:rsidR="00A370E1" w:rsidRDefault="00716EF6">
            <w:pPr>
              <w:rPr>
                <w:rFonts w:ascii="宋体" w:eastAsia="宋体" w:hAnsi="宋体" w:cs="宋体"/>
                <w:szCs w:val="21"/>
              </w:rPr>
            </w:pPr>
            <w:r>
              <w:rPr>
                <w:rFonts w:ascii="Times New Roman" w:eastAsia="宋体" w:hAnsi="Times New Roman" w:cs="Times New Roman" w:hint="eastAsia"/>
                <w:szCs w:val="24"/>
              </w:rPr>
              <w:t>整体制作木质框架结构，夹板打底，高密度板拼接造型，烤漆饰面（环保水性漆）。</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12</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墙面展板</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个</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19</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木质结构烤漆面</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13</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美工图案</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平米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20</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背胶高清喷绘、雪氟板立体字、亚克力立体标志、背胶图案</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lastRenderedPageBreak/>
              <w:t>14</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暗门</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扇</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2</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木质结构</w:t>
            </w:r>
            <w:r>
              <w:rPr>
                <w:rFonts w:ascii="Times New Roman" w:eastAsia="宋体" w:hAnsi="Times New Roman" w:cs="Times New Roman" w:hint="eastAsia"/>
                <w:szCs w:val="24"/>
              </w:rPr>
              <w:t>LED</w:t>
            </w:r>
            <w:r>
              <w:rPr>
                <w:rFonts w:ascii="Times New Roman" w:eastAsia="宋体" w:hAnsi="Times New Roman" w:cs="Times New Roman" w:hint="eastAsia"/>
                <w:szCs w:val="24"/>
              </w:rPr>
              <w:t>屏暗门、消防暗门</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15</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强弱电箱</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项</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品牌：正泰、西门子、德力西</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16</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电路</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项</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品牌：金龙羽、正泰、德力西</w:t>
            </w:r>
          </w:p>
        </w:tc>
      </w:tr>
      <w:tr w:rsidR="00A370E1">
        <w:trPr>
          <w:trHeight w:val="429"/>
        </w:trPr>
        <w:tc>
          <w:tcPr>
            <w:tcW w:w="638" w:type="dxa"/>
            <w:vAlign w:val="center"/>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17</w:t>
            </w:r>
          </w:p>
        </w:tc>
        <w:tc>
          <w:tcPr>
            <w:tcW w:w="2209" w:type="dxa"/>
          </w:tcPr>
          <w:p w:rsidR="00A370E1" w:rsidRDefault="00716EF6">
            <w:pPr>
              <w:rPr>
                <w:rFonts w:ascii="宋体" w:eastAsia="宋体" w:hAnsi="宋体" w:cs="宋体"/>
                <w:szCs w:val="24"/>
              </w:rPr>
            </w:pPr>
            <w:r>
              <w:rPr>
                <w:rFonts w:ascii="宋体" w:eastAsia="宋体" w:hAnsi="宋体" w:cs="宋体" w:hint="eastAsia"/>
                <w:szCs w:val="24"/>
              </w:rPr>
              <w:t>地脚线</w:t>
            </w:r>
          </w:p>
        </w:tc>
        <w:tc>
          <w:tcPr>
            <w:tcW w:w="709"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米</w:t>
            </w:r>
          </w:p>
        </w:tc>
        <w:tc>
          <w:tcPr>
            <w:tcW w:w="720"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36</w:t>
            </w:r>
          </w:p>
        </w:tc>
        <w:tc>
          <w:tcPr>
            <w:tcW w:w="4272" w:type="dxa"/>
          </w:tcPr>
          <w:p w:rsidR="00A370E1" w:rsidRDefault="00716EF6">
            <w:pPr>
              <w:rPr>
                <w:rFonts w:ascii="Times New Roman" w:eastAsia="宋体" w:hAnsi="Times New Roman" w:cs="Times New Roman"/>
                <w:szCs w:val="24"/>
              </w:rPr>
            </w:pPr>
            <w:r>
              <w:rPr>
                <w:rFonts w:ascii="Times New Roman" w:eastAsia="宋体" w:hAnsi="Times New Roman" w:cs="Times New Roman" w:hint="eastAsia"/>
                <w:szCs w:val="24"/>
              </w:rPr>
              <w:t>201</w:t>
            </w:r>
            <w:r>
              <w:rPr>
                <w:rFonts w:ascii="Times New Roman" w:eastAsia="宋体" w:hAnsi="Times New Roman" w:cs="Times New Roman" w:hint="eastAsia"/>
                <w:szCs w:val="24"/>
              </w:rPr>
              <w:t>进口拉丝不锈钢</w:t>
            </w:r>
          </w:p>
        </w:tc>
      </w:tr>
    </w:tbl>
    <w:p w:rsidR="00A370E1" w:rsidRDefault="00A370E1" w:rsidP="00A00C25">
      <w:pPr>
        <w:keepNext/>
        <w:keepLines/>
        <w:spacing w:before="260" w:afterLines="20" w:line="416" w:lineRule="auto"/>
        <w:outlineLvl w:val="2"/>
        <w:rPr>
          <w:rFonts w:ascii="Times New Roman" w:eastAsia="宋体" w:hAnsi="Times New Roman" w:cs="Times New Roman"/>
          <w:b/>
          <w:bCs/>
          <w:sz w:val="28"/>
          <w:szCs w:val="28"/>
          <w:lang w:val="zh-CN"/>
        </w:rPr>
        <w:sectPr w:rsidR="00A370E1">
          <w:pgSz w:w="11906" w:h="16838"/>
          <w:pgMar w:top="1440" w:right="1800" w:bottom="1440" w:left="1800" w:header="851" w:footer="992" w:gutter="0"/>
          <w:cols w:space="0"/>
          <w:titlePg/>
          <w:docGrid w:type="lines" w:linePitch="312"/>
        </w:sectPr>
      </w:pPr>
    </w:p>
    <w:p w:rsidR="00A370E1" w:rsidRDefault="00716EF6">
      <w:pPr>
        <w:pStyle w:val="a"/>
        <w:spacing w:before="312" w:after="312"/>
      </w:pPr>
      <w:bookmarkStart w:id="35" w:name="_Toc479259864"/>
      <w:r>
        <w:rPr>
          <w:rFonts w:hint="eastAsia"/>
        </w:rPr>
        <w:lastRenderedPageBreak/>
        <w:t>商务条款</w:t>
      </w:r>
      <w:bookmarkEnd w:id="34"/>
      <w:bookmarkEnd w:id="35"/>
    </w:p>
    <w:p w:rsidR="00A370E1" w:rsidRDefault="00716EF6" w:rsidP="00A00C25">
      <w:pPr>
        <w:spacing w:afterLines="20" w:line="360" w:lineRule="auto"/>
        <w:rPr>
          <w:rFonts w:ascii="Times New Roman" w:eastAsia="宋体" w:hAnsi="Times New Roman" w:cs="Times New Roman"/>
          <w:b/>
          <w:sz w:val="24"/>
          <w:szCs w:val="24"/>
        </w:rPr>
      </w:pPr>
      <w:r>
        <w:rPr>
          <w:rFonts w:ascii="Times New Roman" w:eastAsia="宋体" w:hAnsi="Times New Roman" w:cs="Times New Roman" w:hint="eastAsia"/>
          <w:b/>
          <w:sz w:val="24"/>
          <w:szCs w:val="24"/>
        </w:rPr>
        <w:t>说明：</w:t>
      </w:r>
    </w:p>
    <w:p w:rsidR="00A370E1" w:rsidRDefault="00716EF6" w:rsidP="00A00C25">
      <w:pPr>
        <w:spacing w:afterLines="20"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hint="eastAsia"/>
          <w:b/>
          <w:sz w:val="24"/>
          <w:szCs w:val="24"/>
        </w:rPr>
        <w:t>设有“</w:t>
      </w:r>
      <w:r>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”号商务条款为基本要求，投标人参加投标，则视为接受所述要求，投标人必须满足该条款，否则，直接导致废标。</w:t>
      </w:r>
    </w:p>
    <w:p w:rsidR="00A370E1" w:rsidRDefault="00A370E1" w:rsidP="00A00C25">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A370E1">
        <w:tc>
          <w:tcPr>
            <w:tcW w:w="993"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2126"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5103"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r>
      <w:tr w:rsidR="00A370E1">
        <w:tc>
          <w:tcPr>
            <w:tcW w:w="993" w:type="dxa"/>
            <w:vAlign w:val="center"/>
          </w:tcPr>
          <w:p w:rsidR="00A370E1" w:rsidRDefault="00A370E1" w:rsidP="00A00C25">
            <w:pPr>
              <w:numPr>
                <w:ilvl w:val="0"/>
                <w:numId w:val="8"/>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5103"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深圳技术大学筹备办公室</w:t>
            </w:r>
            <w:r>
              <w:rPr>
                <w:rFonts w:ascii="Times New Roman" w:eastAsia="宋体" w:hAnsi="Times New Roman" w:cs="Times New Roman" w:hint="eastAsia"/>
                <w:szCs w:val="21"/>
              </w:rPr>
              <w:t>，即采购人</w:t>
            </w:r>
          </w:p>
        </w:tc>
      </w:tr>
      <w:tr w:rsidR="00A370E1">
        <w:tc>
          <w:tcPr>
            <w:tcW w:w="993" w:type="dxa"/>
            <w:vAlign w:val="center"/>
          </w:tcPr>
          <w:p w:rsidR="00A370E1" w:rsidRDefault="00A370E1" w:rsidP="00A00C25">
            <w:pPr>
              <w:numPr>
                <w:ilvl w:val="0"/>
                <w:numId w:val="8"/>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5103" w:type="dxa"/>
            <w:vAlign w:val="center"/>
          </w:tcPr>
          <w:p w:rsidR="00A370E1" w:rsidRDefault="00716EF6" w:rsidP="00A00C25">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r>
      <w:tr w:rsidR="00A370E1">
        <w:trPr>
          <w:trHeight w:val="53"/>
        </w:trPr>
        <w:tc>
          <w:tcPr>
            <w:tcW w:w="993" w:type="dxa"/>
            <w:vMerge w:val="restart"/>
            <w:vAlign w:val="center"/>
          </w:tcPr>
          <w:p w:rsidR="00A370E1" w:rsidRDefault="00A370E1" w:rsidP="00A00C25">
            <w:pPr>
              <w:numPr>
                <w:ilvl w:val="0"/>
                <w:numId w:val="8"/>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完工期限和地点</w:t>
            </w:r>
          </w:p>
        </w:tc>
        <w:tc>
          <w:tcPr>
            <w:tcW w:w="510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szCs w:val="21"/>
              </w:rPr>
              <w:t>3.1</w:t>
            </w:r>
            <w:r>
              <w:rPr>
                <w:rFonts w:ascii="Times New Roman" w:eastAsia="宋体" w:hAnsi="Times New Roman" w:cs="Times New Roman" w:hint="eastAsia"/>
                <w:b/>
                <w:sz w:val="24"/>
                <w:szCs w:val="24"/>
              </w:rPr>
              <w:t>*</w:t>
            </w:r>
            <w:r>
              <w:rPr>
                <w:rFonts w:hAnsi="宋体" w:hint="eastAsia"/>
                <w:color w:val="000000"/>
                <w:szCs w:val="21"/>
              </w:rPr>
              <w:t>合同签订后</w:t>
            </w:r>
            <w:r>
              <w:rPr>
                <w:rFonts w:hint="eastAsia"/>
                <w:color w:val="FF0000"/>
                <w:szCs w:val="21"/>
                <w:u w:val="single"/>
              </w:rPr>
              <w:t xml:space="preserve"> 35</w:t>
            </w:r>
            <w:r>
              <w:rPr>
                <w:rFonts w:hAnsi="宋体" w:hint="eastAsia"/>
                <w:color w:val="FF0000"/>
                <w:szCs w:val="21"/>
              </w:rPr>
              <w:t>个日历日内</w:t>
            </w:r>
            <w:r>
              <w:rPr>
                <w:rFonts w:hAnsi="宋体" w:hint="eastAsia"/>
                <w:color w:val="000000"/>
                <w:szCs w:val="21"/>
              </w:rPr>
              <w:t>完成施工，施工产品的附件、备品备件及专用工具应随产品一同交付（如果施工过程中出现特殊情况的，施工期经双方协商后可以顺延）。</w:t>
            </w:r>
          </w:p>
        </w:tc>
      </w:tr>
      <w:tr w:rsidR="00A370E1">
        <w:trPr>
          <w:trHeight w:val="53"/>
        </w:trPr>
        <w:tc>
          <w:tcPr>
            <w:tcW w:w="993" w:type="dxa"/>
            <w:vMerge/>
            <w:vAlign w:val="center"/>
          </w:tcPr>
          <w:p w:rsidR="00A370E1" w:rsidRDefault="00A370E1" w:rsidP="00A00C25">
            <w:pPr>
              <w:numPr>
                <w:ilvl w:val="0"/>
                <w:numId w:val="8"/>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A370E1" w:rsidRDefault="00A370E1" w:rsidP="00A00C25">
            <w:pPr>
              <w:spacing w:afterLines="20" w:line="288" w:lineRule="auto"/>
              <w:jc w:val="center"/>
              <w:rPr>
                <w:rFonts w:ascii="Times New Roman" w:eastAsia="宋体" w:hAnsi="Times New Roman" w:cs="Times New Roman"/>
                <w:szCs w:val="21"/>
              </w:rPr>
            </w:pPr>
          </w:p>
        </w:tc>
        <w:tc>
          <w:tcPr>
            <w:tcW w:w="5103" w:type="dxa"/>
            <w:vAlign w:val="center"/>
          </w:tcPr>
          <w:p w:rsidR="00A370E1" w:rsidRDefault="00716EF6" w:rsidP="00A00C25">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3.2</w:t>
            </w:r>
            <w:r>
              <w:rPr>
                <w:rFonts w:hAnsi="宋体" w:hint="eastAsia"/>
                <w:bCs/>
                <w:szCs w:val="21"/>
              </w:rPr>
              <w:t>施工（具体）地点：</w:t>
            </w:r>
            <w:r>
              <w:rPr>
                <w:rFonts w:hint="eastAsia"/>
                <w:bCs/>
                <w:szCs w:val="21"/>
                <w:u w:val="single"/>
              </w:rPr>
              <w:t>深圳技术大学过渡校区。</w:t>
            </w:r>
          </w:p>
        </w:tc>
      </w:tr>
      <w:tr w:rsidR="00A370E1">
        <w:trPr>
          <w:trHeight w:val="60"/>
        </w:trPr>
        <w:tc>
          <w:tcPr>
            <w:tcW w:w="993" w:type="dxa"/>
            <w:vAlign w:val="center"/>
          </w:tcPr>
          <w:p w:rsidR="00A370E1" w:rsidRDefault="00A370E1" w:rsidP="00A00C25">
            <w:pPr>
              <w:numPr>
                <w:ilvl w:val="0"/>
                <w:numId w:val="8"/>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hint="eastAsia"/>
              </w:rPr>
              <w:t>验收标准</w:t>
            </w:r>
          </w:p>
        </w:tc>
        <w:tc>
          <w:tcPr>
            <w:tcW w:w="5103" w:type="dxa"/>
            <w:vAlign w:val="center"/>
          </w:tcPr>
          <w:p w:rsidR="00A370E1" w:rsidRDefault="00716EF6" w:rsidP="00A00C25">
            <w:pPr>
              <w:spacing w:afterLines="20" w:line="288" w:lineRule="auto"/>
              <w:rPr>
                <w:rFonts w:ascii="Times New Roman" w:eastAsia="宋体" w:hAnsi="Times New Roman" w:cs="Times New Roman"/>
                <w:szCs w:val="21"/>
              </w:rPr>
            </w:pPr>
            <w:r>
              <w:rPr>
                <w:rFonts w:hint="eastAsia"/>
                <w:bCs/>
                <w:szCs w:val="21"/>
              </w:rPr>
              <w:t>按国家标准及相关技术规范验收，质量合格以上。</w:t>
            </w:r>
          </w:p>
        </w:tc>
      </w:tr>
      <w:tr w:rsidR="00A370E1">
        <w:tc>
          <w:tcPr>
            <w:tcW w:w="993" w:type="dxa"/>
            <w:vAlign w:val="center"/>
          </w:tcPr>
          <w:p w:rsidR="00A370E1" w:rsidRDefault="00A370E1" w:rsidP="00A00C25">
            <w:pPr>
              <w:numPr>
                <w:ilvl w:val="0"/>
                <w:numId w:val="8"/>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hint="eastAsia"/>
              </w:rPr>
              <w:t>工程质量要求</w:t>
            </w:r>
          </w:p>
        </w:tc>
        <w:tc>
          <w:tcPr>
            <w:tcW w:w="510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A370E1">
        <w:tc>
          <w:tcPr>
            <w:tcW w:w="993" w:type="dxa"/>
            <w:vAlign w:val="center"/>
          </w:tcPr>
          <w:p w:rsidR="00A370E1" w:rsidRDefault="00A370E1" w:rsidP="00A00C25">
            <w:pPr>
              <w:numPr>
                <w:ilvl w:val="0"/>
                <w:numId w:val="8"/>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付款方式和时间安排</w:t>
            </w:r>
          </w:p>
        </w:tc>
        <w:tc>
          <w:tcPr>
            <w:tcW w:w="5103" w:type="dxa"/>
            <w:vAlign w:val="center"/>
          </w:tcPr>
          <w:p w:rsidR="00A370E1" w:rsidRDefault="00716EF6" w:rsidP="00A00C25">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本工程不支付预付款，工程施工完成</w:t>
            </w:r>
            <w:r>
              <w:rPr>
                <w:rFonts w:ascii="Times New Roman" w:eastAsia="宋体" w:hAnsi="Times New Roman" w:cs="Times New Roman" w:hint="eastAsia"/>
                <w:bCs/>
                <w:szCs w:val="21"/>
              </w:rPr>
              <w:t>50%</w:t>
            </w:r>
            <w:r>
              <w:rPr>
                <w:rFonts w:ascii="Times New Roman" w:eastAsia="宋体" w:hAnsi="Times New Roman" w:cs="Times New Roman" w:hint="eastAsia"/>
                <w:bCs/>
                <w:szCs w:val="21"/>
              </w:rPr>
              <w:t>时，需方按合同价款支付</w:t>
            </w:r>
            <w:r>
              <w:rPr>
                <w:rFonts w:ascii="Times New Roman" w:eastAsia="宋体" w:hAnsi="Times New Roman" w:cs="Times New Roman" w:hint="eastAsia"/>
                <w:bCs/>
                <w:szCs w:val="21"/>
              </w:rPr>
              <w:t xml:space="preserve"> 30  %</w:t>
            </w:r>
            <w:r>
              <w:rPr>
                <w:rFonts w:ascii="Times New Roman" w:eastAsia="宋体" w:hAnsi="Times New Roman" w:cs="Times New Roman" w:hint="eastAsia"/>
                <w:bCs/>
                <w:szCs w:val="21"/>
              </w:rPr>
              <w:t>给供方；工程完成并通过验收后，需方再按合同价款付</w:t>
            </w:r>
            <w:r>
              <w:rPr>
                <w:rFonts w:ascii="Times New Roman" w:eastAsia="宋体" w:hAnsi="Times New Roman" w:cs="Times New Roman" w:hint="eastAsia"/>
                <w:bCs/>
                <w:szCs w:val="21"/>
              </w:rPr>
              <w:t xml:space="preserve"> 40  </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给供方，余款待工程结算审计完毕后，提交保修款后一次性付清；本工程约定的工程质量保修金为施工合同价款的</w:t>
            </w:r>
            <w:r>
              <w:rPr>
                <w:rFonts w:ascii="Times New Roman" w:eastAsia="宋体" w:hAnsi="Times New Roman" w:cs="Times New Roman" w:hint="eastAsia"/>
                <w:bCs/>
                <w:szCs w:val="21"/>
              </w:rPr>
              <w:t xml:space="preserve">  5  %</w:t>
            </w:r>
            <w:r>
              <w:rPr>
                <w:rFonts w:ascii="Times New Roman" w:eastAsia="宋体" w:hAnsi="Times New Roman" w:cs="Times New Roman" w:hint="eastAsia"/>
                <w:bCs/>
                <w:szCs w:val="21"/>
              </w:rPr>
              <w:t>，由供方以转帐方式转入需方帐号。</w:t>
            </w:r>
          </w:p>
        </w:tc>
      </w:tr>
      <w:tr w:rsidR="00A370E1">
        <w:tc>
          <w:tcPr>
            <w:tcW w:w="993" w:type="dxa"/>
            <w:vAlign w:val="center"/>
          </w:tcPr>
          <w:p w:rsidR="00A370E1" w:rsidRDefault="00716EF6" w:rsidP="00A00C25">
            <w:pPr>
              <w:numPr>
                <w:ilvl w:val="0"/>
                <w:numId w:val="8"/>
              </w:numPr>
              <w:tabs>
                <w:tab w:val="left" w:pos="602"/>
              </w:tabs>
              <w:spacing w:afterLines="20" w:line="288" w:lineRule="auto"/>
              <w:ind w:rightChars="-9" w:right="-19"/>
              <w:jc w:val="center"/>
              <w:rPr>
                <w:rFonts w:ascii="Times New Roman" w:eastAsia="宋体" w:hAnsi="Times New Roman" w:cs="Times New Roman"/>
                <w:szCs w:val="21"/>
              </w:rPr>
            </w:pPr>
            <w:r>
              <w:rPr>
                <w:rFonts w:ascii="Times New Roman" w:eastAsia="宋体" w:hAnsi="Times New Roman" w:cs="Times New Roman" w:hint="eastAsia"/>
                <w:b/>
                <w:sz w:val="24"/>
                <w:szCs w:val="24"/>
              </w:rPr>
              <w:t>*</w:t>
            </w:r>
          </w:p>
        </w:tc>
        <w:tc>
          <w:tcPr>
            <w:tcW w:w="2126"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工程质量缺陷保修期</w:t>
            </w:r>
          </w:p>
        </w:tc>
        <w:tc>
          <w:tcPr>
            <w:tcW w:w="5103" w:type="dxa"/>
          </w:tcPr>
          <w:p w:rsidR="00A370E1" w:rsidRDefault="00716EF6" w:rsidP="00A00C25">
            <w:pPr>
              <w:spacing w:afterLines="20" w:line="288" w:lineRule="auto"/>
              <w:rPr>
                <w:rFonts w:ascii="Times New Roman" w:eastAsia="宋体" w:hAnsi="Times New Roman" w:cs="Times New Roman"/>
                <w:szCs w:val="21"/>
              </w:rPr>
            </w:pPr>
            <w:r>
              <w:rPr>
                <w:rFonts w:hint="eastAsia"/>
                <w:szCs w:val="21"/>
              </w:rPr>
              <w:t>《建筑工程质量管理条例》中保修期已规定的从其规定，其余项目保修期为</w:t>
            </w:r>
            <w:r>
              <w:rPr>
                <w:rFonts w:hint="eastAsia"/>
                <w:szCs w:val="21"/>
              </w:rPr>
              <w:t>2</w:t>
            </w:r>
            <w:r>
              <w:rPr>
                <w:rFonts w:hint="eastAsia"/>
                <w:szCs w:val="21"/>
              </w:rPr>
              <w:t>年以上。</w:t>
            </w:r>
            <w:r>
              <w:rPr>
                <w:szCs w:val="21"/>
              </w:rPr>
              <w:t>质保期内免费三包，处理因质量发生的故障，终身维护（不可抗拒因素除外，如火灾、雷击等）。</w:t>
            </w:r>
          </w:p>
        </w:tc>
      </w:tr>
      <w:tr w:rsidR="00A370E1">
        <w:tc>
          <w:tcPr>
            <w:tcW w:w="993" w:type="dxa"/>
            <w:vMerge w:val="restart"/>
            <w:vAlign w:val="center"/>
          </w:tcPr>
          <w:p w:rsidR="00A370E1" w:rsidRDefault="00A370E1" w:rsidP="00A00C25">
            <w:pPr>
              <w:numPr>
                <w:ilvl w:val="0"/>
                <w:numId w:val="8"/>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服务需求</w:t>
            </w:r>
          </w:p>
        </w:tc>
        <w:tc>
          <w:tcPr>
            <w:tcW w:w="510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8.1</w:t>
            </w:r>
            <w:r>
              <w:rPr>
                <w:rFonts w:hAnsi="宋体" w:hint="eastAsia"/>
                <w:color w:val="000000"/>
                <w:szCs w:val="21"/>
              </w:rPr>
              <w:t>质保期内，供方将向需方提供优质的售后技术支持服务，开通热线电话接受需方的电话技术咨询，如故障不能排除，供方应在</w:t>
            </w:r>
            <w:r>
              <w:rPr>
                <w:color w:val="FF0000"/>
                <w:szCs w:val="21"/>
                <w:u w:val="single"/>
              </w:rPr>
              <w:t>8</w:t>
            </w:r>
            <w:r>
              <w:rPr>
                <w:szCs w:val="21"/>
              </w:rPr>
              <w:t>小时内及时上门服务并解决问题。</w:t>
            </w:r>
          </w:p>
        </w:tc>
      </w:tr>
      <w:tr w:rsidR="00A370E1">
        <w:tc>
          <w:tcPr>
            <w:tcW w:w="993" w:type="dxa"/>
            <w:vMerge/>
            <w:vAlign w:val="center"/>
          </w:tcPr>
          <w:p w:rsidR="00A370E1" w:rsidRDefault="00A370E1" w:rsidP="00A00C25">
            <w:pPr>
              <w:numPr>
                <w:ilvl w:val="0"/>
                <w:numId w:val="8"/>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A370E1" w:rsidRDefault="00A370E1" w:rsidP="00A00C25">
            <w:pPr>
              <w:spacing w:afterLines="20" w:line="288" w:lineRule="auto"/>
              <w:jc w:val="center"/>
              <w:rPr>
                <w:rFonts w:ascii="Times New Roman" w:eastAsia="宋体" w:hAnsi="Times New Roman" w:cs="Times New Roman"/>
                <w:szCs w:val="21"/>
              </w:rPr>
            </w:pPr>
          </w:p>
        </w:tc>
        <w:tc>
          <w:tcPr>
            <w:tcW w:w="5103" w:type="dxa"/>
            <w:vAlign w:val="center"/>
          </w:tcPr>
          <w:p w:rsidR="00A370E1" w:rsidRDefault="00716EF6" w:rsidP="00A00C25">
            <w:pPr>
              <w:tabs>
                <w:tab w:val="left" w:pos="318"/>
              </w:tabs>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保修期内，由于质量原因造成的任何损伤和损坏，由施工方负责修理，并由此承担责任和相关费用。施</w:t>
            </w:r>
            <w:r>
              <w:rPr>
                <w:rFonts w:ascii="宋体" w:hAnsi="宋体" w:hint="eastAsia"/>
                <w:color w:val="000000"/>
                <w:szCs w:val="20"/>
              </w:rPr>
              <w:lastRenderedPageBreak/>
              <w:t>工方在限期内不履行保修义务或者拖延履行保修义务的，甲方有权另行安排其他工程单位修复，乙方应承担完全赔偿责任。</w:t>
            </w:r>
          </w:p>
        </w:tc>
      </w:tr>
      <w:tr w:rsidR="00A370E1">
        <w:tc>
          <w:tcPr>
            <w:tcW w:w="993" w:type="dxa"/>
            <w:vAlign w:val="center"/>
          </w:tcPr>
          <w:p w:rsidR="00A370E1" w:rsidRDefault="00A370E1" w:rsidP="00A00C25">
            <w:pPr>
              <w:numPr>
                <w:ilvl w:val="0"/>
                <w:numId w:val="8"/>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其他要求</w:t>
            </w:r>
          </w:p>
        </w:tc>
        <w:tc>
          <w:tcPr>
            <w:tcW w:w="5103" w:type="dxa"/>
            <w:vAlign w:val="center"/>
          </w:tcPr>
          <w:p w:rsidR="00A370E1" w:rsidRDefault="00A370E1" w:rsidP="00A00C25">
            <w:pPr>
              <w:spacing w:afterLines="20" w:line="288" w:lineRule="auto"/>
              <w:rPr>
                <w:rFonts w:ascii="Times New Roman" w:eastAsia="宋体" w:hAnsi="Times New Roman" w:cs="Times New Roman"/>
                <w:szCs w:val="21"/>
              </w:rPr>
            </w:pPr>
          </w:p>
        </w:tc>
      </w:tr>
    </w:tbl>
    <w:p w:rsidR="00A370E1" w:rsidRDefault="00A370E1" w:rsidP="00A00C25">
      <w:pPr>
        <w:spacing w:afterLines="20" w:line="360" w:lineRule="auto"/>
        <w:ind w:left="420"/>
        <w:jc w:val="center"/>
        <w:rPr>
          <w:rFonts w:ascii="Times New Roman" w:eastAsia="宋体" w:hAnsi="Times New Roman" w:cs="Times New Roman"/>
          <w:b/>
          <w:color w:val="FF0000"/>
          <w:sz w:val="24"/>
          <w:szCs w:val="24"/>
        </w:rPr>
      </w:pPr>
    </w:p>
    <w:p w:rsidR="00A370E1" w:rsidRDefault="00A370E1" w:rsidP="00A00C25">
      <w:pPr>
        <w:keepNext/>
        <w:keepLines/>
        <w:numPr>
          <w:ilvl w:val="0"/>
          <w:numId w:val="2"/>
        </w:numPr>
        <w:spacing w:beforeLines="100" w:afterLines="20" w:line="576" w:lineRule="auto"/>
        <w:ind w:left="3283" w:hanging="1582"/>
        <w:outlineLvl w:val="0"/>
        <w:rPr>
          <w:rFonts w:ascii="Times New Roman" w:eastAsia="宋体" w:hAnsi="Times New Roman" w:cs="Times New Roman"/>
          <w:b/>
          <w:kern w:val="0"/>
          <w:sz w:val="44"/>
          <w:szCs w:val="44"/>
        </w:rPr>
        <w:sectPr w:rsidR="00A370E1">
          <w:pgSz w:w="11906" w:h="16838"/>
          <w:pgMar w:top="1440" w:right="1800" w:bottom="1440" w:left="1800" w:header="851" w:footer="992" w:gutter="0"/>
          <w:cols w:space="0"/>
          <w:titlePg/>
          <w:docGrid w:type="lines" w:linePitch="312"/>
        </w:sectPr>
      </w:pPr>
      <w:bookmarkStart w:id="36" w:name="_Toc474493590"/>
    </w:p>
    <w:p w:rsidR="00A370E1" w:rsidRDefault="00716EF6">
      <w:pPr>
        <w:pStyle w:val="a"/>
        <w:spacing w:before="312" w:after="312"/>
      </w:pPr>
      <w:bookmarkStart w:id="37" w:name="_Toc479259865"/>
      <w:r>
        <w:rPr>
          <w:rFonts w:hint="eastAsia"/>
          <w:kern w:val="0"/>
        </w:rPr>
        <w:lastRenderedPageBreak/>
        <w:t>投标文件格式</w:t>
      </w:r>
      <w:bookmarkEnd w:id="27"/>
      <w:bookmarkEnd w:id="28"/>
      <w:bookmarkEnd w:id="29"/>
      <w:bookmarkEnd w:id="30"/>
      <w:bookmarkEnd w:id="31"/>
      <w:bookmarkEnd w:id="32"/>
      <w:bookmarkEnd w:id="33"/>
      <w:bookmarkEnd w:id="36"/>
      <w:bookmarkEnd w:id="37"/>
    </w:p>
    <w:p w:rsidR="00A370E1" w:rsidRDefault="00716EF6" w:rsidP="00A00C25">
      <w:pPr>
        <w:spacing w:afterLines="20" w:line="400" w:lineRule="exact"/>
        <w:rPr>
          <w:rFonts w:ascii="Times New Roman" w:eastAsia="宋体" w:hAnsi="Times New Roman" w:cs="Times New Roman"/>
          <w:sz w:val="24"/>
          <w:szCs w:val="24"/>
        </w:rPr>
      </w:pPr>
      <w:bookmarkStart w:id="38" w:name="_Toc5575657"/>
      <w:bookmarkStart w:id="39" w:name="_Toc5578720"/>
      <w:bookmarkStart w:id="40" w:name="_Toc20564552"/>
      <w:bookmarkStart w:id="41" w:name="_Toc20564640"/>
      <w:bookmarkStart w:id="42" w:name="_Toc390428686"/>
      <w:bookmarkStart w:id="43" w:name="_Toc20145006"/>
      <w:r>
        <w:rPr>
          <w:rFonts w:ascii="Times New Roman" w:eastAsia="宋体" w:hAnsi="Times New Roman" w:cs="Times New Roman" w:hint="eastAsia"/>
          <w:sz w:val="24"/>
          <w:szCs w:val="24"/>
        </w:rPr>
        <w:t>投标文件组成：</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）文件袋封面</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）投标文件封面</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）法定代表人证明书</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）法人授权委托证明书（法人代表亲自投标无需此项）</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）投标函</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6</w:t>
      </w:r>
      <w:r>
        <w:rPr>
          <w:rFonts w:ascii="Times New Roman" w:eastAsia="宋体" w:hAnsi="Times New Roman" w:cs="Times New Roman" w:hint="eastAsia"/>
          <w:szCs w:val="21"/>
        </w:rPr>
        <w:t>）投标资质证明文件</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7</w:t>
      </w:r>
      <w:r>
        <w:rPr>
          <w:rFonts w:ascii="Times New Roman" w:eastAsia="宋体" w:hAnsi="Times New Roman" w:cs="Times New Roman" w:hint="eastAsia"/>
          <w:szCs w:val="21"/>
        </w:rPr>
        <w:t>）工程量清单报价表</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）投标人情况介绍</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9</w:t>
      </w:r>
      <w:r>
        <w:rPr>
          <w:rFonts w:ascii="Times New Roman" w:eastAsia="宋体" w:hAnsi="Times New Roman" w:cs="Times New Roman" w:hint="eastAsia"/>
          <w:szCs w:val="21"/>
        </w:rPr>
        <w:t>）业绩清单</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）商务条款偏离表</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11</w:t>
      </w:r>
      <w:r>
        <w:rPr>
          <w:rFonts w:ascii="Times New Roman" w:eastAsia="宋体" w:hAnsi="Times New Roman" w:cs="Times New Roman" w:hint="eastAsia"/>
          <w:szCs w:val="21"/>
        </w:rPr>
        <w:t>）项目团队成员（含项目负责人）情况</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12</w:t>
      </w:r>
      <w:r>
        <w:rPr>
          <w:rFonts w:ascii="Times New Roman" w:eastAsia="宋体" w:hAnsi="Times New Roman" w:cs="Times New Roman" w:hint="eastAsia"/>
          <w:szCs w:val="21"/>
        </w:rPr>
        <w:t>）</w:t>
      </w:r>
      <w:r>
        <w:rPr>
          <w:rFonts w:ascii="Times New Roman" w:eastAsia="宋体" w:hAnsi="宋体" w:cs="Times New Roman" w:hint="eastAsia"/>
          <w:szCs w:val="21"/>
        </w:rPr>
        <w:t>总体概述、</w:t>
      </w:r>
      <w:r>
        <w:rPr>
          <w:rFonts w:ascii="Times New Roman" w:eastAsia="宋体" w:hAnsi="Times New Roman" w:cs="Times New Roman" w:hint="eastAsia"/>
          <w:szCs w:val="21"/>
        </w:rPr>
        <w:t>技术保障措施、</w:t>
      </w:r>
      <w:r>
        <w:rPr>
          <w:rFonts w:ascii="宋体" w:hAnsi="宋体" w:hint="eastAsia"/>
          <w:color w:val="000000"/>
          <w:szCs w:val="21"/>
        </w:rPr>
        <w:t>质量保障措施（格式自定</w:t>
      </w:r>
      <w:r>
        <w:rPr>
          <w:rFonts w:ascii="宋体" w:hAnsi="宋体" w:hint="eastAsia"/>
          <w:color w:val="000000"/>
          <w:szCs w:val="21"/>
        </w:rPr>
        <w:t>)</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13</w:t>
      </w:r>
      <w:r>
        <w:rPr>
          <w:rFonts w:ascii="Times New Roman" w:eastAsia="宋体" w:hAnsi="Times New Roman" w:cs="Times New Roman" w:hint="eastAsia"/>
          <w:szCs w:val="21"/>
        </w:rPr>
        <w:t>）</w:t>
      </w:r>
      <w:r>
        <w:rPr>
          <w:rFonts w:ascii="宋体" w:hAnsi="宋体" w:hint="eastAsia"/>
          <w:color w:val="000000"/>
          <w:szCs w:val="21"/>
        </w:rPr>
        <w:t>安全保障措施及方案、环保保障措施及方案（格式自定</w:t>
      </w:r>
      <w:r>
        <w:rPr>
          <w:rFonts w:ascii="宋体" w:hAnsi="宋体" w:hint="eastAsia"/>
          <w:color w:val="000000"/>
          <w:szCs w:val="21"/>
        </w:rPr>
        <w:t>)</w:t>
      </w:r>
    </w:p>
    <w:p w:rsidR="00A370E1" w:rsidRDefault="00716EF6" w:rsidP="00A00C25">
      <w:pPr>
        <w:spacing w:afterLines="20" w:line="400" w:lineRule="exact"/>
        <w:ind w:firstLineChars="250" w:firstLine="527"/>
        <w:rPr>
          <w:rFonts w:ascii="宋体" w:hAnsi="宋体"/>
          <w:color w:val="000000"/>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14</w:t>
      </w:r>
      <w:r>
        <w:rPr>
          <w:rFonts w:ascii="Times New Roman" w:eastAsia="宋体" w:hAnsi="Times New Roman" w:cs="Times New Roman" w:hint="eastAsia"/>
          <w:szCs w:val="21"/>
        </w:rPr>
        <w:t>）</w:t>
      </w:r>
      <w:r>
        <w:rPr>
          <w:rFonts w:ascii="宋体" w:hAnsi="宋体" w:hint="eastAsia"/>
          <w:color w:val="000000"/>
          <w:szCs w:val="21"/>
        </w:rPr>
        <w:t>关键施工技术及工程项目实施的重点、难点分析和解决方案（格式自定</w:t>
      </w:r>
      <w:r>
        <w:rPr>
          <w:rFonts w:ascii="宋体" w:hAnsi="宋体" w:hint="eastAsia"/>
          <w:color w:val="000000"/>
          <w:szCs w:val="21"/>
        </w:rPr>
        <w:t>)</w:t>
      </w:r>
    </w:p>
    <w:p w:rsidR="00A370E1" w:rsidRDefault="00716EF6" w:rsidP="00A00C25">
      <w:pPr>
        <w:spacing w:afterLines="20" w:line="400" w:lineRule="exact"/>
        <w:ind w:firstLineChars="300" w:firstLine="630"/>
        <w:rPr>
          <w:rFonts w:ascii="宋体" w:hAnsi="宋体"/>
          <w:color w:val="000000"/>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15</w:t>
      </w:r>
      <w:r>
        <w:rPr>
          <w:rFonts w:ascii="Times New Roman" w:eastAsia="宋体" w:hAnsi="Times New Roman" w:cs="Times New Roman" w:hint="eastAsia"/>
          <w:szCs w:val="21"/>
        </w:rPr>
        <w:t>）</w:t>
      </w:r>
      <w:r>
        <w:rPr>
          <w:rFonts w:ascii="宋体" w:hAnsi="宋体" w:hint="eastAsia"/>
          <w:color w:val="000000"/>
          <w:szCs w:val="21"/>
        </w:rPr>
        <w:t>项目采用的设备、材料性能、合理化建议（格式自定</w:t>
      </w:r>
      <w:r>
        <w:rPr>
          <w:rFonts w:ascii="宋体" w:hAnsi="宋体" w:hint="eastAsia"/>
          <w:color w:val="000000"/>
          <w:szCs w:val="21"/>
        </w:rPr>
        <w:t>)</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w:t>
      </w:r>
      <w:r>
        <w:rPr>
          <w:rFonts w:ascii="宋体" w:hAnsi="宋体" w:hint="eastAsia"/>
          <w:color w:val="000000"/>
          <w:szCs w:val="21"/>
        </w:rPr>
        <w:t>劳动力、机械设备（或者场地）、材料投入计划及其保证措施（格式自定</w:t>
      </w:r>
      <w:r>
        <w:rPr>
          <w:rFonts w:ascii="宋体" w:hAnsi="宋体" w:hint="eastAsia"/>
          <w:color w:val="000000"/>
          <w:szCs w:val="21"/>
        </w:rPr>
        <w:t>)</w:t>
      </w:r>
    </w:p>
    <w:p w:rsidR="00A370E1" w:rsidRDefault="00716EF6" w:rsidP="00A00C25">
      <w:pPr>
        <w:spacing w:afterLines="20" w:line="400" w:lineRule="exact"/>
        <w:ind w:firstLineChars="250" w:firstLine="527"/>
        <w:rPr>
          <w:rFonts w:ascii="Times New Roman" w:eastAsia="宋体" w:hAnsi="Times New Roman" w:cs="Times New Roman"/>
          <w:szCs w:val="21"/>
        </w:rPr>
      </w:pPr>
      <w:r>
        <w:rPr>
          <w:rFonts w:ascii="Times New Roman" w:eastAsia="宋体" w:hAnsi="Times New Roman" w:cs="Times New Roman" w:hint="eastAsia"/>
          <w:b/>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17</w:t>
      </w:r>
      <w:r>
        <w:rPr>
          <w:rFonts w:ascii="Times New Roman" w:eastAsia="宋体" w:hAnsi="Times New Roman" w:cs="Times New Roman" w:hint="eastAsia"/>
          <w:szCs w:val="21"/>
        </w:rPr>
        <w:t>）《行贿犯罪档案查询告知函》或《无违法违规行为承诺函》</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18</w:t>
      </w:r>
      <w:r>
        <w:rPr>
          <w:rFonts w:ascii="Times New Roman" w:eastAsia="宋体" w:hAnsi="Times New Roman" w:cs="Times New Roman" w:hint="eastAsia"/>
          <w:szCs w:val="21"/>
        </w:rPr>
        <w:t>）诚信良好的承诺函</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19</w:t>
      </w:r>
      <w:r>
        <w:rPr>
          <w:rFonts w:ascii="Times New Roman" w:eastAsia="宋体" w:hAnsi="Times New Roman" w:cs="Times New Roman" w:hint="eastAsia"/>
          <w:szCs w:val="21"/>
        </w:rPr>
        <w:t>）保证金退还表</w:t>
      </w:r>
    </w:p>
    <w:p w:rsidR="00A370E1" w:rsidRDefault="00716EF6" w:rsidP="00A00C25">
      <w:pPr>
        <w:spacing w:afterLines="20" w:line="400" w:lineRule="exact"/>
        <w:ind w:firstLineChars="300" w:firstLine="630"/>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20</w:t>
      </w:r>
      <w:r>
        <w:rPr>
          <w:rFonts w:ascii="Times New Roman" w:eastAsia="宋体" w:hAnsi="Times New Roman" w:cs="Times New Roman" w:hint="eastAsia"/>
          <w:szCs w:val="21"/>
        </w:rPr>
        <w:t>）投标人认为需要加以说明的其他内容</w:t>
      </w:r>
    </w:p>
    <w:p w:rsidR="00A370E1" w:rsidRDefault="00A370E1" w:rsidP="00A00C25">
      <w:pPr>
        <w:spacing w:afterLines="20" w:line="288" w:lineRule="auto"/>
        <w:rPr>
          <w:rFonts w:ascii="Times New Roman" w:eastAsia="宋体" w:hAnsi="Times New Roman" w:cs="Times New Roman"/>
          <w:szCs w:val="21"/>
        </w:rPr>
      </w:pPr>
    </w:p>
    <w:p w:rsidR="00A370E1" w:rsidRDefault="00716EF6" w:rsidP="00A00C25">
      <w:pPr>
        <w:spacing w:afterLines="20" w:line="288" w:lineRule="auto"/>
        <w:rPr>
          <w:rFonts w:ascii="Times New Roman" w:eastAsia="宋体" w:hAnsi="Times New Roman" w:cs="Times New Roman"/>
          <w:b/>
          <w:bCs/>
          <w:szCs w:val="21"/>
        </w:rPr>
      </w:pPr>
      <w:r>
        <w:rPr>
          <w:rFonts w:ascii="Times New Roman" w:eastAsia="宋体" w:hAnsi="Times New Roman" w:cs="Times New Roman" w:hint="eastAsia"/>
          <w:szCs w:val="21"/>
        </w:rPr>
        <w:t>说明：</w:t>
      </w:r>
      <w:r>
        <w:rPr>
          <w:rFonts w:ascii="Times New Roman" w:eastAsia="宋体" w:hAnsi="Times New Roman" w:cs="Times New Roman" w:hint="eastAsia"/>
          <w:b/>
          <w:bCs/>
          <w:szCs w:val="21"/>
        </w:rPr>
        <w:t>带</w:t>
      </w:r>
      <w:r>
        <w:rPr>
          <w:rFonts w:ascii="Times New Roman" w:eastAsia="宋体" w:hAnsi="Times New Roman" w:cs="Times New Roman" w:hint="eastAsia"/>
          <w:b/>
          <w:bCs/>
          <w:szCs w:val="21"/>
        </w:rPr>
        <w:t>*</w:t>
      </w:r>
      <w:r>
        <w:rPr>
          <w:rFonts w:ascii="Times New Roman" w:eastAsia="宋体" w:hAnsi="Times New Roman" w:cs="Times New Roman" w:hint="eastAsia"/>
          <w:b/>
          <w:bCs/>
          <w:szCs w:val="21"/>
        </w:rPr>
        <w:t>的文件内容为必备选项，如缺少将导致废标。</w:t>
      </w:r>
    </w:p>
    <w:p w:rsidR="00A370E1" w:rsidRDefault="00716EF6" w:rsidP="00A00C25">
      <w:pPr>
        <w:spacing w:afterLines="20" w:line="288" w:lineRule="auto"/>
        <w:rPr>
          <w:rFonts w:ascii="Times New Roman" w:eastAsia="宋体" w:hAnsi="Times New Roman" w:cs="Times New Roman"/>
          <w:b/>
          <w:bCs/>
          <w:color w:val="000000"/>
          <w:kern w:val="0"/>
          <w:sz w:val="24"/>
          <w:szCs w:val="20"/>
        </w:rPr>
      </w:pPr>
      <w:r>
        <w:rPr>
          <w:rFonts w:ascii="Times New Roman" w:eastAsia="宋体" w:hAnsi="Times New Roman" w:cs="Times New Roman" w:hint="eastAsia"/>
          <w:b/>
          <w:bCs/>
          <w:szCs w:val="21"/>
        </w:rPr>
        <w:t>投标人制作投标文件时应编排目录及页码，以方便评委评审。</w:t>
      </w:r>
    </w:p>
    <w:p w:rsidR="00A370E1" w:rsidRDefault="00A370E1" w:rsidP="00A00C25">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p>
    <w:p w:rsidR="00A370E1" w:rsidRDefault="00A370E1" w:rsidP="00A00C25">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bookmarkStart w:id="44" w:name="_Toc474493591"/>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479259866"/>
      <w:r>
        <w:rPr>
          <w:rFonts w:ascii="Times New Roman" w:eastAsia="宋体" w:hAnsi="Times New Roman" w:cs="Times New Roman" w:hint="eastAsia"/>
          <w:b/>
          <w:bCs/>
          <w:kern w:val="0"/>
          <w:sz w:val="30"/>
          <w:szCs w:val="32"/>
          <w:lang w:val="zh-CN"/>
        </w:rPr>
        <w:lastRenderedPageBreak/>
        <w:t>一、文件袋封面（参考格式）</w:t>
      </w:r>
      <w:bookmarkEnd w:id="44"/>
      <w:bookmarkEnd w:id="45"/>
    </w:p>
    <w:p w:rsidR="00A370E1" w:rsidRDefault="00A370E1" w:rsidP="00A00C25">
      <w:pPr>
        <w:spacing w:afterLines="20" w:line="360" w:lineRule="auto"/>
        <w:rPr>
          <w:rFonts w:ascii="Times New Roman" w:eastAsia="宋体" w:hAnsi="Times New Roman" w:cs="Times New Roman"/>
          <w:color w:val="000000"/>
          <w:sz w:val="24"/>
          <w:szCs w:val="24"/>
        </w:rPr>
      </w:pPr>
    </w:p>
    <w:p w:rsidR="00A370E1" w:rsidRDefault="00A370E1" w:rsidP="00A00C25">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A370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370E1" w:rsidRDefault="00A370E1" w:rsidP="00A00C25">
            <w:pPr>
              <w:snapToGrid w:val="0"/>
              <w:spacing w:afterLines="20" w:line="288" w:lineRule="auto"/>
              <w:jc w:val="center"/>
              <w:rPr>
                <w:rFonts w:ascii="Times New Roman" w:eastAsia="宋体" w:hAnsi="Times New Roman" w:cs="Times New Roman"/>
                <w:b/>
                <w:color w:val="000000"/>
                <w:sz w:val="30"/>
                <w:szCs w:val="24"/>
              </w:rPr>
            </w:pPr>
          </w:p>
          <w:p w:rsidR="00A370E1" w:rsidRDefault="00716EF6" w:rsidP="00A00C25">
            <w:pPr>
              <w:spacing w:afterLines="20" w:line="288" w:lineRule="auto"/>
              <w:jc w:val="center"/>
              <w:rPr>
                <w:rFonts w:ascii="Times New Roman" w:eastAsia="宋体" w:hAnsi="Times New Roman" w:cs="Times New Roman"/>
                <w:b/>
                <w:bCs/>
                <w:color w:val="000000"/>
                <w:sz w:val="48"/>
                <w:szCs w:val="24"/>
              </w:rPr>
            </w:pPr>
            <w:bookmarkStart w:id="46" w:name="_Toc108234932"/>
            <w:r>
              <w:rPr>
                <w:rFonts w:ascii="Times New Roman" w:eastAsia="宋体" w:hAnsi="Times New Roman" w:cs="Times New Roman" w:hint="eastAsia"/>
                <w:b/>
                <w:bCs/>
                <w:color w:val="000000"/>
                <w:sz w:val="48"/>
                <w:szCs w:val="24"/>
              </w:rPr>
              <w:t>深圳技术大学筹备办公室采购项目</w:t>
            </w:r>
          </w:p>
          <w:p w:rsidR="00A370E1" w:rsidRDefault="00A370E1" w:rsidP="00A00C25">
            <w:pPr>
              <w:spacing w:afterLines="20" w:line="288" w:lineRule="auto"/>
              <w:jc w:val="center"/>
              <w:rPr>
                <w:rFonts w:ascii="Times New Roman" w:eastAsia="宋体" w:hAnsi="Times New Roman" w:cs="Times New Roman"/>
                <w:b/>
                <w:bCs/>
                <w:color w:val="000000"/>
                <w:sz w:val="48"/>
                <w:szCs w:val="24"/>
              </w:rPr>
            </w:pPr>
          </w:p>
          <w:p w:rsidR="00A370E1" w:rsidRDefault="00716EF6" w:rsidP="00A00C25">
            <w:pPr>
              <w:spacing w:afterLines="20" w:line="288" w:lineRule="auto"/>
              <w:jc w:val="center"/>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投标文件</w:t>
            </w:r>
            <w:bookmarkEnd w:id="46"/>
          </w:p>
          <w:p w:rsidR="00A370E1" w:rsidRDefault="00A370E1" w:rsidP="00A00C25">
            <w:pPr>
              <w:spacing w:afterLines="20" w:line="288" w:lineRule="auto"/>
              <w:ind w:firstLineChars="350" w:firstLine="984"/>
              <w:rPr>
                <w:rFonts w:ascii="Times New Roman" w:eastAsia="宋体" w:hAnsi="Times New Roman" w:cs="Times New Roman"/>
                <w:b/>
                <w:bCs/>
                <w:color w:val="000000"/>
                <w:sz w:val="28"/>
                <w:szCs w:val="24"/>
              </w:rPr>
            </w:pPr>
          </w:p>
          <w:p w:rsidR="00A370E1" w:rsidRDefault="00716EF6" w:rsidP="00A00C25">
            <w:pPr>
              <w:spacing w:afterLines="20" w:line="288" w:lineRule="auto"/>
              <w:ind w:firstLineChars="149" w:firstLine="419"/>
              <w:jc w:val="left"/>
              <w:rPr>
                <w:rFonts w:ascii="Times New Roman" w:eastAsia="宋体" w:hAnsi="Times New Roman" w:cs="Times New Roman"/>
                <w:b/>
                <w:bCs/>
                <w:color w:val="000000"/>
                <w:sz w:val="28"/>
                <w:szCs w:val="24"/>
              </w:rPr>
            </w:pPr>
            <w:r>
              <w:rPr>
                <w:rFonts w:ascii="Times New Roman" w:eastAsia="宋体" w:hAnsi="Times New Roman" w:cs="Times New Roman" w:hint="eastAsia"/>
                <w:b/>
                <w:bCs/>
                <w:color w:val="000000"/>
                <w:sz w:val="28"/>
                <w:szCs w:val="24"/>
              </w:rPr>
              <w:t>内容</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唱标信封、保证金</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及</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电子文件</w:t>
            </w:r>
          </w:p>
          <w:p w:rsidR="00A370E1" w:rsidRDefault="00716EF6" w:rsidP="00A00C25">
            <w:pPr>
              <w:spacing w:afterLines="20" w:line="288" w:lineRule="auto"/>
              <w:ind w:firstLineChars="300" w:firstLine="1446"/>
              <w:jc w:val="left"/>
              <w:rPr>
                <w:rFonts w:ascii="Times New Roman" w:eastAsia="宋体" w:hAnsi="Times New Roman" w:cs="Times New Roman"/>
                <w:b/>
                <w:bCs/>
                <w:color w:val="000000"/>
                <w:sz w:val="48"/>
                <w:szCs w:val="24"/>
              </w:rPr>
            </w:pPr>
            <w:r>
              <w:rPr>
                <w:rFonts w:ascii="Times New Roman" w:eastAsia="宋体" w:hAnsi="Times New Roman" w:cs="Times New Roman" w:hint="eastAsia"/>
                <w:b/>
                <w:bCs/>
                <w:color w:val="000000"/>
                <w:sz w:val="48"/>
                <w:szCs w:val="24"/>
              </w:rPr>
              <w:t>□</w:t>
            </w:r>
            <w:r>
              <w:rPr>
                <w:rFonts w:ascii="Times New Roman" w:eastAsia="宋体" w:hAnsi="Times New Roman" w:cs="Times New Roman" w:hint="eastAsia"/>
                <w:b/>
                <w:bCs/>
                <w:color w:val="000000"/>
                <w:sz w:val="48"/>
                <w:szCs w:val="24"/>
              </w:rPr>
              <w:t xml:space="preserve"> </w:t>
            </w:r>
            <w:r>
              <w:rPr>
                <w:rFonts w:ascii="Times New Roman" w:eastAsia="宋体" w:hAnsi="Times New Roman" w:cs="Times New Roman" w:hint="eastAsia"/>
                <w:b/>
                <w:bCs/>
                <w:color w:val="000000"/>
                <w:sz w:val="28"/>
                <w:szCs w:val="24"/>
              </w:rPr>
              <w:t>投标文件</w:t>
            </w:r>
            <w:r>
              <w:rPr>
                <w:rFonts w:ascii="Times New Roman" w:eastAsia="宋体" w:hAnsi="Times New Roman" w:cs="Times New Roman" w:hint="eastAsia"/>
                <w:b/>
                <w:bCs/>
                <w:color w:val="000000"/>
                <w:sz w:val="28"/>
                <w:szCs w:val="24"/>
              </w:rPr>
              <w:t xml:space="preserve"> </w:t>
            </w:r>
            <w:r>
              <w:rPr>
                <w:rFonts w:ascii="Times New Roman" w:eastAsia="宋体" w:hAnsi="Times New Roman" w:cs="Times New Roman" w:hint="eastAsia"/>
                <w:b/>
                <w:bCs/>
                <w:color w:val="000000"/>
                <w:sz w:val="28"/>
                <w:szCs w:val="24"/>
              </w:rPr>
              <w:t>正、副本</w:t>
            </w:r>
          </w:p>
          <w:p w:rsidR="00A370E1" w:rsidRDefault="00A370E1" w:rsidP="00A00C25">
            <w:pPr>
              <w:spacing w:afterLines="20" w:line="288" w:lineRule="auto"/>
              <w:jc w:val="center"/>
              <w:rPr>
                <w:rFonts w:ascii="Times New Roman" w:eastAsia="宋体" w:hAnsi="Times New Roman" w:cs="Times New Roman"/>
                <w:b/>
                <w:color w:val="000000"/>
                <w:sz w:val="32"/>
                <w:szCs w:val="24"/>
              </w:rPr>
            </w:pPr>
          </w:p>
          <w:p w:rsidR="00A370E1" w:rsidRDefault="00716EF6" w:rsidP="00A00C25">
            <w:pPr>
              <w:spacing w:afterLines="20" w:line="360" w:lineRule="auto"/>
              <w:ind w:leftChars="84" w:left="176" w:firstLineChars="400" w:firstLine="960"/>
              <w:rPr>
                <w:rFonts w:ascii="Times New Roman" w:eastAsia="宋体" w:hAnsi="Times New Roman" w:cs="Times New Roman"/>
                <w:color w:val="000000"/>
                <w:sz w:val="24"/>
                <w:szCs w:val="24"/>
                <w:u w:val="single"/>
              </w:rPr>
            </w:pPr>
            <w:r>
              <w:rPr>
                <w:rFonts w:ascii="Times New Roman" w:eastAsia="宋体" w:hAnsi="Times New Roman" w:cs="Times New Roman" w:hint="eastAsia"/>
                <w:color w:val="000000"/>
                <w:sz w:val="24"/>
                <w:szCs w:val="24"/>
              </w:rPr>
              <w:t>投</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标</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人：</w:t>
            </w:r>
          </w:p>
          <w:p w:rsidR="00A370E1" w:rsidRDefault="00716EF6" w:rsidP="00A00C25">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招标编号：</w:t>
            </w:r>
          </w:p>
          <w:p w:rsidR="00A370E1" w:rsidRDefault="00716EF6" w:rsidP="00A00C25">
            <w:pPr>
              <w:spacing w:afterLines="20" w:line="360" w:lineRule="auto"/>
              <w:ind w:leftChars="84" w:left="176" w:firstLineChars="400" w:firstLine="960"/>
              <w:rPr>
                <w:rFonts w:ascii="Times New Roman" w:eastAsia="宋体" w:hAnsi="Times New Roman" w:cs="Times New Roman"/>
                <w:color w:val="FF0000"/>
                <w:sz w:val="24"/>
                <w:szCs w:val="24"/>
                <w:u w:val="single"/>
              </w:rPr>
            </w:pPr>
            <w:r>
              <w:rPr>
                <w:rFonts w:ascii="Times New Roman" w:eastAsia="宋体" w:hAnsi="Times New Roman" w:cs="Times New Roman" w:hint="eastAsia"/>
                <w:color w:val="FF0000"/>
                <w:sz w:val="24"/>
                <w:szCs w:val="24"/>
              </w:rPr>
              <w:t>项目名称：</w:t>
            </w:r>
          </w:p>
          <w:p w:rsidR="00A370E1" w:rsidRDefault="00716EF6" w:rsidP="00A00C25">
            <w:pPr>
              <w:spacing w:afterLines="20" w:line="288" w:lineRule="auto"/>
              <w:jc w:val="center"/>
              <w:rPr>
                <w:rFonts w:ascii="Times New Roman" w:eastAsia="宋体" w:hAnsi="Times New Roman" w:cs="Times New Roman"/>
                <w:b/>
                <w:bCs/>
                <w:color w:val="000000"/>
                <w:sz w:val="24"/>
                <w:szCs w:val="24"/>
              </w:rPr>
            </w:pPr>
            <w:r>
              <w:rPr>
                <w:rFonts w:ascii="Times New Roman" w:eastAsia="宋体" w:hAnsi="Times New Roman" w:cs="Times New Roman" w:hint="eastAsia"/>
                <w:b/>
                <w:bCs/>
                <w:color w:val="000000"/>
                <w:sz w:val="24"/>
                <w:szCs w:val="24"/>
              </w:rPr>
              <w:t>在</w:t>
            </w:r>
            <w:r>
              <w:rPr>
                <w:rFonts w:ascii="Times New Roman" w:eastAsia="宋体" w:hAnsi="Times New Roman" w:cs="Times New Roman" w:hint="eastAsia"/>
                <w:b/>
                <w:bCs/>
                <w:color w:val="FF0000"/>
                <w:sz w:val="24"/>
                <w:szCs w:val="24"/>
              </w:rPr>
              <w:t>201</w:t>
            </w:r>
            <w:r>
              <w:rPr>
                <w:rFonts w:ascii="Times New Roman" w:eastAsia="宋体" w:hAnsi="Times New Roman" w:cs="Times New Roman" w:hint="eastAsia"/>
                <w:b/>
                <w:bCs/>
                <w:color w:val="FF0000"/>
                <w:sz w:val="24"/>
                <w:szCs w:val="24"/>
              </w:rPr>
              <w:t>年</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月</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日</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FF0000"/>
                <w:sz w:val="24"/>
                <w:szCs w:val="24"/>
              </w:rPr>
              <w:t>点</w:t>
            </w:r>
            <w:r>
              <w:rPr>
                <w:rFonts w:ascii="Times New Roman" w:eastAsia="宋体" w:hAnsi="Times New Roman" w:cs="Times New Roman" w:hint="eastAsia"/>
                <w:b/>
                <w:bCs/>
                <w:color w:val="FF0000"/>
                <w:sz w:val="24"/>
                <w:szCs w:val="24"/>
              </w:rPr>
              <w:t xml:space="preserve"> </w:t>
            </w:r>
            <w:r>
              <w:rPr>
                <w:rFonts w:ascii="Times New Roman" w:eastAsia="宋体" w:hAnsi="Times New Roman" w:cs="Times New Roman" w:hint="eastAsia"/>
                <w:b/>
                <w:bCs/>
                <w:color w:val="000000"/>
                <w:sz w:val="24"/>
                <w:szCs w:val="24"/>
              </w:rPr>
              <w:t>之前不得启封</w:t>
            </w:r>
          </w:p>
          <w:p w:rsidR="00A370E1" w:rsidRDefault="00716EF6" w:rsidP="00A00C25">
            <w:pPr>
              <w:spacing w:afterLines="20" w:line="288" w:lineRule="auto"/>
              <w:jc w:val="center"/>
              <w:rPr>
                <w:rFonts w:ascii="Times New Roman" w:eastAsia="宋体" w:hAnsi="Times New Roman" w:cs="Times New Roman"/>
                <w:color w:val="000000"/>
                <w:sz w:val="24"/>
                <w:szCs w:val="24"/>
              </w:rPr>
            </w:pPr>
            <w:r>
              <w:rPr>
                <w:rFonts w:ascii="Times New Roman" w:eastAsia="宋体" w:hAnsi="Times New Roman" w:cs="Times New Roman" w:hint="eastAsia"/>
                <w:b/>
                <w:bCs/>
                <w:color w:val="000000"/>
                <w:sz w:val="24"/>
                <w:szCs w:val="24"/>
              </w:rPr>
              <w:t>递交地点：深圳技术大学筹备办公室</w:t>
            </w:r>
          </w:p>
        </w:tc>
      </w:tr>
    </w:tbl>
    <w:p w:rsidR="00A370E1" w:rsidRDefault="00A370E1" w:rsidP="00A00C25">
      <w:pPr>
        <w:spacing w:afterLines="20" w:line="360" w:lineRule="auto"/>
        <w:ind w:firstLineChars="200" w:firstLine="482"/>
        <w:rPr>
          <w:rFonts w:ascii="Times New Roman" w:eastAsia="宋体" w:hAnsi="Times New Roman" w:cs="Times New Roman"/>
          <w:b/>
          <w:bCs/>
          <w:color w:val="FF0000"/>
          <w:sz w:val="24"/>
          <w:szCs w:val="24"/>
        </w:rPr>
      </w:pPr>
    </w:p>
    <w:p w:rsidR="00A370E1" w:rsidRDefault="00A370E1" w:rsidP="00A00C25">
      <w:pPr>
        <w:spacing w:afterLines="20" w:line="360" w:lineRule="auto"/>
        <w:ind w:firstLineChars="200" w:firstLine="480"/>
        <w:rPr>
          <w:rFonts w:ascii="Times New Roman" w:eastAsia="宋体" w:hAnsi="Times New Roman" w:cs="Times New Roman"/>
          <w:color w:val="000000"/>
          <w:sz w:val="24"/>
          <w:szCs w:val="24"/>
        </w:rPr>
      </w:pPr>
    </w:p>
    <w:p w:rsidR="00A370E1" w:rsidRDefault="00716EF6" w:rsidP="00A00C25">
      <w:pPr>
        <w:spacing w:afterLines="20" w:line="360" w:lineRule="auto"/>
        <w:rPr>
          <w:rFonts w:ascii="Times New Roman" w:eastAsia="宋体" w:hAnsi="Times New Roman" w:cs="Times New Roman"/>
          <w:b/>
          <w:bCs/>
          <w:color w:val="FF0000"/>
          <w:szCs w:val="21"/>
        </w:rPr>
      </w:pPr>
      <w:r>
        <w:rPr>
          <w:rFonts w:ascii="Times New Roman" w:eastAsia="宋体" w:hAnsi="Times New Roman" w:cs="Times New Roman" w:hint="eastAsia"/>
          <w:b/>
          <w:bCs/>
          <w:color w:val="FF0000"/>
          <w:szCs w:val="21"/>
        </w:rPr>
        <w:t>重要提示：</w:t>
      </w:r>
    </w:p>
    <w:p w:rsidR="00A370E1" w:rsidRDefault="00716EF6" w:rsidP="00A00C25">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唱标信封、保证金、电子文件</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与</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投标文件正、副本</w:t>
      </w:r>
      <w:r>
        <w:rPr>
          <w:rFonts w:ascii="Times New Roman" w:eastAsia="宋体" w:hAnsi="Times New Roman" w:cs="Times New Roman" w:hint="eastAsia"/>
          <w:color w:val="FF0000"/>
          <w:szCs w:val="21"/>
        </w:rPr>
        <w:t xml:space="preserve"> </w:t>
      </w:r>
      <w:r>
        <w:rPr>
          <w:rFonts w:ascii="Times New Roman" w:eastAsia="宋体" w:hAnsi="Times New Roman" w:cs="Times New Roman" w:hint="eastAsia"/>
          <w:color w:val="FF0000"/>
          <w:szCs w:val="21"/>
        </w:rPr>
        <w:t>必须分开单独封装并标贴此封面，在封面标注封装内容，封口处加盖公章。</w:t>
      </w:r>
    </w:p>
    <w:p w:rsidR="00A370E1" w:rsidRDefault="00716EF6" w:rsidP="00A00C25">
      <w:pPr>
        <w:tabs>
          <w:tab w:val="left" w:pos="1200"/>
        </w:tabs>
        <w:spacing w:afterLines="20" w:line="360" w:lineRule="auto"/>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开标报价内容与投标文件报价必须一致，否则，以唱标信封开标报价为准。</w:t>
      </w:r>
    </w:p>
    <w:p w:rsidR="00A370E1" w:rsidRDefault="00716EF6" w:rsidP="00A00C25">
      <w:pPr>
        <w:tabs>
          <w:tab w:val="left" w:pos="1200"/>
        </w:tabs>
        <w:spacing w:afterLines="20" w:line="360" w:lineRule="auto"/>
        <w:rPr>
          <w:rFonts w:ascii="Times New Roman" w:eastAsia="宋体" w:hAnsi="Times New Roman" w:cs="Times New Roman"/>
          <w:szCs w:val="21"/>
          <w:u w:val="single"/>
        </w:rPr>
      </w:pPr>
      <w:r>
        <w:rPr>
          <w:rFonts w:ascii="Times New Roman" w:eastAsia="宋体" w:hAnsi="Times New Roman" w:cs="Times New Roman" w:hint="eastAsia"/>
          <w:color w:val="FF0000"/>
          <w:szCs w:val="21"/>
        </w:rPr>
        <w:t>3.</w:t>
      </w:r>
      <w:r>
        <w:rPr>
          <w:rFonts w:ascii="Times New Roman" w:eastAsia="宋体" w:hAnsi="Times New Roman" w:cs="Times New Roman" w:hint="eastAsia"/>
          <w:color w:val="FF0000"/>
          <w:szCs w:val="21"/>
        </w:rPr>
        <w:t>递交投标文件时务请提早到达！</w:t>
      </w:r>
    </w:p>
    <w:p w:rsidR="00A370E1" w:rsidRDefault="00A370E1" w:rsidP="00A00C25">
      <w:pPr>
        <w:widowControl/>
        <w:spacing w:afterLines="20" w:line="288" w:lineRule="auto"/>
        <w:jc w:val="left"/>
        <w:rPr>
          <w:rFonts w:ascii="Times New Roman" w:eastAsia="宋体" w:hAnsi="Times New Roman" w:cs="Times New Roman"/>
          <w:b/>
          <w:kern w:val="0"/>
          <w:sz w:val="28"/>
          <w:szCs w:val="32"/>
        </w:rPr>
      </w:pP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bookmarkStart w:id="47" w:name="_Toc474493592"/>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79259867"/>
      <w:r>
        <w:rPr>
          <w:rFonts w:ascii="Times New Roman" w:eastAsia="宋体" w:hAnsi="Times New Roman" w:cs="Times New Roman" w:hint="eastAsia"/>
          <w:b/>
          <w:bCs/>
          <w:kern w:val="0"/>
          <w:sz w:val="30"/>
          <w:szCs w:val="32"/>
          <w:lang w:val="zh-CN"/>
        </w:rPr>
        <w:lastRenderedPageBreak/>
        <w:t>二、投标文件封面（参考格式）</w:t>
      </w:r>
      <w:bookmarkEnd w:id="47"/>
      <w:bookmarkEnd w:id="48"/>
    </w:p>
    <w:p w:rsidR="00A370E1" w:rsidRDefault="00A370E1" w:rsidP="00A00C25">
      <w:pPr>
        <w:tabs>
          <w:tab w:val="left" w:pos="1740"/>
        </w:tabs>
        <w:spacing w:afterLines="20" w:line="360" w:lineRule="auto"/>
        <w:jc w:val="center"/>
        <w:rPr>
          <w:rFonts w:ascii="Times New Roman" w:eastAsia="宋体" w:hAnsi="Times New Roman" w:cs="Times New Roman"/>
          <w:bCs/>
          <w:sz w:val="24"/>
        </w:rPr>
      </w:pPr>
    </w:p>
    <w:p w:rsidR="00A370E1" w:rsidRDefault="00A370E1" w:rsidP="00A00C25">
      <w:pPr>
        <w:tabs>
          <w:tab w:val="left" w:pos="1740"/>
        </w:tabs>
        <w:spacing w:afterLines="20" w:line="360" w:lineRule="auto"/>
        <w:jc w:val="center"/>
        <w:rPr>
          <w:rFonts w:ascii="Times New Roman" w:eastAsia="宋体" w:hAnsi="Times New Roman" w:cs="Times New Roman"/>
          <w:b/>
          <w:bCs/>
          <w:sz w:val="24"/>
        </w:rPr>
      </w:pPr>
    </w:p>
    <w:p w:rsidR="00A370E1" w:rsidRDefault="00716EF6" w:rsidP="00A00C25">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深圳技术大学筹备办公室采购项目</w:t>
      </w:r>
    </w:p>
    <w:p w:rsidR="00A370E1" w:rsidRDefault="00A370E1" w:rsidP="00A00C25">
      <w:pPr>
        <w:tabs>
          <w:tab w:val="left" w:pos="1740"/>
        </w:tabs>
        <w:spacing w:afterLines="20" w:line="360" w:lineRule="auto"/>
        <w:jc w:val="center"/>
        <w:rPr>
          <w:rFonts w:ascii="Times New Roman" w:eastAsia="宋体" w:hAnsi="Times New Roman" w:cs="Times New Roman"/>
          <w:b/>
          <w:bCs/>
          <w:sz w:val="24"/>
        </w:rPr>
      </w:pPr>
    </w:p>
    <w:p w:rsidR="00A370E1" w:rsidRDefault="00716EF6" w:rsidP="00A00C25">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投标文件</w:t>
      </w:r>
    </w:p>
    <w:p w:rsidR="00A370E1" w:rsidRDefault="00A370E1" w:rsidP="00A00C25">
      <w:pPr>
        <w:tabs>
          <w:tab w:val="left" w:pos="1740"/>
        </w:tabs>
        <w:spacing w:afterLines="20" w:line="360" w:lineRule="auto"/>
        <w:jc w:val="center"/>
        <w:rPr>
          <w:rFonts w:ascii="Times New Roman" w:eastAsia="宋体" w:hAnsi="Times New Roman" w:cs="Times New Roman"/>
          <w:b/>
          <w:bCs/>
          <w:sz w:val="24"/>
        </w:rPr>
      </w:pPr>
    </w:p>
    <w:p w:rsidR="00A370E1" w:rsidRDefault="00716EF6" w:rsidP="00A00C25">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商务</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技术</w:t>
      </w:r>
      <w:r>
        <w:rPr>
          <w:rFonts w:ascii="Times New Roman" w:eastAsia="宋体" w:hAnsi="Times New Roman" w:cs="Times New Roman" w:hint="eastAsia"/>
          <w:b/>
          <w:bCs/>
          <w:sz w:val="24"/>
        </w:rPr>
        <w:t>/</w:t>
      </w:r>
      <w:r>
        <w:rPr>
          <w:rFonts w:ascii="Times New Roman" w:eastAsia="宋体" w:hAnsi="Times New Roman" w:cs="Times New Roman" w:hint="eastAsia"/>
          <w:b/>
          <w:bCs/>
          <w:sz w:val="24"/>
        </w:rPr>
        <w:t>报价文件</w:t>
      </w:r>
    </w:p>
    <w:p w:rsidR="00A370E1" w:rsidRDefault="00A370E1" w:rsidP="00A00C25">
      <w:pPr>
        <w:tabs>
          <w:tab w:val="left" w:pos="1740"/>
        </w:tabs>
        <w:spacing w:afterLines="20" w:line="360" w:lineRule="auto"/>
        <w:rPr>
          <w:rFonts w:ascii="Times New Roman" w:eastAsia="宋体" w:hAnsi="Times New Roman" w:cs="Times New Roman"/>
          <w:b/>
          <w:bCs/>
          <w:sz w:val="24"/>
        </w:rPr>
      </w:pPr>
    </w:p>
    <w:p w:rsidR="00A370E1" w:rsidRDefault="00716EF6" w:rsidP="00A00C25">
      <w:pPr>
        <w:tabs>
          <w:tab w:val="left" w:pos="1740"/>
        </w:tabs>
        <w:spacing w:afterLines="20" w:line="36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正（副）本</w:t>
      </w:r>
    </w:p>
    <w:p w:rsidR="00A370E1" w:rsidRDefault="00A370E1" w:rsidP="00A00C25">
      <w:pPr>
        <w:tabs>
          <w:tab w:val="left" w:pos="1740"/>
        </w:tabs>
        <w:spacing w:afterLines="20" w:line="360" w:lineRule="auto"/>
        <w:jc w:val="center"/>
        <w:rPr>
          <w:rFonts w:ascii="Times New Roman" w:eastAsia="宋体" w:hAnsi="Times New Roman" w:cs="Times New Roman"/>
          <w:b/>
          <w:bCs/>
          <w:sz w:val="24"/>
        </w:rPr>
      </w:pPr>
    </w:p>
    <w:p w:rsidR="00A370E1" w:rsidRDefault="00716EF6" w:rsidP="00A00C25">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招标编号：</w:t>
      </w:r>
    </w:p>
    <w:p w:rsidR="00A370E1" w:rsidRDefault="00716EF6" w:rsidP="00A00C25">
      <w:pPr>
        <w:tabs>
          <w:tab w:val="left" w:pos="1740"/>
        </w:tabs>
        <w:spacing w:afterLines="20" w:line="360" w:lineRule="auto"/>
        <w:jc w:val="left"/>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rPr>
        <w:t>项目名称：</w:t>
      </w:r>
    </w:p>
    <w:p w:rsidR="00A370E1" w:rsidRDefault="00A370E1" w:rsidP="00A00C25">
      <w:pPr>
        <w:tabs>
          <w:tab w:val="left" w:pos="1740"/>
          <w:tab w:val="left" w:pos="1778"/>
        </w:tabs>
        <w:spacing w:afterLines="20" w:line="360" w:lineRule="auto"/>
        <w:jc w:val="center"/>
        <w:rPr>
          <w:rFonts w:ascii="Times New Roman" w:eastAsia="宋体" w:hAnsi="Times New Roman" w:cs="Times New Roman"/>
          <w:b/>
          <w:bCs/>
          <w:sz w:val="24"/>
        </w:rPr>
      </w:pPr>
    </w:p>
    <w:p w:rsidR="00A370E1" w:rsidRDefault="00A370E1" w:rsidP="00A00C25">
      <w:pPr>
        <w:tabs>
          <w:tab w:val="left" w:pos="1740"/>
          <w:tab w:val="left" w:pos="1778"/>
        </w:tabs>
        <w:spacing w:afterLines="20" w:line="360" w:lineRule="auto"/>
        <w:jc w:val="center"/>
        <w:rPr>
          <w:rFonts w:ascii="Times New Roman" w:eastAsia="宋体" w:hAnsi="Times New Roman" w:cs="Times New Roman"/>
          <w:b/>
          <w:bCs/>
          <w:sz w:val="24"/>
        </w:rPr>
      </w:pPr>
    </w:p>
    <w:p w:rsidR="00A370E1" w:rsidRDefault="00A370E1" w:rsidP="00A00C25">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A370E1" w:rsidRDefault="00716EF6" w:rsidP="00A00C25">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投标人名称：</w:t>
      </w:r>
      <w:r>
        <w:rPr>
          <w:rFonts w:ascii="Times New Roman" w:eastAsia="宋体" w:hAnsi="Times New Roman" w:cs="Times New Roman" w:hint="eastAsia"/>
          <w:b/>
          <w:bCs/>
          <w:color w:val="FF0000"/>
          <w:sz w:val="24"/>
          <w:u w:val="single"/>
        </w:rPr>
        <w:t>（加盖公章）</w:t>
      </w:r>
    </w:p>
    <w:p w:rsidR="00A370E1" w:rsidRDefault="00716EF6" w:rsidP="00A00C25">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投标代表（印刷体）：</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签字：</w:t>
      </w:r>
      <w:r>
        <w:rPr>
          <w:rFonts w:ascii="Times New Roman" w:eastAsia="宋体" w:hAnsi="Times New Roman" w:cs="Times New Roman" w:hint="eastAsia"/>
          <w:b/>
          <w:bCs/>
          <w:sz w:val="24"/>
          <w:u w:val="single"/>
        </w:rPr>
        <w:t xml:space="preserve">       </w:t>
      </w:r>
    </w:p>
    <w:p w:rsidR="00A370E1" w:rsidRDefault="00716EF6" w:rsidP="00A00C25">
      <w:pPr>
        <w:tabs>
          <w:tab w:val="left" w:pos="1380"/>
          <w:tab w:val="left" w:pos="1545"/>
        </w:tabs>
        <w:spacing w:afterLines="20" w:line="360" w:lineRule="auto"/>
        <w:ind w:firstLine="1414"/>
        <w:rPr>
          <w:rFonts w:ascii="Times New Roman" w:eastAsia="宋体" w:hAnsi="Times New Roman" w:cs="Times New Roman"/>
          <w:b/>
          <w:bCs/>
          <w:sz w:val="24"/>
          <w:u w:val="single"/>
        </w:rPr>
      </w:pPr>
      <w:r>
        <w:rPr>
          <w:rFonts w:ascii="Times New Roman" w:eastAsia="宋体" w:hAnsi="Times New Roman" w:cs="Times New Roman" w:hint="eastAsia"/>
          <w:b/>
          <w:bCs/>
          <w:sz w:val="24"/>
        </w:rPr>
        <w:tab/>
      </w:r>
      <w:r>
        <w:rPr>
          <w:rFonts w:ascii="Times New Roman" w:eastAsia="宋体" w:hAnsi="Times New Roman" w:cs="Times New Roman" w:hint="eastAsia"/>
          <w:b/>
          <w:bCs/>
          <w:sz w:val="24"/>
          <w:u w:val="single"/>
        </w:rPr>
        <w:t>手机：</w:t>
      </w:r>
      <w:r>
        <w:rPr>
          <w:rFonts w:ascii="Times New Roman" w:eastAsia="宋体" w:hAnsi="Times New Roman" w:cs="Times New Roman" w:hint="eastAsia"/>
          <w:b/>
          <w:bCs/>
          <w:sz w:val="24"/>
          <w:u w:val="single"/>
        </w:rPr>
        <w:t xml:space="preserve">                             </w:t>
      </w:r>
    </w:p>
    <w:p w:rsidR="00A370E1" w:rsidRDefault="00A370E1" w:rsidP="00A00C25">
      <w:pPr>
        <w:tabs>
          <w:tab w:val="left" w:pos="1380"/>
          <w:tab w:val="left" w:pos="1778"/>
        </w:tabs>
        <w:spacing w:afterLines="20" w:line="360" w:lineRule="auto"/>
        <w:ind w:firstLine="1414"/>
        <w:rPr>
          <w:rFonts w:ascii="Times New Roman" w:eastAsia="宋体" w:hAnsi="Times New Roman" w:cs="Times New Roman"/>
          <w:b/>
          <w:bCs/>
          <w:sz w:val="24"/>
          <w:u w:val="single"/>
        </w:rPr>
      </w:pPr>
    </w:p>
    <w:p w:rsidR="00A370E1" w:rsidRDefault="00716EF6" w:rsidP="00A00C25">
      <w:pPr>
        <w:tabs>
          <w:tab w:val="left" w:pos="1740"/>
          <w:tab w:val="left" w:pos="1778"/>
        </w:tabs>
        <w:spacing w:afterLines="20" w:line="360" w:lineRule="auto"/>
        <w:jc w:val="center"/>
        <w:rPr>
          <w:rFonts w:ascii="Times New Roman" w:eastAsia="宋体" w:hAnsi="Times New Roman" w:cs="Times New Roman"/>
          <w:b/>
          <w:bCs/>
          <w:sz w:val="24"/>
          <w:u w:val="single"/>
        </w:rPr>
      </w:pPr>
      <w:r>
        <w:rPr>
          <w:rFonts w:ascii="Times New Roman" w:eastAsia="宋体" w:hAnsi="Times New Roman" w:cs="Times New Roman" w:hint="eastAsia"/>
          <w:b/>
          <w:bCs/>
          <w:sz w:val="24"/>
          <w:u w:val="single"/>
        </w:rPr>
        <w:t>日期</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w:t>
      </w:r>
      <w:r>
        <w:rPr>
          <w:rFonts w:ascii="Times New Roman" w:eastAsia="宋体" w:hAnsi="Times New Roman" w:cs="Times New Roman" w:hint="eastAsia"/>
          <w:b/>
          <w:bCs/>
          <w:sz w:val="24"/>
          <w:u w:val="single"/>
        </w:rPr>
        <w:t xml:space="preserve">201  </w:t>
      </w:r>
      <w:r>
        <w:rPr>
          <w:rFonts w:ascii="Times New Roman" w:eastAsia="宋体" w:hAnsi="Times New Roman" w:cs="Times New Roman" w:hint="eastAsia"/>
          <w:b/>
          <w:bCs/>
          <w:sz w:val="24"/>
          <w:u w:val="single"/>
        </w:rPr>
        <w:t>年</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月</w:t>
      </w:r>
      <w:r>
        <w:rPr>
          <w:rFonts w:ascii="Times New Roman" w:eastAsia="宋体" w:hAnsi="Times New Roman" w:cs="Times New Roman" w:hint="eastAsia"/>
          <w:b/>
          <w:bCs/>
          <w:sz w:val="24"/>
          <w:u w:val="single"/>
        </w:rPr>
        <w:t xml:space="preserve">   </w:t>
      </w:r>
      <w:r>
        <w:rPr>
          <w:rFonts w:ascii="Times New Roman" w:eastAsia="宋体" w:hAnsi="Times New Roman" w:cs="Times New Roman" w:hint="eastAsia"/>
          <w:b/>
          <w:bCs/>
          <w:sz w:val="24"/>
          <w:u w:val="single"/>
        </w:rPr>
        <w:t>日</w:t>
      </w:r>
    </w:p>
    <w:p w:rsidR="00A370E1" w:rsidRDefault="00716EF6" w:rsidP="00A00C25">
      <w:pPr>
        <w:widowControl/>
        <w:spacing w:afterLines="20" w:line="288" w:lineRule="auto"/>
        <w:jc w:val="left"/>
        <w:rPr>
          <w:rFonts w:ascii="Times New Roman" w:eastAsia="宋体" w:hAnsi="Times New Roman" w:cs="Times New Roman"/>
          <w:b/>
          <w:kern w:val="0"/>
          <w:sz w:val="28"/>
          <w:szCs w:val="32"/>
        </w:rPr>
      </w:pPr>
      <w:r>
        <w:rPr>
          <w:rFonts w:ascii="Times New Roman" w:eastAsia="宋体" w:hAnsi="Times New Roman" w:cs="Times New Roman"/>
          <w:b/>
          <w:kern w:val="0"/>
          <w:sz w:val="28"/>
          <w:szCs w:val="32"/>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9" w:name="_Toc474493593"/>
      <w:bookmarkStart w:id="50" w:name="_Toc479259868"/>
      <w:r>
        <w:rPr>
          <w:rFonts w:ascii="Times New Roman" w:eastAsia="宋体" w:hAnsi="Times New Roman" w:cs="Times New Roman" w:hint="eastAsia"/>
          <w:b/>
          <w:bCs/>
          <w:kern w:val="0"/>
          <w:sz w:val="30"/>
          <w:szCs w:val="32"/>
          <w:lang w:val="zh-CN"/>
        </w:rPr>
        <w:lastRenderedPageBreak/>
        <w:t>三、法定代表人证明书</w:t>
      </w:r>
      <w:bookmarkEnd w:id="49"/>
      <w:bookmarkEnd w:id="50"/>
    </w:p>
    <w:p w:rsidR="00A370E1" w:rsidRDefault="00A370E1" w:rsidP="00A00C25">
      <w:pPr>
        <w:spacing w:afterLines="20" w:line="288" w:lineRule="auto"/>
        <w:rPr>
          <w:rFonts w:ascii="Times New Roman" w:eastAsia="宋体" w:hAnsi="Times New Roman" w:cs="Times New Roman"/>
          <w:sz w:val="24"/>
          <w:szCs w:val="24"/>
        </w:rPr>
      </w:pP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同志，现任我单位职务，为法定代表人，特此证明。</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r>
        <w:rPr>
          <w:rFonts w:ascii="Times New Roman" w:eastAsia="宋体" w:hAnsi="Times New Roman" w:cs="Times New Roman" w:hint="eastAsia"/>
          <w:szCs w:val="21"/>
        </w:rPr>
        <w:t xml:space="preserve">             </w:t>
      </w:r>
      <w:r>
        <w:rPr>
          <w:rFonts w:ascii="Times New Roman" w:eastAsia="宋体" w:hAnsi="Times New Roman" w:cs="Times New Roman" w:hint="eastAsia"/>
          <w:b/>
          <w:color w:val="FF0000"/>
          <w:szCs w:val="21"/>
        </w:rPr>
        <w:t>(</w:t>
      </w:r>
      <w:r>
        <w:rPr>
          <w:rFonts w:ascii="Times New Roman" w:eastAsia="宋体" w:hAnsi="Times New Roman" w:cs="Times New Roman" w:hint="eastAsia"/>
          <w:b/>
          <w:color w:val="FF0000"/>
          <w:szCs w:val="21"/>
        </w:rPr>
        <w:t>加盖公章</w:t>
      </w:r>
      <w:r>
        <w:rPr>
          <w:rFonts w:ascii="Times New Roman" w:eastAsia="宋体" w:hAnsi="Times New Roman" w:cs="Times New Roman" w:hint="eastAsia"/>
          <w:b/>
          <w:color w:val="FF0000"/>
          <w:szCs w:val="21"/>
        </w:rPr>
        <w:t>)</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身份证号码：</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经济性质：</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p>
    <w:p w:rsidR="00A370E1" w:rsidRDefault="00716EF6" w:rsidP="00A00C25">
      <w:pPr>
        <w:spacing w:afterLines="20" w:line="360" w:lineRule="auto"/>
        <w:rPr>
          <w:rFonts w:ascii="Times New Roman" w:eastAsia="宋体" w:hAnsi="Times New Roman" w:cs="Times New Roman"/>
          <w:sz w:val="24"/>
          <w:szCs w:val="21"/>
        </w:rPr>
      </w:pPr>
      <w:r>
        <w:rPr>
          <w:rFonts w:ascii="Times New Roman" w:eastAsia="宋体" w:hAnsi="Times New Roman" w:cs="Times New Roman" w:hint="eastAsia"/>
          <w:sz w:val="24"/>
          <w:szCs w:val="21"/>
        </w:rPr>
        <w:tab/>
      </w:r>
    </w:p>
    <w:p w:rsidR="00A370E1" w:rsidRDefault="00A370E1" w:rsidP="00A00C25">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A370E1" w:rsidRDefault="00A370E1" w:rsidP="00A00C25">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A370E1" w:rsidRDefault="00A370E1" w:rsidP="00A00C25">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A370E1" w:rsidRDefault="00A370E1" w:rsidP="00A00C25">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A370E1" w:rsidRDefault="00716EF6" w:rsidP="00A00C25">
      <w:pPr>
        <w:widowControl/>
        <w:spacing w:afterLines="20" w:line="288" w:lineRule="auto"/>
        <w:jc w:val="left"/>
        <w:rPr>
          <w:rFonts w:ascii="Times New Roman" w:eastAsia="宋体" w:hAnsi="Times New Roman" w:cs="Times New Roman"/>
          <w:b/>
          <w:color w:val="000000"/>
          <w:kern w:val="0"/>
          <w:sz w:val="24"/>
          <w:szCs w:val="20"/>
        </w:rPr>
      </w:pPr>
      <w:bookmarkStart w:id="51" w:name="_Toc389572894"/>
      <w:bookmarkEnd w:id="38"/>
      <w:bookmarkEnd w:id="39"/>
      <w:bookmarkEnd w:id="40"/>
      <w:bookmarkEnd w:id="41"/>
      <w:bookmarkEnd w:id="42"/>
      <w:bookmarkEnd w:id="43"/>
      <w:r>
        <w:rPr>
          <w:rFonts w:ascii="Times New Roman" w:eastAsia="宋体" w:hAnsi="Times New Roman" w:cs="Times New Roman"/>
          <w:b/>
          <w:color w:val="000000"/>
          <w:kern w:val="0"/>
          <w:sz w:val="24"/>
          <w:szCs w:val="20"/>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2" w:name="_Toc474493594"/>
      <w:bookmarkStart w:id="53" w:name="_Toc479259869"/>
      <w:r>
        <w:rPr>
          <w:rFonts w:ascii="Times New Roman" w:eastAsia="宋体" w:hAnsi="Times New Roman" w:cs="Times New Roman" w:hint="eastAsia"/>
          <w:b/>
          <w:bCs/>
          <w:kern w:val="0"/>
          <w:sz w:val="30"/>
          <w:szCs w:val="32"/>
          <w:lang w:val="zh-CN"/>
        </w:rPr>
        <w:lastRenderedPageBreak/>
        <w:t>四、法人授权委托证明书</w:t>
      </w:r>
      <w:bookmarkEnd w:id="51"/>
      <w:bookmarkEnd w:id="52"/>
      <w:bookmarkEnd w:id="53"/>
    </w:p>
    <w:p w:rsidR="00A370E1" w:rsidRDefault="00A370E1" w:rsidP="00A00C25">
      <w:pPr>
        <w:spacing w:afterLines="20" w:line="360" w:lineRule="auto"/>
        <w:ind w:left="361" w:hangingChars="150" w:hanging="361"/>
        <w:rPr>
          <w:rFonts w:ascii="Times New Roman" w:eastAsia="宋体" w:hAnsi="Times New Roman" w:cs="Times New Roman"/>
          <w:b/>
          <w:bCs/>
          <w:color w:val="000000"/>
          <w:sz w:val="24"/>
          <w:szCs w:val="24"/>
        </w:rPr>
      </w:pPr>
    </w:p>
    <w:p w:rsidR="00A370E1" w:rsidRDefault="00716EF6" w:rsidP="00A00C25">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深圳技术大学筹备办公室招投标管理中心：</w:t>
      </w:r>
    </w:p>
    <w:p w:rsidR="00A370E1" w:rsidRDefault="00A370E1" w:rsidP="00A00C25">
      <w:pPr>
        <w:spacing w:afterLines="20" w:line="360" w:lineRule="auto"/>
        <w:ind w:left="316" w:hangingChars="150" w:hanging="316"/>
        <w:rPr>
          <w:rFonts w:ascii="Times New Roman" w:eastAsia="宋体" w:hAnsi="Times New Roman" w:cs="Times New Roman"/>
          <w:b/>
          <w:bCs/>
          <w:color w:val="000000"/>
          <w:szCs w:val="21"/>
        </w:rPr>
      </w:pPr>
    </w:p>
    <w:p w:rsidR="00A370E1" w:rsidRDefault="00716EF6" w:rsidP="00A00C25">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兹授权：</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（授权代表全名）</w:t>
      </w:r>
      <w:r>
        <w:rPr>
          <w:rFonts w:ascii="Times New Roman" w:eastAsia="宋体" w:hAnsi="Times New Roman" w:cs="Times New Roman" w:hint="eastAsia"/>
          <w:color w:val="000000"/>
          <w:szCs w:val="21"/>
        </w:rPr>
        <w:t>先生</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女士作为我公司的合法授权代理人，参与贵单位组织的采购项目投标和谈判。</w:t>
      </w:r>
    </w:p>
    <w:p w:rsidR="00A370E1" w:rsidRDefault="00716EF6" w:rsidP="00A00C25">
      <w:pPr>
        <w:spacing w:afterLines="20" w:line="360" w:lineRule="auto"/>
        <w:ind w:firstLineChars="225" w:firstLine="473"/>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采购编号：</w:t>
      </w:r>
    </w:p>
    <w:p w:rsidR="00A370E1" w:rsidRDefault="00716EF6" w:rsidP="00A00C25">
      <w:pPr>
        <w:spacing w:afterLines="20" w:line="360" w:lineRule="auto"/>
        <w:ind w:firstLineChars="200" w:firstLine="420"/>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项目名称：</w:t>
      </w:r>
    </w:p>
    <w:p w:rsidR="00A370E1" w:rsidRDefault="00716EF6" w:rsidP="00A00C25">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A370E1" w:rsidRDefault="00716EF6" w:rsidP="00A00C25">
      <w:pPr>
        <w:spacing w:afterLines="20" w:line="360" w:lineRule="auto"/>
        <w:ind w:leftChars="228" w:left="1529" w:hangingChars="500" w:hanging="105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有效期限：与本公司投标文件中标注的投标有效期相同，自法人代表签字之日起生效。</w:t>
      </w:r>
    </w:p>
    <w:p w:rsidR="00A370E1" w:rsidRDefault="00A370E1" w:rsidP="00A00C25">
      <w:pPr>
        <w:spacing w:afterLines="20" w:line="360" w:lineRule="auto"/>
        <w:ind w:firstLineChars="200" w:firstLine="420"/>
        <w:rPr>
          <w:rFonts w:ascii="Times New Roman" w:eastAsia="宋体" w:hAnsi="Times New Roman" w:cs="Times New Roman"/>
          <w:color w:val="000000"/>
          <w:szCs w:val="21"/>
        </w:rPr>
      </w:pPr>
    </w:p>
    <w:p w:rsidR="00A370E1" w:rsidRDefault="00716EF6" w:rsidP="00A00C25">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授权代理人：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A370E1" w:rsidRDefault="00716EF6" w:rsidP="00A00C25">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A370E1" w:rsidRDefault="00A370E1" w:rsidP="00A00C25">
      <w:pPr>
        <w:spacing w:afterLines="20" w:line="360" w:lineRule="auto"/>
        <w:ind w:firstLine="1409"/>
        <w:rPr>
          <w:rFonts w:ascii="Times New Roman" w:eastAsia="宋体" w:hAnsi="Times New Roman" w:cs="Times New Roman"/>
          <w:color w:val="000000"/>
          <w:szCs w:val="21"/>
        </w:rPr>
      </w:pPr>
    </w:p>
    <w:p w:rsidR="00A370E1" w:rsidRDefault="00A370E1" w:rsidP="00A00C25">
      <w:pPr>
        <w:spacing w:afterLines="20" w:line="360" w:lineRule="auto"/>
        <w:ind w:firstLine="1409"/>
        <w:rPr>
          <w:rFonts w:ascii="Times New Roman" w:eastAsia="宋体" w:hAnsi="Times New Roman" w:cs="Times New Roman"/>
          <w:color w:val="000000"/>
          <w:szCs w:val="21"/>
        </w:rPr>
      </w:pPr>
    </w:p>
    <w:p w:rsidR="00A370E1" w:rsidRDefault="00716EF6" w:rsidP="00A00C25">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公司名称：</w:t>
      </w:r>
      <w:r>
        <w:rPr>
          <w:rFonts w:ascii="Times New Roman" w:eastAsia="宋体" w:hAnsi="Times New Roman" w:cs="Times New Roman" w:hint="eastAsia"/>
          <w:b/>
          <w:color w:val="FF0000"/>
          <w:szCs w:val="21"/>
          <w:u w:val="single"/>
        </w:rPr>
        <w:t>（加盖公章）</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营业执照号码：</w:t>
      </w:r>
    </w:p>
    <w:p w:rsidR="00A370E1" w:rsidRDefault="00716EF6" w:rsidP="00A00C25">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法定代表人：</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u w:val="single"/>
        </w:rPr>
        <w:t>（亲笔签名）</w:t>
      </w:r>
      <w:r>
        <w:rPr>
          <w:rFonts w:ascii="Times New Roman" w:eastAsia="宋体" w:hAnsi="Times New Roman" w:cs="Times New Roman" w:hint="eastAsia"/>
          <w:color w:val="000000"/>
          <w:szCs w:val="21"/>
          <w:u w:val="single"/>
        </w:rPr>
        <w:t xml:space="preserve">       </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联系电话：</w:t>
      </w:r>
    </w:p>
    <w:p w:rsidR="00A370E1" w:rsidRDefault="00716EF6" w:rsidP="00A00C25">
      <w:pPr>
        <w:spacing w:afterLines="20" w:line="360" w:lineRule="auto"/>
        <w:ind w:firstLineChars="200" w:firstLine="420"/>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rPr>
        <w:t>职</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务：</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身份证号码：</w:t>
      </w:r>
    </w:p>
    <w:p w:rsidR="00A370E1" w:rsidRDefault="00A370E1" w:rsidP="00A00C25">
      <w:pPr>
        <w:spacing w:afterLines="20" w:line="360" w:lineRule="auto"/>
        <w:ind w:firstLineChars="200" w:firstLine="420"/>
        <w:rPr>
          <w:rFonts w:ascii="Times New Roman" w:eastAsia="宋体" w:hAnsi="Times New Roman" w:cs="Times New Roman"/>
          <w:color w:val="000000"/>
          <w:szCs w:val="21"/>
        </w:rPr>
      </w:pPr>
    </w:p>
    <w:p w:rsidR="00A370E1" w:rsidRDefault="00716EF6" w:rsidP="00A00C25">
      <w:pPr>
        <w:spacing w:afterLines="20"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生效日期：年</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月</w:t>
      </w:r>
      <w:r>
        <w:rPr>
          <w:rFonts w:ascii="Times New Roman" w:eastAsia="宋体" w:hAnsi="Times New Roman" w:cs="Times New Roman" w:hint="eastAsia"/>
          <w:color w:val="000000"/>
          <w:szCs w:val="21"/>
        </w:rPr>
        <w:t xml:space="preserve">   </w:t>
      </w:r>
      <w:r>
        <w:rPr>
          <w:rFonts w:ascii="Times New Roman" w:eastAsia="宋体" w:hAnsi="Times New Roman" w:cs="Times New Roman" w:hint="eastAsia"/>
          <w:color w:val="000000"/>
          <w:szCs w:val="21"/>
        </w:rPr>
        <w:t>日</w:t>
      </w:r>
    </w:p>
    <w:p w:rsidR="00A370E1" w:rsidRDefault="00A370E1" w:rsidP="00A00C25">
      <w:pPr>
        <w:spacing w:afterLines="20" w:line="360" w:lineRule="auto"/>
        <w:ind w:firstLineChars="200" w:firstLine="480"/>
        <w:rPr>
          <w:rFonts w:ascii="Times New Roman" w:eastAsia="宋体" w:hAnsi="Times New Roman" w:cs="Times New Roman"/>
          <w:color w:val="000000"/>
          <w:sz w:val="24"/>
          <w:szCs w:val="24"/>
        </w:rPr>
      </w:pPr>
    </w:p>
    <w:p w:rsidR="00A370E1" w:rsidRDefault="00A370E1" w:rsidP="00A00C25">
      <w:pPr>
        <w:spacing w:afterLines="20" w:line="360" w:lineRule="auto"/>
        <w:ind w:firstLineChars="200" w:firstLine="480"/>
        <w:rPr>
          <w:rFonts w:ascii="Times New Roman" w:eastAsia="宋体" w:hAnsi="Times New Roman" w:cs="Times New Roman"/>
          <w:color w:val="FF0000"/>
          <w:sz w:val="24"/>
          <w:szCs w:val="24"/>
        </w:rPr>
      </w:pPr>
    </w:p>
    <w:p w:rsidR="00A370E1" w:rsidRDefault="00A370E1" w:rsidP="00A00C25">
      <w:pPr>
        <w:spacing w:afterLines="20" w:line="360" w:lineRule="auto"/>
        <w:ind w:firstLine="1409"/>
        <w:rPr>
          <w:rFonts w:ascii="Times New Roman" w:eastAsia="宋体" w:hAnsi="Times New Roman" w:cs="Times New Roman"/>
          <w:color w:val="FF0000"/>
          <w:sz w:val="24"/>
          <w:szCs w:val="24"/>
        </w:rPr>
      </w:pP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bookmarkStart w:id="54" w:name="_Toc474493595"/>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79259870"/>
      <w:r>
        <w:rPr>
          <w:rFonts w:ascii="Times New Roman" w:eastAsia="宋体" w:hAnsi="Times New Roman" w:cs="Times New Roman" w:hint="eastAsia"/>
          <w:b/>
          <w:bCs/>
          <w:kern w:val="0"/>
          <w:sz w:val="30"/>
          <w:szCs w:val="32"/>
          <w:lang w:val="zh-CN"/>
        </w:rPr>
        <w:lastRenderedPageBreak/>
        <w:t>五、投标函</w:t>
      </w:r>
      <w:bookmarkEnd w:id="54"/>
      <w:bookmarkEnd w:id="55"/>
    </w:p>
    <w:p w:rsidR="00A370E1" w:rsidRDefault="00A370E1" w:rsidP="00A00C25">
      <w:pPr>
        <w:spacing w:afterLines="100" w:line="288" w:lineRule="auto"/>
        <w:jc w:val="left"/>
        <w:rPr>
          <w:rFonts w:ascii="Times New Roman" w:eastAsia="宋体" w:hAnsi="Times New Roman" w:cs="Times New Roman"/>
          <w:sz w:val="24"/>
          <w:szCs w:val="24"/>
        </w:rPr>
      </w:pPr>
    </w:p>
    <w:p w:rsidR="00A370E1" w:rsidRDefault="00716EF6" w:rsidP="00A00C25">
      <w:pPr>
        <w:spacing w:afterLines="50"/>
        <w:jc w:val="left"/>
        <w:rPr>
          <w:rFonts w:ascii="Times New Roman" w:eastAsia="宋体" w:hAnsi="Times New Roman" w:cs="Times New Roman"/>
          <w:szCs w:val="21"/>
        </w:rPr>
      </w:pPr>
      <w:r>
        <w:rPr>
          <w:rFonts w:ascii="Times New Roman" w:eastAsia="宋体" w:hAnsi="Times New Roman" w:cs="Times New Roman" w:hint="eastAsia"/>
          <w:szCs w:val="21"/>
        </w:rPr>
        <w:t>致：深圳技术大学筹备办公室招投标管理中心：</w:t>
      </w:r>
    </w:p>
    <w:p w:rsidR="00A370E1" w:rsidRDefault="00A370E1" w:rsidP="00A00C25">
      <w:pPr>
        <w:spacing w:afterLines="50"/>
        <w:jc w:val="left"/>
        <w:rPr>
          <w:rFonts w:ascii="Times New Roman" w:eastAsia="宋体" w:hAnsi="Times New Roman" w:cs="Times New Roman"/>
          <w:szCs w:val="21"/>
        </w:rPr>
      </w:pPr>
    </w:p>
    <w:p w:rsidR="00A370E1" w:rsidRDefault="00716EF6" w:rsidP="00A00C25">
      <w:pPr>
        <w:tabs>
          <w:tab w:val="left" w:pos="126"/>
        </w:tabs>
        <w:spacing w:line="288" w:lineRule="auto"/>
        <w:ind w:leftChars="67" w:left="141" w:firstLineChars="209" w:firstLine="439"/>
        <w:rPr>
          <w:rFonts w:ascii="Times New Roman" w:eastAsia="宋体" w:hAnsi="Times New Roman" w:cs="Times New Roman"/>
          <w:szCs w:val="21"/>
        </w:rPr>
      </w:pPr>
      <w:r>
        <w:rPr>
          <w:rFonts w:ascii="Times New Roman" w:eastAsia="宋体" w:hAnsi="Times New Roman" w:cs="Times New Roman" w:hint="eastAsia"/>
          <w:szCs w:val="21"/>
        </w:rPr>
        <w:t>根据招标编号名称为项目招标文件的要求，</w:t>
      </w:r>
      <w:r>
        <w:rPr>
          <w:rFonts w:ascii="Times New Roman" w:eastAsia="宋体" w:hAnsi="Times New Roman" w:cs="Times New Roman" w:hint="eastAsia"/>
          <w:szCs w:val="21"/>
        </w:rPr>
        <w:t>(</w:t>
      </w:r>
      <w:r>
        <w:rPr>
          <w:rFonts w:ascii="Times New Roman" w:eastAsia="宋体" w:hAnsi="Times New Roman" w:cs="Times New Roman" w:hint="eastAsia"/>
          <w:szCs w:val="21"/>
        </w:rPr>
        <w:t>全名及职衔</w:t>
      </w:r>
      <w:r>
        <w:rPr>
          <w:rFonts w:ascii="Times New Roman" w:eastAsia="宋体" w:hAnsi="Times New Roman" w:cs="Times New Roman" w:hint="eastAsia"/>
          <w:szCs w:val="21"/>
        </w:rPr>
        <w:t>)</w:t>
      </w:r>
      <w:r>
        <w:rPr>
          <w:rFonts w:ascii="Times New Roman" w:eastAsia="宋体" w:hAnsi="Times New Roman" w:cs="Times New Roman" w:hint="eastAsia"/>
          <w:szCs w:val="21"/>
        </w:rPr>
        <w:t>经正式授权并以投标人</w:t>
      </w:r>
      <w:r>
        <w:rPr>
          <w:rFonts w:ascii="Times New Roman" w:eastAsia="宋体" w:hAnsi="Times New Roman" w:cs="Times New Roman" w:hint="eastAsia"/>
          <w:szCs w:val="21"/>
        </w:rPr>
        <w:t>（投标人名称、地址）的名义进行投标。提交投标文件正本一份，副本</w:t>
      </w:r>
      <w:r>
        <w:rPr>
          <w:rFonts w:ascii="Times New Roman" w:eastAsia="宋体" w:hAnsi="Times New Roman" w:cs="Times New Roman" w:hint="eastAsia"/>
          <w:szCs w:val="21"/>
          <w:u w:val="single"/>
        </w:rPr>
        <w:t>四</w:t>
      </w:r>
      <w:r>
        <w:rPr>
          <w:rFonts w:ascii="Times New Roman" w:eastAsia="宋体" w:hAnsi="Times New Roman" w:cs="Times New Roman" w:hint="eastAsia"/>
          <w:szCs w:val="21"/>
        </w:rPr>
        <w:t>份，电子文本份。</w:t>
      </w:r>
    </w:p>
    <w:p w:rsidR="00A370E1" w:rsidRDefault="00716EF6">
      <w:pPr>
        <w:widowControl/>
        <w:spacing w:after="100" w:line="288" w:lineRule="auto"/>
        <w:ind w:left="243"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投标文件包括以下部分：</w:t>
      </w:r>
    </w:p>
    <w:p w:rsidR="00A370E1" w:rsidRDefault="00716EF6" w:rsidP="00A00C25">
      <w:pPr>
        <w:numPr>
          <w:ilvl w:val="0"/>
          <w:numId w:val="9"/>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商务文件</w:t>
      </w:r>
    </w:p>
    <w:p w:rsidR="00A370E1" w:rsidRDefault="00716EF6" w:rsidP="00A00C25">
      <w:pPr>
        <w:numPr>
          <w:ilvl w:val="0"/>
          <w:numId w:val="9"/>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技术文件</w:t>
      </w:r>
    </w:p>
    <w:p w:rsidR="00A370E1" w:rsidRDefault="00716EF6" w:rsidP="00A00C25">
      <w:pPr>
        <w:numPr>
          <w:ilvl w:val="0"/>
          <w:numId w:val="9"/>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报价文件</w:t>
      </w:r>
    </w:p>
    <w:p w:rsidR="00A370E1" w:rsidRDefault="00716EF6" w:rsidP="00A00C25">
      <w:pPr>
        <w:numPr>
          <w:ilvl w:val="0"/>
          <w:numId w:val="9"/>
        </w:numPr>
        <w:tabs>
          <w:tab w:val="left" w:pos="602"/>
        </w:tabs>
        <w:spacing w:afterLines="20"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投标保证金人民币元</w:t>
      </w:r>
    </w:p>
    <w:p w:rsidR="00A370E1" w:rsidRDefault="00716EF6" w:rsidP="00A00C25">
      <w:pPr>
        <w:numPr>
          <w:ilvl w:val="0"/>
          <w:numId w:val="9"/>
        </w:numPr>
        <w:tabs>
          <w:tab w:val="left" w:pos="602"/>
        </w:tabs>
        <w:spacing w:afterLines="20"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投标人认为其它必要的内容</w:t>
      </w:r>
    </w:p>
    <w:p w:rsidR="00A370E1" w:rsidRDefault="00716EF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我方授权签字代表在此声明并同意如下：</w:t>
      </w:r>
    </w:p>
    <w:p w:rsidR="00A370E1" w:rsidRDefault="00716EF6">
      <w:pPr>
        <w:widowControl/>
        <w:spacing w:after="100" w:line="288"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A370E1" w:rsidRDefault="00716EF6">
      <w:pPr>
        <w:tabs>
          <w:tab w:val="left" w:pos="435"/>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投标文件有效期自投标截止时间起</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90</w:t>
      </w:r>
      <w:r>
        <w:rPr>
          <w:rFonts w:ascii="Times New Roman" w:eastAsia="宋体" w:hAnsi="Times New Roman" w:cs="Times New Roman" w:hint="eastAsia"/>
          <w:szCs w:val="21"/>
        </w:rPr>
        <w:t>天。</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我方投标总报价以报价文件的投标一览表为准。</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我方同意向招标人提供有关投标的其他证明资料。</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我方承诺在本次投标中提供的所有文件，无论是原件还是复印件均是真实的。</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我方理解并接受招标人并无义务必须接受最低报价的投标或其他任何投标。</w:t>
      </w:r>
    </w:p>
    <w:p w:rsidR="00A370E1" w:rsidRDefault="00716EF6">
      <w:pPr>
        <w:tabs>
          <w:tab w:val="left" w:pos="420"/>
          <w:tab w:val="left" w:pos="562"/>
          <w:tab w:val="left" w:pos="644"/>
        </w:tabs>
        <w:spacing w:line="288" w:lineRule="auto"/>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hint="eastAsia"/>
          <w:szCs w:val="21"/>
        </w:rPr>
        <w:t>所有有关本次投标的事项，请按下述方式与我方联系。</w:t>
      </w:r>
    </w:p>
    <w:p w:rsidR="00A370E1" w:rsidRDefault="00A370E1">
      <w:pPr>
        <w:spacing w:line="288" w:lineRule="auto"/>
        <w:ind w:left="210" w:firstLine="1409"/>
        <w:rPr>
          <w:rFonts w:ascii="Times New Roman" w:eastAsia="宋体" w:hAnsi="Times New Roman" w:cs="Times New Roman"/>
          <w:szCs w:val="21"/>
        </w:rPr>
      </w:pPr>
    </w:p>
    <w:p w:rsidR="00A370E1" w:rsidRDefault="00716EF6">
      <w:pPr>
        <w:tabs>
          <w:tab w:val="left" w:pos="-3780"/>
        </w:tabs>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投标人名称：</w:t>
      </w:r>
      <w:r>
        <w:rPr>
          <w:rFonts w:ascii="Times New Roman" w:eastAsia="宋体" w:hAnsi="Times New Roman" w:cs="Times New Roman" w:hint="eastAsia"/>
          <w:b/>
          <w:color w:val="FF0000"/>
          <w:szCs w:val="21"/>
        </w:rPr>
        <w:t>（加盖公章）</w:t>
      </w:r>
    </w:p>
    <w:p w:rsidR="00A370E1" w:rsidRDefault="00716EF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投标人地址：</w:t>
      </w:r>
    </w:p>
    <w:p w:rsidR="00A370E1" w:rsidRDefault="00716EF6">
      <w:pPr>
        <w:tabs>
          <w:tab w:val="left" w:pos="-3780"/>
        </w:tabs>
        <w:snapToGrid w:val="0"/>
        <w:spacing w:line="288" w:lineRule="auto"/>
        <w:ind w:firstLineChars="150" w:firstLine="315"/>
        <w:rPr>
          <w:rFonts w:ascii="Times New Roman" w:eastAsia="宋体" w:hAnsi="Times New Roman" w:cs="Times New Roman"/>
          <w:szCs w:val="21"/>
          <w:u w:val="single"/>
        </w:rPr>
      </w:pP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t xml:space="preserve"> </w:t>
      </w:r>
      <w:r>
        <w:rPr>
          <w:rFonts w:ascii="Times New Roman" w:eastAsia="宋体" w:hAnsi="Times New Roman" w:cs="Times New Roman" w:hint="eastAsia"/>
          <w:szCs w:val="21"/>
        </w:rPr>
        <w:t>邮政编码：</w:t>
      </w:r>
    </w:p>
    <w:p w:rsidR="00A370E1" w:rsidRDefault="00716EF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授权代表姓名（印刷体）：（手写签名）：</w:t>
      </w:r>
    </w:p>
    <w:p w:rsidR="00A370E1" w:rsidRDefault="00716EF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联系电话：</w:t>
      </w:r>
    </w:p>
    <w:p w:rsidR="00A370E1" w:rsidRDefault="00716EF6">
      <w:pPr>
        <w:tabs>
          <w:tab w:val="left" w:pos="-3780"/>
        </w:tabs>
        <w:snapToGrid w:val="0"/>
        <w:spacing w:line="288" w:lineRule="auto"/>
        <w:ind w:firstLine="1409"/>
        <w:rPr>
          <w:rFonts w:ascii="Times New Roman" w:eastAsia="宋体" w:hAnsi="Times New Roman" w:cs="Times New Roman"/>
          <w:szCs w:val="21"/>
          <w:u w:val="single"/>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真：</w:t>
      </w:r>
    </w:p>
    <w:p w:rsidR="00A370E1" w:rsidRDefault="00716EF6">
      <w:pPr>
        <w:tabs>
          <w:tab w:val="left" w:pos="-3780"/>
        </w:tabs>
        <w:snapToGrid w:val="0"/>
        <w:spacing w:line="288" w:lineRule="auto"/>
        <w:ind w:firstLine="1409"/>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日</w:t>
      </w: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bookmarkStart w:id="56" w:name="_Toc474493596"/>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79259871"/>
      <w:r>
        <w:rPr>
          <w:rFonts w:ascii="Times New Roman" w:eastAsia="宋体" w:hAnsi="Times New Roman" w:cs="Times New Roman" w:hint="eastAsia"/>
          <w:b/>
          <w:bCs/>
          <w:kern w:val="0"/>
          <w:sz w:val="30"/>
          <w:szCs w:val="32"/>
          <w:lang w:val="zh-CN"/>
        </w:rPr>
        <w:lastRenderedPageBreak/>
        <w:t>六、投标资格证明文件</w:t>
      </w:r>
      <w:bookmarkEnd w:id="56"/>
      <w:bookmarkEnd w:id="57"/>
    </w:p>
    <w:p w:rsidR="00A370E1" w:rsidRDefault="00A370E1" w:rsidP="00A00C25">
      <w:pPr>
        <w:spacing w:afterLines="20" w:line="360" w:lineRule="auto"/>
        <w:ind w:firstLineChars="200" w:firstLine="480"/>
        <w:jc w:val="left"/>
        <w:rPr>
          <w:rFonts w:ascii="Times New Roman" w:eastAsia="宋体" w:hAnsi="Times New Roman" w:cs="Times New Roman"/>
          <w:sz w:val="24"/>
          <w:szCs w:val="24"/>
          <w:u w:val="single"/>
        </w:rPr>
      </w:pPr>
    </w:p>
    <w:p w:rsidR="00A370E1" w:rsidRDefault="00716EF6" w:rsidP="00A00C25">
      <w:pPr>
        <w:spacing w:afterLines="20" w:line="360" w:lineRule="auto"/>
        <w:ind w:firstLineChars="200" w:firstLine="420"/>
        <w:jc w:val="left"/>
        <w:rPr>
          <w:rFonts w:ascii="Times New Roman" w:eastAsia="宋体" w:hAnsi="Times New Roman" w:cs="宋体"/>
          <w:szCs w:val="21"/>
        </w:rPr>
      </w:pPr>
      <w:r>
        <w:rPr>
          <w:rFonts w:ascii="Times New Roman" w:eastAsia="宋体" w:hAnsi="Times New Roman" w:cs="宋体" w:hint="eastAsia"/>
          <w:szCs w:val="21"/>
        </w:rPr>
        <w:t>投标人名称：</w:t>
      </w:r>
      <w:r>
        <w:rPr>
          <w:rFonts w:ascii="Times New Roman" w:eastAsia="宋体" w:hAnsi="Times New Roman" w:cs="宋体" w:hint="eastAsia"/>
          <w:b/>
          <w:color w:val="FF0000"/>
          <w:szCs w:val="21"/>
        </w:rPr>
        <w:t>（加盖公章）</w:t>
      </w:r>
    </w:p>
    <w:p w:rsidR="00A370E1" w:rsidRDefault="00716EF6" w:rsidP="00A00C25">
      <w:pPr>
        <w:spacing w:afterLines="20" w:line="360" w:lineRule="auto"/>
        <w:ind w:firstLineChars="204" w:firstLine="428"/>
        <w:rPr>
          <w:rFonts w:ascii="Times New Roman" w:eastAsia="宋体" w:hAnsi="Times New Roman" w:cs="Times New Roman"/>
          <w:szCs w:val="21"/>
          <w:u w:val="single"/>
        </w:rPr>
      </w:pPr>
      <w:r>
        <w:rPr>
          <w:rFonts w:ascii="Times New Roman" w:eastAsia="宋体" w:hAnsi="Times New Roman" w:cs="Times New Roman" w:hint="eastAsia"/>
          <w:szCs w:val="21"/>
        </w:rPr>
        <w:t>招标编号</w:t>
      </w:r>
      <w:r>
        <w:rPr>
          <w:rFonts w:ascii="Times New Roman" w:eastAsia="宋体" w:hAnsi="Times New Roman" w:cs="Times New Roman" w:hint="eastAsia"/>
          <w:szCs w:val="21"/>
        </w:rPr>
        <w:t>/</w:t>
      </w:r>
      <w:r>
        <w:rPr>
          <w:rFonts w:ascii="Times New Roman" w:eastAsia="宋体" w:hAnsi="Times New Roman" w:cs="Times New Roman" w:hint="eastAsia"/>
          <w:szCs w:val="21"/>
        </w:rPr>
        <w:t>包号：</w:t>
      </w:r>
      <w:r>
        <w:rPr>
          <w:rFonts w:ascii="Times New Roman" w:eastAsia="宋体" w:hAnsi="Times New Roman" w:cs="Times New Roman" w:hint="eastAsia"/>
          <w:szCs w:val="21"/>
        </w:rPr>
        <w:t>_______________</w:t>
      </w:r>
    </w:p>
    <w:p w:rsidR="00A370E1" w:rsidRDefault="00716EF6" w:rsidP="00A00C25">
      <w:pPr>
        <w:spacing w:afterLines="20" w:line="360" w:lineRule="auto"/>
        <w:ind w:firstLineChars="204" w:firstLine="428"/>
        <w:rPr>
          <w:rFonts w:ascii="Times New Roman" w:eastAsia="宋体" w:hAnsi="Times New Roman" w:cs="Times New Roman"/>
          <w:szCs w:val="21"/>
        </w:rPr>
      </w:pPr>
      <w:r>
        <w:rPr>
          <w:rFonts w:ascii="Times New Roman" w:eastAsia="宋体" w:hAnsi="Times New Roman" w:cs="Times New Roman" w:hint="eastAsia"/>
          <w:szCs w:val="21"/>
        </w:rPr>
        <w:t>货物和</w:t>
      </w:r>
      <w:r>
        <w:rPr>
          <w:rFonts w:ascii="Times New Roman" w:eastAsia="宋体" w:hAnsi="Times New Roman" w:cs="Times New Roman" w:hint="eastAsia"/>
          <w:szCs w:val="21"/>
        </w:rPr>
        <w:t>/</w:t>
      </w:r>
      <w:r>
        <w:rPr>
          <w:rFonts w:ascii="Times New Roman" w:eastAsia="宋体" w:hAnsi="Times New Roman" w:cs="Times New Roman" w:hint="eastAsia"/>
          <w:szCs w:val="21"/>
        </w:rPr>
        <w:t>或服务名称：</w:t>
      </w:r>
    </w:p>
    <w:p w:rsidR="00A370E1" w:rsidRDefault="00A370E1" w:rsidP="00A00C25">
      <w:pPr>
        <w:spacing w:afterLines="20" w:line="360" w:lineRule="auto"/>
        <w:ind w:firstLineChars="150" w:firstLine="315"/>
        <w:rPr>
          <w:rFonts w:ascii="Times New Roman" w:eastAsia="宋体" w:hAnsi="Times New Roman" w:cs="宋体"/>
          <w:szCs w:val="21"/>
        </w:rPr>
      </w:pPr>
    </w:p>
    <w:p w:rsidR="00A370E1" w:rsidRDefault="00716EF6" w:rsidP="00A00C25">
      <w:pPr>
        <w:spacing w:afterLines="20" w:line="360" w:lineRule="auto"/>
        <w:ind w:firstLineChars="200" w:firstLine="420"/>
        <w:rPr>
          <w:rFonts w:ascii="Times New Roman" w:eastAsia="宋体" w:hAnsi="Times New Roman" w:cs="宋体"/>
          <w:szCs w:val="21"/>
        </w:rPr>
      </w:pPr>
      <w:r>
        <w:rPr>
          <w:rFonts w:ascii="Times New Roman" w:eastAsia="宋体" w:hAnsi="Times New Roman" w:cs="宋体" w:hint="eastAsia"/>
          <w:szCs w:val="21"/>
        </w:rPr>
        <w:t>内容包括：</w:t>
      </w:r>
    </w:p>
    <w:p w:rsidR="00A370E1" w:rsidRDefault="00716EF6" w:rsidP="00A00C25">
      <w:pPr>
        <w:numPr>
          <w:ilvl w:val="0"/>
          <w:numId w:val="10"/>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详见第二章“投标资格”要求提供的证明文件。</w:t>
      </w:r>
    </w:p>
    <w:p w:rsidR="00A370E1" w:rsidRDefault="00716EF6" w:rsidP="00A00C25">
      <w:pPr>
        <w:numPr>
          <w:ilvl w:val="0"/>
          <w:numId w:val="10"/>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投标人认为有必要提供的其他证明文件。</w:t>
      </w:r>
    </w:p>
    <w:p w:rsidR="00A370E1" w:rsidRDefault="00A370E1" w:rsidP="00A00C25">
      <w:pPr>
        <w:spacing w:afterLines="20" w:line="360" w:lineRule="auto"/>
        <w:ind w:firstLineChars="150" w:firstLine="315"/>
        <w:rPr>
          <w:rFonts w:ascii="Times New Roman" w:eastAsia="宋体" w:hAnsi="Times New Roman" w:cs="Times New Roman"/>
          <w:szCs w:val="21"/>
        </w:rPr>
      </w:pPr>
    </w:p>
    <w:p w:rsidR="00A370E1" w:rsidRDefault="00A370E1" w:rsidP="00A00C25">
      <w:pPr>
        <w:spacing w:afterLines="20" w:line="360" w:lineRule="auto"/>
        <w:ind w:firstLineChars="150" w:firstLine="315"/>
        <w:rPr>
          <w:rFonts w:ascii="Times New Roman" w:eastAsia="宋体" w:hAnsi="Times New Roman" w:cs="Times New Roman"/>
          <w:szCs w:val="21"/>
        </w:rPr>
      </w:pPr>
    </w:p>
    <w:p w:rsidR="00A370E1" w:rsidRDefault="00A370E1" w:rsidP="00A00C25">
      <w:pPr>
        <w:spacing w:afterLines="20" w:line="360" w:lineRule="auto"/>
        <w:ind w:firstLineChars="150" w:firstLine="315"/>
        <w:rPr>
          <w:rFonts w:ascii="Times New Roman" w:eastAsia="宋体" w:hAnsi="Times New Roman" w:cs="Times New Roman"/>
          <w:szCs w:val="21"/>
        </w:rPr>
      </w:pPr>
    </w:p>
    <w:p w:rsidR="00A370E1" w:rsidRDefault="00716EF6" w:rsidP="00A00C25">
      <w:pPr>
        <w:spacing w:afterLines="20"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投标人代表签名：</w:t>
      </w:r>
    </w:p>
    <w:p w:rsidR="00A370E1" w:rsidRDefault="00716EF6" w:rsidP="00A00C25">
      <w:pPr>
        <w:spacing w:afterLines="20" w:line="360" w:lineRule="auto"/>
        <w:ind w:firstLineChars="150" w:firstLine="315"/>
        <w:rPr>
          <w:rFonts w:ascii="Times New Roman" w:eastAsia="宋体" w:hAnsi="Times New Roman" w:cs="宋体"/>
          <w:szCs w:val="21"/>
        </w:rPr>
      </w:pPr>
      <w:r>
        <w:rPr>
          <w:rFonts w:ascii="Times New Roman" w:eastAsia="宋体" w:hAnsi="Times New Roman" w:cs="宋体" w:hint="eastAsia"/>
          <w:szCs w:val="21"/>
        </w:rPr>
        <w:t>日期</w:t>
      </w:r>
      <w:r>
        <w:rPr>
          <w:rFonts w:ascii="Times New Roman" w:eastAsia="宋体" w:hAnsi="Times New Roman" w:cs="宋体" w:hint="eastAsia"/>
          <w:szCs w:val="21"/>
        </w:rPr>
        <w:t xml:space="preserve">     </w:t>
      </w:r>
      <w:r>
        <w:rPr>
          <w:rFonts w:ascii="Times New Roman" w:eastAsia="宋体" w:hAnsi="Times New Roman" w:cs="宋体" w:hint="eastAsia"/>
          <w:szCs w:val="21"/>
        </w:rPr>
        <w:t>年</w:t>
      </w:r>
      <w:r>
        <w:rPr>
          <w:rFonts w:ascii="Times New Roman" w:eastAsia="宋体" w:hAnsi="Times New Roman" w:cs="宋体" w:hint="eastAsia"/>
          <w:szCs w:val="21"/>
        </w:rPr>
        <w:t xml:space="preserve">   </w:t>
      </w:r>
      <w:r>
        <w:rPr>
          <w:rFonts w:ascii="Times New Roman" w:eastAsia="宋体" w:hAnsi="Times New Roman" w:cs="宋体" w:hint="eastAsia"/>
          <w:szCs w:val="21"/>
        </w:rPr>
        <w:t>月</w:t>
      </w:r>
      <w:r>
        <w:rPr>
          <w:rFonts w:ascii="Times New Roman" w:eastAsia="宋体" w:hAnsi="Times New Roman" w:cs="宋体" w:hint="eastAsia"/>
          <w:szCs w:val="21"/>
        </w:rPr>
        <w:t xml:space="preserve">   </w:t>
      </w:r>
      <w:r>
        <w:rPr>
          <w:rFonts w:ascii="Times New Roman" w:eastAsia="宋体" w:hAnsi="Times New Roman" w:cs="宋体" w:hint="eastAsia"/>
          <w:szCs w:val="21"/>
        </w:rPr>
        <w:t>日</w:t>
      </w:r>
    </w:p>
    <w:p w:rsidR="00A370E1" w:rsidRDefault="00A370E1" w:rsidP="00A00C25">
      <w:pPr>
        <w:spacing w:afterLines="20" w:line="288" w:lineRule="auto"/>
        <w:ind w:firstLine="1409"/>
        <w:rPr>
          <w:rFonts w:ascii="Times New Roman" w:eastAsia="宋体" w:hAnsi="Times New Roman" w:cs="Times New Roman"/>
          <w:szCs w:val="21"/>
        </w:rPr>
      </w:pPr>
    </w:p>
    <w:p w:rsidR="00A370E1" w:rsidRDefault="00A370E1" w:rsidP="00A00C25">
      <w:pPr>
        <w:spacing w:afterLines="20" w:line="288" w:lineRule="auto"/>
        <w:ind w:firstLine="1409"/>
        <w:rPr>
          <w:rFonts w:ascii="Times New Roman" w:eastAsia="宋体" w:hAnsi="Times New Roman" w:cs="Times New Roman"/>
          <w:szCs w:val="21"/>
        </w:rPr>
      </w:pPr>
    </w:p>
    <w:p w:rsidR="00A370E1" w:rsidRDefault="00A370E1" w:rsidP="00A00C25">
      <w:pPr>
        <w:spacing w:afterLines="20" w:line="288" w:lineRule="auto"/>
        <w:ind w:firstLine="1409"/>
        <w:rPr>
          <w:rFonts w:ascii="Times New Roman" w:eastAsia="宋体" w:hAnsi="Times New Roman" w:cs="Times New Roman"/>
          <w:szCs w:val="21"/>
        </w:rPr>
      </w:pPr>
    </w:p>
    <w:p w:rsidR="00A370E1" w:rsidRDefault="00716EF6" w:rsidP="00A00C25">
      <w:pPr>
        <w:spacing w:afterLines="20" w:line="360" w:lineRule="auto"/>
        <w:rPr>
          <w:rFonts w:ascii="Times New Roman" w:eastAsia="宋体" w:hAnsi="Times New Roman" w:cs="Times New Roman"/>
          <w:sz w:val="24"/>
        </w:rPr>
      </w:pPr>
      <w:r>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A370E1" w:rsidRDefault="00A370E1" w:rsidP="00A00C25">
      <w:pPr>
        <w:tabs>
          <w:tab w:val="left" w:pos="0"/>
        </w:tabs>
        <w:spacing w:afterLines="20" w:line="500" w:lineRule="atLeast"/>
        <w:ind w:left="496" w:firstLine="1409"/>
        <w:rPr>
          <w:rFonts w:ascii="Times New Roman" w:eastAsia="宋体" w:hAnsi="Times New Roman" w:cs="Times New Roman"/>
          <w:sz w:val="24"/>
          <w:szCs w:val="20"/>
        </w:rPr>
      </w:pPr>
    </w:p>
    <w:p w:rsidR="00A370E1" w:rsidRDefault="00A370E1" w:rsidP="00A00C25">
      <w:pPr>
        <w:tabs>
          <w:tab w:val="left" w:pos="0"/>
        </w:tabs>
        <w:spacing w:afterLines="20" w:line="500" w:lineRule="atLeast"/>
        <w:ind w:left="496" w:firstLine="1409"/>
        <w:rPr>
          <w:rFonts w:ascii="Times New Roman" w:eastAsia="宋体" w:hAnsi="Times New Roman" w:cs="Times New Roman"/>
          <w:sz w:val="24"/>
          <w:szCs w:val="20"/>
        </w:rPr>
      </w:pPr>
    </w:p>
    <w:p w:rsidR="00A370E1" w:rsidRDefault="00A370E1" w:rsidP="00A00C25">
      <w:pPr>
        <w:tabs>
          <w:tab w:val="left" w:pos="0"/>
        </w:tabs>
        <w:spacing w:afterLines="20" w:line="500" w:lineRule="atLeast"/>
        <w:ind w:left="496" w:firstLine="1409"/>
        <w:rPr>
          <w:rFonts w:ascii="Times New Roman" w:eastAsia="宋体" w:hAnsi="Times New Roman" w:cs="Times New Roman"/>
          <w:sz w:val="24"/>
          <w:szCs w:val="20"/>
        </w:rPr>
      </w:pPr>
    </w:p>
    <w:p w:rsidR="00A370E1" w:rsidRDefault="00A370E1" w:rsidP="00A00C25">
      <w:pPr>
        <w:tabs>
          <w:tab w:val="left" w:pos="0"/>
        </w:tabs>
        <w:spacing w:afterLines="20" w:line="500" w:lineRule="atLeast"/>
        <w:ind w:left="496" w:firstLine="1409"/>
        <w:rPr>
          <w:rFonts w:ascii="Times New Roman" w:eastAsia="宋体" w:hAnsi="Times New Roman" w:cs="Times New Roman"/>
          <w:sz w:val="24"/>
          <w:szCs w:val="20"/>
        </w:rPr>
      </w:pPr>
    </w:p>
    <w:p w:rsidR="00A370E1" w:rsidRDefault="00A370E1" w:rsidP="00A00C25">
      <w:pPr>
        <w:tabs>
          <w:tab w:val="left" w:pos="0"/>
        </w:tabs>
        <w:spacing w:afterLines="20" w:line="500" w:lineRule="atLeast"/>
        <w:ind w:left="496" w:firstLine="1409"/>
        <w:rPr>
          <w:rFonts w:ascii="Times New Roman" w:eastAsia="宋体" w:hAnsi="Times New Roman" w:cs="Times New Roman"/>
          <w:sz w:val="24"/>
          <w:szCs w:val="20"/>
        </w:rPr>
      </w:pPr>
    </w:p>
    <w:p w:rsidR="00A370E1" w:rsidRDefault="00A370E1" w:rsidP="00A00C25">
      <w:pPr>
        <w:tabs>
          <w:tab w:val="left" w:pos="0"/>
        </w:tabs>
        <w:spacing w:afterLines="20" w:line="500" w:lineRule="atLeast"/>
        <w:ind w:firstLine="1409"/>
        <w:rPr>
          <w:rFonts w:ascii="Times New Roman" w:eastAsia="宋体" w:hAnsi="Times New Roman" w:cs="Times New Roman"/>
          <w:sz w:val="24"/>
          <w:szCs w:val="20"/>
        </w:rPr>
      </w:pPr>
    </w:p>
    <w:p w:rsidR="00A370E1" w:rsidRDefault="00A370E1" w:rsidP="00A00C25">
      <w:pPr>
        <w:keepNext/>
        <w:keepLines/>
        <w:spacing w:before="260" w:afterLines="20" w:line="416" w:lineRule="auto"/>
        <w:jc w:val="center"/>
        <w:outlineLvl w:val="2"/>
        <w:rPr>
          <w:rFonts w:ascii="Calibri" w:eastAsia="宋体" w:hAnsi="Calibri"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p>
    <w:p w:rsidR="00A370E1" w:rsidRDefault="00716EF6" w:rsidP="00A00C25">
      <w:pPr>
        <w:keepNext/>
        <w:keepLines/>
        <w:spacing w:before="260" w:afterLines="20" w:line="416" w:lineRule="auto"/>
        <w:jc w:val="center"/>
        <w:outlineLvl w:val="2"/>
        <w:rPr>
          <w:rFonts w:ascii="Calibri" w:eastAsia="宋体" w:hAnsi="Calibri" w:cs="Times New Roman"/>
          <w:b/>
          <w:bCs/>
          <w:kern w:val="0"/>
          <w:sz w:val="30"/>
          <w:szCs w:val="32"/>
          <w:lang w:val="zh-CN"/>
        </w:rPr>
      </w:pPr>
      <w:bookmarkStart w:id="58" w:name="_Toc479259872"/>
      <w:r>
        <w:rPr>
          <w:rFonts w:ascii="Calibri" w:eastAsia="宋体" w:hAnsi="Calibri" w:cs="Times New Roman" w:hint="eastAsia"/>
          <w:b/>
          <w:bCs/>
          <w:kern w:val="0"/>
          <w:sz w:val="30"/>
          <w:szCs w:val="32"/>
          <w:lang w:val="zh-CN"/>
        </w:rPr>
        <w:lastRenderedPageBreak/>
        <w:t>七、工程量清单报价表</w:t>
      </w:r>
      <w:bookmarkEnd w:id="58"/>
    </w:p>
    <w:p w:rsidR="00A370E1" w:rsidRDefault="00716EF6">
      <w:pPr>
        <w:pStyle w:val="4"/>
        <w:spacing w:before="0" w:after="62" w:line="240" w:lineRule="auto"/>
        <w:rPr>
          <w:rFonts w:ascii="宋体" w:eastAsia="宋体" w:hAnsi="宋体"/>
          <w:b w:val="0"/>
          <w:sz w:val="24"/>
          <w:szCs w:val="24"/>
        </w:rPr>
      </w:pPr>
      <w:bookmarkStart w:id="59" w:name="_Toc71860051"/>
      <w:bookmarkStart w:id="60" w:name="_Toc84303613"/>
      <w:bookmarkStart w:id="61" w:name="_Toc100052462"/>
      <w:bookmarkStart w:id="62" w:name="_Toc101074893"/>
      <w:bookmarkStart w:id="63" w:name="_Toc45964657"/>
      <w:bookmarkStart w:id="64" w:name="_Toc69878058"/>
      <w:bookmarkStart w:id="65" w:name="_Toc71860049"/>
      <w:bookmarkStart w:id="66" w:name="工程量清单报价格式"/>
      <w:bookmarkStart w:id="67" w:name="_Toc474493599"/>
      <w:bookmarkStart w:id="68" w:name="_Toc5575660"/>
      <w:bookmarkStart w:id="69" w:name="_Toc5578723"/>
      <w:r>
        <w:rPr>
          <w:rFonts w:ascii="宋体" w:eastAsia="宋体" w:hAnsi="宋体" w:hint="eastAsia"/>
          <w:b w:val="0"/>
          <w:sz w:val="24"/>
          <w:szCs w:val="24"/>
        </w:rPr>
        <w:t>（一）工程项目总价表</w:t>
      </w:r>
      <w:bookmarkEnd w:id="59"/>
      <w:bookmarkEnd w:id="60"/>
      <w:bookmarkEnd w:id="61"/>
      <w:bookmarkEnd w:id="62"/>
    </w:p>
    <w:p w:rsidR="00A370E1" w:rsidRDefault="00716EF6" w:rsidP="00A00C25">
      <w:pPr>
        <w:pStyle w:val="a9"/>
        <w:spacing w:afterLines="50" w:line="360" w:lineRule="auto"/>
        <w:rPr>
          <w:rFonts w:hAnsi="宋体"/>
        </w:rPr>
      </w:pPr>
      <w:r>
        <w:rPr>
          <w:rFonts w:hAnsi="宋体" w:hint="eastAsia"/>
        </w:rPr>
        <w:t>工程名称：</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882"/>
        <w:gridCol w:w="3060"/>
      </w:tblGrid>
      <w:tr w:rsidR="00A370E1">
        <w:trPr>
          <w:cantSplit/>
          <w:trHeight w:val="20"/>
          <w:jc w:val="center"/>
        </w:trPr>
        <w:tc>
          <w:tcPr>
            <w:tcW w:w="698" w:type="dxa"/>
            <w:vAlign w:val="center"/>
          </w:tcPr>
          <w:p w:rsidR="00A370E1" w:rsidRDefault="00716EF6">
            <w:pPr>
              <w:pStyle w:val="a9"/>
              <w:spacing w:after="62"/>
              <w:jc w:val="center"/>
              <w:rPr>
                <w:rFonts w:hAnsi="宋体"/>
                <w:sz w:val="21"/>
              </w:rPr>
            </w:pPr>
            <w:r>
              <w:rPr>
                <w:rFonts w:hAnsi="宋体" w:hint="eastAsia"/>
                <w:sz w:val="21"/>
              </w:rPr>
              <w:t>序号</w:t>
            </w:r>
          </w:p>
        </w:tc>
        <w:tc>
          <w:tcPr>
            <w:tcW w:w="4882" w:type="dxa"/>
            <w:vAlign w:val="center"/>
          </w:tcPr>
          <w:p w:rsidR="00A370E1" w:rsidRDefault="00716EF6">
            <w:pPr>
              <w:pStyle w:val="a9"/>
              <w:spacing w:after="62"/>
              <w:jc w:val="center"/>
              <w:rPr>
                <w:rFonts w:hAnsi="宋体"/>
                <w:sz w:val="21"/>
              </w:rPr>
            </w:pPr>
            <w:r>
              <w:rPr>
                <w:rFonts w:hAnsi="宋体" w:hint="eastAsia"/>
                <w:sz w:val="21"/>
              </w:rPr>
              <w:t>单</w:t>
            </w:r>
            <w:r>
              <w:rPr>
                <w:rFonts w:hAnsi="宋体" w:hint="eastAsia"/>
                <w:sz w:val="21"/>
              </w:rPr>
              <w:t xml:space="preserve"> </w:t>
            </w:r>
            <w:r>
              <w:rPr>
                <w:rFonts w:hAnsi="宋体" w:hint="eastAsia"/>
                <w:sz w:val="21"/>
              </w:rPr>
              <w:t>项</w:t>
            </w:r>
            <w:r>
              <w:rPr>
                <w:rFonts w:hAnsi="宋体" w:hint="eastAsia"/>
                <w:sz w:val="21"/>
              </w:rPr>
              <w:t xml:space="preserve"> </w:t>
            </w:r>
            <w:r>
              <w:rPr>
                <w:rFonts w:hAnsi="宋体" w:hint="eastAsia"/>
                <w:sz w:val="21"/>
              </w:rPr>
              <w:t>工</w:t>
            </w:r>
            <w:r>
              <w:rPr>
                <w:rFonts w:hAnsi="宋体" w:hint="eastAsia"/>
                <w:sz w:val="21"/>
              </w:rPr>
              <w:t xml:space="preserve"> </w:t>
            </w:r>
            <w:r>
              <w:rPr>
                <w:rFonts w:hAnsi="宋体" w:hint="eastAsia"/>
                <w:sz w:val="21"/>
              </w:rPr>
              <w:t>程</w:t>
            </w:r>
            <w:r>
              <w:rPr>
                <w:rFonts w:hAnsi="宋体" w:hint="eastAsia"/>
                <w:sz w:val="21"/>
              </w:rPr>
              <w:t xml:space="preserve"> </w:t>
            </w:r>
            <w:r>
              <w:rPr>
                <w:rFonts w:hAnsi="宋体" w:hint="eastAsia"/>
                <w:sz w:val="21"/>
              </w:rPr>
              <w:t>名</w:t>
            </w:r>
            <w:r>
              <w:rPr>
                <w:rFonts w:hAnsi="宋体" w:hint="eastAsia"/>
                <w:sz w:val="21"/>
              </w:rPr>
              <w:t xml:space="preserve"> </w:t>
            </w:r>
            <w:r>
              <w:rPr>
                <w:rFonts w:hAnsi="宋体" w:hint="eastAsia"/>
                <w:sz w:val="21"/>
              </w:rPr>
              <w:t>称</w:t>
            </w:r>
          </w:p>
        </w:tc>
        <w:tc>
          <w:tcPr>
            <w:tcW w:w="3060" w:type="dxa"/>
            <w:vAlign w:val="center"/>
          </w:tcPr>
          <w:p w:rsidR="00A370E1" w:rsidRDefault="00716EF6">
            <w:pPr>
              <w:pStyle w:val="a9"/>
              <w:spacing w:after="62"/>
              <w:jc w:val="center"/>
              <w:rPr>
                <w:rFonts w:hAnsi="宋体"/>
                <w:sz w:val="21"/>
              </w:rPr>
            </w:pPr>
            <w:r>
              <w:rPr>
                <w:rFonts w:hAnsi="宋体" w:hint="eastAsia"/>
                <w:sz w:val="21"/>
              </w:rPr>
              <w:t>金额（元）</w:t>
            </w: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1</w:t>
            </w: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2</w:t>
            </w: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3</w:t>
            </w: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4</w:t>
            </w: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5</w:t>
            </w: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rPr>
                <w:rFonts w:hAnsi="宋体"/>
                <w:sz w:val="21"/>
              </w:rPr>
            </w:pPr>
            <w:r>
              <w:rPr>
                <w:rFonts w:hAnsi="宋体" w:hint="eastAsia"/>
                <w:sz w:val="21"/>
              </w:rPr>
              <w:t>6</w:t>
            </w:r>
          </w:p>
        </w:tc>
        <w:tc>
          <w:tcPr>
            <w:tcW w:w="4882" w:type="dxa"/>
            <w:vAlign w:val="center"/>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vMerge w:val="restart"/>
          </w:tcPr>
          <w:p w:rsidR="00A370E1" w:rsidRDefault="00A370E1">
            <w:pPr>
              <w:pStyle w:val="a9"/>
              <w:spacing w:after="62"/>
              <w:rPr>
                <w:rFonts w:hAnsi="宋体"/>
                <w:sz w:val="21"/>
              </w:rPr>
            </w:pPr>
          </w:p>
        </w:tc>
        <w:tc>
          <w:tcPr>
            <w:tcW w:w="4882" w:type="dxa"/>
            <w:vMerge w:val="restart"/>
            <w:vAlign w:val="center"/>
          </w:tcPr>
          <w:p w:rsidR="00A370E1" w:rsidRDefault="00716EF6">
            <w:pPr>
              <w:pStyle w:val="a9"/>
              <w:spacing w:after="62"/>
              <w:jc w:val="center"/>
              <w:rPr>
                <w:rFonts w:hAnsi="宋体"/>
                <w:sz w:val="21"/>
              </w:rPr>
            </w:pPr>
            <w:r>
              <w:rPr>
                <w:rFonts w:hAnsi="宋体" w:hint="eastAsia"/>
                <w:sz w:val="21"/>
              </w:rPr>
              <w:t>合</w:t>
            </w:r>
            <w:r>
              <w:rPr>
                <w:rFonts w:hAnsi="宋体" w:hint="eastAsia"/>
                <w:sz w:val="21"/>
              </w:rPr>
              <w:t xml:space="preserve">    </w:t>
            </w:r>
            <w:r>
              <w:rPr>
                <w:rFonts w:hAnsi="宋体" w:hint="eastAsia"/>
                <w:sz w:val="21"/>
              </w:rPr>
              <w:t>计</w:t>
            </w:r>
          </w:p>
        </w:tc>
        <w:tc>
          <w:tcPr>
            <w:tcW w:w="3060" w:type="dxa"/>
          </w:tcPr>
          <w:p w:rsidR="00A370E1" w:rsidRDefault="00716EF6">
            <w:pPr>
              <w:pStyle w:val="a9"/>
              <w:spacing w:after="62"/>
              <w:rPr>
                <w:rFonts w:hAnsi="宋体"/>
                <w:sz w:val="21"/>
              </w:rPr>
            </w:pPr>
            <w:r>
              <w:rPr>
                <w:rFonts w:ascii="Times New Roman" w:hAnsi="Times New Roman" w:hint="eastAsia"/>
                <w:sz w:val="21"/>
              </w:rPr>
              <w:t>小写金额：</w:t>
            </w:r>
          </w:p>
        </w:tc>
      </w:tr>
      <w:tr w:rsidR="00A370E1">
        <w:trPr>
          <w:cantSplit/>
          <w:trHeight w:val="20"/>
          <w:jc w:val="center"/>
        </w:trPr>
        <w:tc>
          <w:tcPr>
            <w:tcW w:w="698" w:type="dxa"/>
            <w:vMerge/>
          </w:tcPr>
          <w:p w:rsidR="00A370E1" w:rsidRDefault="00A370E1">
            <w:pPr>
              <w:pStyle w:val="a9"/>
              <w:spacing w:after="62"/>
              <w:rPr>
                <w:rFonts w:hAnsi="宋体"/>
                <w:sz w:val="21"/>
              </w:rPr>
            </w:pPr>
          </w:p>
        </w:tc>
        <w:tc>
          <w:tcPr>
            <w:tcW w:w="4882" w:type="dxa"/>
            <w:vMerge/>
            <w:vAlign w:val="center"/>
          </w:tcPr>
          <w:p w:rsidR="00A370E1" w:rsidRDefault="00A370E1">
            <w:pPr>
              <w:pStyle w:val="a9"/>
              <w:spacing w:after="62"/>
              <w:jc w:val="center"/>
              <w:rPr>
                <w:rFonts w:hAnsi="宋体"/>
                <w:sz w:val="21"/>
              </w:rPr>
            </w:pPr>
          </w:p>
        </w:tc>
        <w:tc>
          <w:tcPr>
            <w:tcW w:w="3060" w:type="dxa"/>
          </w:tcPr>
          <w:p w:rsidR="00A370E1" w:rsidRDefault="00716EF6">
            <w:pPr>
              <w:pStyle w:val="a9"/>
              <w:spacing w:after="62"/>
              <w:rPr>
                <w:rFonts w:hAnsi="宋体"/>
                <w:sz w:val="21"/>
              </w:rPr>
            </w:pPr>
            <w:r>
              <w:rPr>
                <w:rFonts w:ascii="Times New Roman" w:hAnsi="Times New Roman" w:hint="eastAsia"/>
                <w:sz w:val="21"/>
              </w:rPr>
              <w:t>大写金额：</w:t>
            </w:r>
          </w:p>
        </w:tc>
      </w:tr>
    </w:tbl>
    <w:p w:rsidR="00A370E1" w:rsidRDefault="00716EF6">
      <w:pPr>
        <w:spacing w:after="48" w:line="360" w:lineRule="auto"/>
        <w:ind w:leftChars="-400" w:left="-840" w:firstLineChars="350" w:firstLine="735"/>
        <w:rPr>
          <w:rFonts w:ascii="Times New Roman" w:hAnsi="Times New Roman"/>
          <w:szCs w:val="21"/>
        </w:rPr>
      </w:pPr>
      <w:r>
        <w:rPr>
          <w:rFonts w:ascii="Times New Roman" w:hAnsi="Times New Roman" w:hint="eastAsia"/>
          <w:szCs w:val="21"/>
        </w:rPr>
        <w:t>注：</w:t>
      </w:r>
    </w:p>
    <w:p w:rsidR="00A370E1" w:rsidRDefault="00716EF6" w:rsidP="00A00C25">
      <w:pPr>
        <w:numPr>
          <w:ilvl w:val="3"/>
          <w:numId w:val="11"/>
        </w:numPr>
        <w:tabs>
          <w:tab w:val="left" w:pos="360"/>
        </w:tabs>
        <w:spacing w:afterLines="20" w:line="360" w:lineRule="auto"/>
        <w:rPr>
          <w:rFonts w:ascii="Times New Roman" w:hAnsi="Times New Roman"/>
          <w:szCs w:val="21"/>
        </w:rPr>
      </w:pPr>
      <w:r>
        <w:rPr>
          <w:rFonts w:ascii="Times New Roman" w:hAnsi="Times New Roman" w:hint="eastAsia"/>
          <w:szCs w:val="21"/>
        </w:rPr>
        <w:t>投标人应按要求填写投标总价的大写金额，如未填写，所产生的不利后果由投标人自行承担。</w:t>
      </w:r>
    </w:p>
    <w:p w:rsidR="00A370E1" w:rsidRDefault="00716EF6" w:rsidP="00A00C25">
      <w:pPr>
        <w:numPr>
          <w:ilvl w:val="3"/>
          <w:numId w:val="11"/>
        </w:numPr>
        <w:tabs>
          <w:tab w:val="left" w:pos="360"/>
        </w:tabs>
        <w:spacing w:afterLines="20" w:line="360" w:lineRule="auto"/>
        <w:rPr>
          <w:rFonts w:ascii="Times New Roman" w:hAnsi="Times New Roman"/>
          <w:b/>
          <w:color w:val="FF0000"/>
          <w:szCs w:val="21"/>
        </w:rPr>
      </w:pPr>
      <w:r>
        <w:rPr>
          <w:rFonts w:ascii="Times New Roman" w:hAnsi="Times New Roman" w:hint="eastAsia"/>
          <w:b/>
          <w:color w:val="FF0000"/>
          <w:szCs w:val="21"/>
        </w:rPr>
        <w:t>此表须与投标保证金单独密封提交。</w:t>
      </w:r>
    </w:p>
    <w:p w:rsidR="00A370E1" w:rsidRDefault="00716EF6" w:rsidP="00A00C25">
      <w:pPr>
        <w:pStyle w:val="4"/>
        <w:spacing w:beforeLines="100" w:after="62" w:line="240" w:lineRule="auto"/>
        <w:rPr>
          <w:rFonts w:ascii="宋体" w:eastAsia="宋体" w:hAnsi="宋体"/>
          <w:b w:val="0"/>
          <w:sz w:val="24"/>
          <w:szCs w:val="24"/>
        </w:rPr>
      </w:pPr>
      <w:bookmarkStart w:id="70" w:name="_Toc71860052"/>
      <w:bookmarkStart w:id="71" w:name="_Toc84303614"/>
      <w:bookmarkStart w:id="72" w:name="_Toc100052463"/>
      <w:bookmarkStart w:id="73" w:name="_Toc101074894"/>
      <w:r>
        <w:rPr>
          <w:rFonts w:ascii="宋体" w:eastAsia="宋体" w:hAnsi="宋体" w:hint="eastAsia"/>
          <w:b w:val="0"/>
          <w:sz w:val="24"/>
          <w:szCs w:val="24"/>
        </w:rPr>
        <w:t>（二）单项工程费汇总表</w:t>
      </w:r>
      <w:bookmarkEnd w:id="70"/>
      <w:bookmarkEnd w:id="71"/>
      <w:bookmarkEnd w:id="72"/>
      <w:bookmarkEnd w:id="73"/>
    </w:p>
    <w:p w:rsidR="00A370E1" w:rsidRDefault="00716EF6" w:rsidP="00A00C25">
      <w:pPr>
        <w:pStyle w:val="a9"/>
        <w:spacing w:afterLines="50" w:line="360" w:lineRule="auto"/>
        <w:rPr>
          <w:rFonts w:hAnsi="宋体"/>
        </w:rPr>
      </w:pPr>
      <w:r>
        <w:rPr>
          <w:rFonts w:hAnsi="宋体" w:hint="eastAsia"/>
        </w:rPr>
        <w:t>单项工程名称：</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882"/>
        <w:gridCol w:w="3060"/>
      </w:tblGrid>
      <w:tr w:rsidR="00A370E1">
        <w:trPr>
          <w:cantSplit/>
          <w:trHeight w:val="20"/>
          <w:jc w:val="center"/>
        </w:trPr>
        <w:tc>
          <w:tcPr>
            <w:tcW w:w="698" w:type="dxa"/>
            <w:vAlign w:val="center"/>
          </w:tcPr>
          <w:p w:rsidR="00A370E1" w:rsidRDefault="00716EF6">
            <w:pPr>
              <w:pStyle w:val="a9"/>
              <w:spacing w:after="62"/>
              <w:jc w:val="center"/>
              <w:rPr>
                <w:rFonts w:hAnsi="宋体"/>
                <w:sz w:val="21"/>
              </w:rPr>
            </w:pPr>
            <w:r>
              <w:rPr>
                <w:rFonts w:hAnsi="宋体" w:hint="eastAsia"/>
                <w:sz w:val="21"/>
              </w:rPr>
              <w:t>序号</w:t>
            </w:r>
          </w:p>
        </w:tc>
        <w:tc>
          <w:tcPr>
            <w:tcW w:w="4882" w:type="dxa"/>
            <w:vAlign w:val="center"/>
          </w:tcPr>
          <w:p w:rsidR="00A370E1" w:rsidRDefault="00716EF6">
            <w:pPr>
              <w:pStyle w:val="a9"/>
              <w:spacing w:after="62"/>
              <w:jc w:val="center"/>
              <w:rPr>
                <w:rFonts w:hAnsi="宋体"/>
                <w:sz w:val="21"/>
              </w:rPr>
            </w:pPr>
            <w:r>
              <w:rPr>
                <w:rFonts w:hAnsi="宋体" w:hint="eastAsia"/>
                <w:sz w:val="21"/>
              </w:rPr>
              <w:t>单</w:t>
            </w:r>
            <w:r>
              <w:rPr>
                <w:rFonts w:hAnsi="宋体" w:hint="eastAsia"/>
                <w:sz w:val="21"/>
              </w:rPr>
              <w:t xml:space="preserve"> </w:t>
            </w:r>
            <w:r>
              <w:rPr>
                <w:rFonts w:hAnsi="宋体" w:hint="eastAsia"/>
                <w:sz w:val="21"/>
              </w:rPr>
              <w:t>位</w:t>
            </w:r>
            <w:r>
              <w:rPr>
                <w:rFonts w:hAnsi="宋体" w:hint="eastAsia"/>
                <w:sz w:val="21"/>
              </w:rPr>
              <w:t xml:space="preserve"> </w:t>
            </w:r>
            <w:r>
              <w:rPr>
                <w:rFonts w:hAnsi="宋体" w:hint="eastAsia"/>
                <w:sz w:val="21"/>
              </w:rPr>
              <w:t>工</w:t>
            </w:r>
            <w:r>
              <w:rPr>
                <w:rFonts w:hAnsi="宋体" w:hint="eastAsia"/>
                <w:sz w:val="21"/>
              </w:rPr>
              <w:t xml:space="preserve"> </w:t>
            </w:r>
            <w:r>
              <w:rPr>
                <w:rFonts w:hAnsi="宋体" w:hint="eastAsia"/>
                <w:sz w:val="21"/>
              </w:rPr>
              <w:t>程</w:t>
            </w:r>
            <w:r>
              <w:rPr>
                <w:rFonts w:hAnsi="宋体" w:hint="eastAsia"/>
                <w:sz w:val="21"/>
              </w:rPr>
              <w:t xml:space="preserve"> </w:t>
            </w:r>
            <w:r>
              <w:rPr>
                <w:rFonts w:hAnsi="宋体" w:hint="eastAsia"/>
                <w:sz w:val="21"/>
              </w:rPr>
              <w:t>名</w:t>
            </w:r>
            <w:r>
              <w:rPr>
                <w:rFonts w:hAnsi="宋体" w:hint="eastAsia"/>
                <w:sz w:val="21"/>
              </w:rPr>
              <w:t xml:space="preserve"> </w:t>
            </w:r>
            <w:r>
              <w:rPr>
                <w:rFonts w:hAnsi="宋体" w:hint="eastAsia"/>
                <w:sz w:val="21"/>
              </w:rPr>
              <w:t>称</w:t>
            </w:r>
          </w:p>
        </w:tc>
        <w:tc>
          <w:tcPr>
            <w:tcW w:w="3060" w:type="dxa"/>
            <w:vAlign w:val="center"/>
          </w:tcPr>
          <w:p w:rsidR="00A370E1" w:rsidRDefault="00716EF6">
            <w:pPr>
              <w:pStyle w:val="a9"/>
              <w:spacing w:after="62"/>
              <w:jc w:val="center"/>
              <w:rPr>
                <w:rFonts w:hAnsi="宋体"/>
                <w:sz w:val="21"/>
              </w:rPr>
            </w:pPr>
            <w:r>
              <w:rPr>
                <w:rFonts w:hAnsi="宋体" w:hint="eastAsia"/>
                <w:sz w:val="21"/>
              </w:rPr>
              <w:t>金额（元）</w:t>
            </w: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vAlign w:val="center"/>
          </w:tcPr>
          <w:p w:rsidR="00A370E1" w:rsidRDefault="00716EF6">
            <w:pPr>
              <w:pStyle w:val="a9"/>
              <w:spacing w:after="62"/>
              <w:jc w:val="center"/>
              <w:rPr>
                <w:rFonts w:hAnsi="宋体"/>
                <w:sz w:val="21"/>
              </w:rPr>
            </w:pPr>
            <w:r>
              <w:rPr>
                <w:rFonts w:hAnsi="宋体" w:hint="eastAsia"/>
                <w:sz w:val="21"/>
              </w:rPr>
              <w:t>合</w:t>
            </w:r>
            <w:r>
              <w:rPr>
                <w:rFonts w:hAnsi="宋体" w:hint="eastAsia"/>
                <w:sz w:val="21"/>
              </w:rPr>
              <w:t xml:space="preserve">    </w:t>
            </w:r>
            <w:r>
              <w:rPr>
                <w:rFonts w:hAnsi="宋体" w:hint="eastAsia"/>
                <w:sz w:val="21"/>
              </w:rPr>
              <w:t>计</w:t>
            </w:r>
          </w:p>
        </w:tc>
        <w:tc>
          <w:tcPr>
            <w:tcW w:w="3060" w:type="dxa"/>
          </w:tcPr>
          <w:p w:rsidR="00A370E1" w:rsidRDefault="00A370E1">
            <w:pPr>
              <w:pStyle w:val="a9"/>
              <w:spacing w:after="62"/>
              <w:rPr>
                <w:rFonts w:hAnsi="宋体"/>
                <w:sz w:val="21"/>
              </w:rPr>
            </w:pPr>
          </w:p>
        </w:tc>
      </w:tr>
    </w:tbl>
    <w:p w:rsidR="00A370E1" w:rsidRDefault="00716EF6" w:rsidP="00A00C25">
      <w:pPr>
        <w:pStyle w:val="4"/>
        <w:spacing w:beforeLines="100" w:after="62" w:line="240" w:lineRule="auto"/>
        <w:rPr>
          <w:rFonts w:ascii="宋体" w:eastAsia="宋体" w:hAnsi="宋体"/>
          <w:b w:val="0"/>
          <w:sz w:val="24"/>
          <w:szCs w:val="24"/>
        </w:rPr>
      </w:pPr>
      <w:bookmarkStart w:id="74" w:name="_Toc71860053"/>
      <w:bookmarkStart w:id="75" w:name="_Toc84303615"/>
      <w:bookmarkStart w:id="76" w:name="_Toc100052464"/>
      <w:bookmarkStart w:id="77" w:name="_Toc101074895"/>
      <w:r>
        <w:rPr>
          <w:rFonts w:ascii="宋体" w:eastAsia="宋体" w:hAnsi="宋体" w:hint="eastAsia"/>
          <w:b w:val="0"/>
          <w:sz w:val="24"/>
          <w:szCs w:val="24"/>
        </w:rPr>
        <w:t>（三）单位工程费汇总表</w:t>
      </w:r>
      <w:bookmarkEnd w:id="74"/>
      <w:bookmarkEnd w:id="75"/>
      <w:bookmarkEnd w:id="76"/>
      <w:bookmarkEnd w:id="77"/>
    </w:p>
    <w:p w:rsidR="00A370E1" w:rsidRDefault="00716EF6" w:rsidP="00A00C25">
      <w:pPr>
        <w:pStyle w:val="a9"/>
        <w:spacing w:afterLines="50" w:line="360" w:lineRule="auto"/>
        <w:rPr>
          <w:rFonts w:hAnsi="宋体"/>
        </w:rPr>
      </w:pPr>
      <w:r>
        <w:rPr>
          <w:rFonts w:hAnsi="宋体" w:hint="eastAsia"/>
        </w:rPr>
        <w:t>单位工程名称：</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882"/>
        <w:gridCol w:w="3060"/>
      </w:tblGrid>
      <w:tr w:rsidR="00A370E1">
        <w:trPr>
          <w:cantSplit/>
          <w:trHeight w:val="20"/>
          <w:jc w:val="center"/>
        </w:trPr>
        <w:tc>
          <w:tcPr>
            <w:tcW w:w="698" w:type="dxa"/>
            <w:vAlign w:val="center"/>
          </w:tcPr>
          <w:p w:rsidR="00A370E1" w:rsidRDefault="00716EF6">
            <w:pPr>
              <w:pStyle w:val="a9"/>
              <w:spacing w:after="62"/>
              <w:jc w:val="center"/>
              <w:rPr>
                <w:rFonts w:hAnsi="宋体"/>
                <w:sz w:val="21"/>
              </w:rPr>
            </w:pPr>
            <w:r>
              <w:rPr>
                <w:rFonts w:hAnsi="宋体" w:hint="eastAsia"/>
                <w:sz w:val="21"/>
              </w:rPr>
              <w:t>序号</w:t>
            </w:r>
          </w:p>
        </w:tc>
        <w:tc>
          <w:tcPr>
            <w:tcW w:w="4882" w:type="dxa"/>
            <w:vAlign w:val="center"/>
          </w:tcPr>
          <w:p w:rsidR="00A370E1" w:rsidRDefault="00716EF6">
            <w:pPr>
              <w:pStyle w:val="a9"/>
              <w:spacing w:after="62"/>
              <w:jc w:val="center"/>
              <w:rPr>
                <w:rFonts w:hAnsi="宋体"/>
                <w:sz w:val="21"/>
              </w:rPr>
            </w:pPr>
            <w:r>
              <w:rPr>
                <w:rFonts w:hAnsi="宋体" w:hint="eastAsia"/>
                <w:sz w:val="21"/>
              </w:rPr>
              <w:t>单</w:t>
            </w:r>
            <w:r>
              <w:rPr>
                <w:rFonts w:hAnsi="宋体" w:hint="eastAsia"/>
                <w:sz w:val="21"/>
              </w:rPr>
              <w:t xml:space="preserve"> </w:t>
            </w:r>
            <w:r>
              <w:rPr>
                <w:rFonts w:hAnsi="宋体" w:hint="eastAsia"/>
                <w:sz w:val="21"/>
              </w:rPr>
              <w:t>位</w:t>
            </w:r>
            <w:r>
              <w:rPr>
                <w:rFonts w:hAnsi="宋体" w:hint="eastAsia"/>
                <w:sz w:val="21"/>
              </w:rPr>
              <w:t xml:space="preserve"> </w:t>
            </w:r>
            <w:r>
              <w:rPr>
                <w:rFonts w:hAnsi="宋体" w:hint="eastAsia"/>
                <w:sz w:val="21"/>
              </w:rPr>
              <w:t>工</w:t>
            </w:r>
            <w:r>
              <w:rPr>
                <w:rFonts w:hAnsi="宋体" w:hint="eastAsia"/>
                <w:sz w:val="21"/>
              </w:rPr>
              <w:t xml:space="preserve"> </w:t>
            </w:r>
            <w:r>
              <w:rPr>
                <w:rFonts w:hAnsi="宋体" w:hint="eastAsia"/>
                <w:sz w:val="21"/>
              </w:rPr>
              <w:t>程</w:t>
            </w:r>
            <w:r>
              <w:rPr>
                <w:rFonts w:hAnsi="宋体" w:hint="eastAsia"/>
                <w:sz w:val="21"/>
              </w:rPr>
              <w:t xml:space="preserve"> </w:t>
            </w:r>
            <w:r>
              <w:rPr>
                <w:rFonts w:hAnsi="宋体" w:hint="eastAsia"/>
                <w:sz w:val="21"/>
              </w:rPr>
              <w:t>名</w:t>
            </w:r>
            <w:r>
              <w:rPr>
                <w:rFonts w:hAnsi="宋体" w:hint="eastAsia"/>
                <w:sz w:val="21"/>
              </w:rPr>
              <w:t xml:space="preserve"> </w:t>
            </w:r>
            <w:r>
              <w:rPr>
                <w:rFonts w:hAnsi="宋体" w:hint="eastAsia"/>
                <w:sz w:val="21"/>
              </w:rPr>
              <w:t>称</w:t>
            </w:r>
          </w:p>
        </w:tc>
        <w:tc>
          <w:tcPr>
            <w:tcW w:w="3060" w:type="dxa"/>
            <w:vAlign w:val="center"/>
          </w:tcPr>
          <w:p w:rsidR="00A370E1" w:rsidRDefault="00716EF6">
            <w:pPr>
              <w:pStyle w:val="a9"/>
              <w:spacing w:after="62"/>
              <w:jc w:val="center"/>
              <w:rPr>
                <w:rFonts w:hAnsi="宋体"/>
                <w:sz w:val="21"/>
              </w:rPr>
            </w:pPr>
            <w:r>
              <w:rPr>
                <w:rFonts w:hAnsi="宋体" w:hint="eastAsia"/>
                <w:sz w:val="21"/>
              </w:rPr>
              <w:t>金额（元）</w:t>
            </w:r>
          </w:p>
        </w:tc>
      </w:tr>
      <w:tr w:rsidR="00A370E1">
        <w:trPr>
          <w:cantSplit/>
          <w:trHeight w:val="20"/>
          <w:jc w:val="center"/>
        </w:trPr>
        <w:tc>
          <w:tcPr>
            <w:tcW w:w="698" w:type="dxa"/>
          </w:tcPr>
          <w:p w:rsidR="00A370E1" w:rsidRDefault="00716EF6">
            <w:pPr>
              <w:pStyle w:val="a9"/>
              <w:spacing w:after="62"/>
              <w:jc w:val="center"/>
              <w:rPr>
                <w:rFonts w:hAnsi="宋体"/>
                <w:sz w:val="21"/>
              </w:rPr>
            </w:pPr>
            <w:r>
              <w:rPr>
                <w:rFonts w:hAnsi="宋体" w:hint="eastAsia"/>
                <w:sz w:val="21"/>
              </w:rPr>
              <w:t>1</w:t>
            </w:r>
          </w:p>
        </w:tc>
        <w:tc>
          <w:tcPr>
            <w:tcW w:w="4882" w:type="dxa"/>
          </w:tcPr>
          <w:p w:rsidR="00A370E1" w:rsidRDefault="00716EF6">
            <w:pPr>
              <w:pStyle w:val="a9"/>
              <w:spacing w:after="62"/>
              <w:rPr>
                <w:rFonts w:hAnsi="宋体"/>
                <w:sz w:val="21"/>
              </w:rPr>
            </w:pPr>
            <w:r>
              <w:rPr>
                <w:rFonts w:hAnsi="宋体" w:hint="eastAsia"/>
                <w:sz w:val="21"/>
              </w:rPr>
              <w:t>分部分项工程量清单计价合计</w:t>
            </w: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jc w:val="center"/>
              <w:rPr>
                <w:rFonts w:hAnsi="宋体"/>
                <w:sz w:val="21"/>
              </w:rPr>
            </w:pPr>
            <w:r>
              <w:rPr>
                <w:rFonts w:hAnsi="宋体" w:hint="eastAsia"/>
                <w:sz w:val="21"/>
              </w:rPr>
              <w:t>2</w:t>
            </w:r>
          </w:p>
        </w:tc>
        <w:tc>
          <w:tcPr>
            <w:tcW w:w="4882" w:type="dxa"/>
          </w:tcPr>
          <w:p w:rsidR="00A370E1" w:rsidRDefault="00716EF6">
            <w:pPr>
              <w:pStyle w:val="a9"/>
              <w:spacing w:after="62"/>
              <w:rPr>
                <w:rFonts w:hAnsi="宋体"/>
                <w:sz w:val="21"/>
              </w:rPr>
            </w:pPr>
            <w:r>
              <w:rPr>
                <w:rFonts w:hAnsi="宋体" w:hint="eastAsia"/>
                <w:sz w:val="21"/>
              </w:rPr>
              <w:t>措施项目清单计价合计</w:t>
            </w: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jc w:val="center"/>
              <w:rPr>
                <w:rFonts w:hAnsi="宋体"/>
                <w:sz w:val="21"/>
              </w:rPr>
            </w:pPr>
            <w:r>
              <w:rPr>
                <w:rFonts w:hAnsi="宋体" w:hint="eastAsia"/>
                <w:sz w:val="21"/>
              </w:rPr>
              <w:lastRenderedPageBreak/>
              <w:t>3</w:t>
            </w:r>
          </w:p>
        </w:tc>
        <w:tc>
          <w:tcPr>
            <w:tcW w:w="4882" w:type="dxa"/>
          </w:tcPr>
          <w:p w:rsidR="00A370E1" w:rsidRDefault="00716EF6">
            <w:pPr>
              <w:pStyle w:val="a9"/>
              <w:spacing w:after="62"/>
              <w:rPr>
                <w:rFonts w:hAnsi="宋体"/>
                <w:sz w:val="21"/>
              </w:rPr>
            </w:pPr>
            <w:r>
              <w:rPr>
                <w:rFonts w:hAnsi="宋体" w:hint="eastAsia"/>
                <w:sz w:val="21"/>
              </w:rPr>
              <w:t>其他项目清单计价合计</w:t>
            </w: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jc w:val="center"/>
              <w:rPr>
                <w:rFonts w:hAnsi="宋体"/>
                <w:sz w:val="21"/>
              </w:rPr>
            </w:pPr>
            <w:r>
              <w:rPr>
                <w:rFonts w:hAnsi="宋体" w:hint="eastAsia"/>
                <w:sz w:val="21"/>
              </w:rPr>
              <w:t>4</w:t>
            </w:r>
          </w:p>
        </w:tc>
        <w:tc>
          <w:tcPr>
            <w:tcW w:w="4882" w:type="dxa"/>
          </w:tcPr>
          <w:p w:rsidR="00A370E1" w:rsidRDefault="00716EF6">
            <w:pPr>
              <w:pStyle w:val="a9"/>
              <w:spacing w:after="62"/>
              <w:rPr>
                <w:rFonts w:hAnsi="宋体"/>
                <w:sz w:val="21"/>
              </w:rPr>
            </w:pPr>
            <w:r>
              <w:rPr>
                <w:rFonts w:hAnsi="宋体" w:hint="eastAsia"/>
                <w:sz w:val="21"/>
              </w:rPr>
              <w:t>规费</w:t>
            </w: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716EF6">
            <w:pPr>
              <w:pStyle w:val="a9"/>
              <w:spacing w:after="62"/>
              <w:jc w:val="center"/>
              <w:rPr>
                <w:rFonts w:hAnsi="宋体"/>
                <w:sz w:val="21"/>
              </w:rPr>
            </w:pPr>
            <w:r>
              <w:rPr>
                <w:rFonts w:hAnsi="宋体" w:hint="eastAsia"/>
                <w:sz w:val="21"/>
              </w:rPr>
              <w:t>5</w:t>
            </w:r>
          </w:p>
        </w:tc>
        <w:tc>
          <w:tcPr>
            <w:tcW w:w="4882" w:type="dxa"/>
          </w:tcPr>
          <w:p w:rsidR="00A370E1" w:rsidRDefault="00716EF6">
            <w:pPr>
              <w:pStyle w:val="a9"/>
              <w:spacing w:after="62"/>
              <w:rPr>
                <w:rFonts w:hAnsi="宋体"/>
                <w:sz w:val="21"/>
              </w:rPr>
            </w:pPr>
            <w:r>
              <w:rPr>
                <w:rFonts w:hAnsi="宋体" w:hint="eastAsia"/>
                <w:sz w:val="21"/>
              </w:rPr>
              <w:t>税金</w:t>
            </w: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vAlign w:val="center"/>
          </w:tcPr>
          <w:p w:rsidR="00A370E1" w:rsidRDefault="00716EF6">
            <w:pPr>
              <w:pStyle w:val="a9"/>
              <w:spacing w:after="62"/>
              <w:jc w:val="center"/>
              <w:rPr>
                <w:rFonts w:hAnsi="宋体"/>
                <w:sz w:val="21"/>
              </w:rPr>
            </w:pPr>
            <w:r>
              <w:rPr>
                <w:rFonts w:hAnsi="宋体" w:hint="eastAsia"/>
                <w:sz w:val="21"/>
              </w:rPr>
              <w:t>合</w:t>
            </w:r>
            <w:r>
              <w:rPr>
                <w:rFonts w:hAnsi="宋体" w:hint="eastAsia"/>
                <w:sz w:val="21"/>
              </w:rPr>
              <w:t xml:space="preserve">    </w:t>
            </w:r>
            <w:r>
              <w:rPr>
                <w:rFonts w:hAnsi="宋体" w:hint="eastAsia"/>
                <w:sz w:val="21"/>
              </w:rPr>
              <w:t>计</w:t>
            </w:r>
          </w:p>
        </w:tc>
        <w:tc>
          <w:tcPr>
            <w:tcW w:w="3060" w:type="dxa"/>
          </w:tcPr>
          <w:p w:rsidR="00A370E1" w:rsidRDefault="00A370E1">
            <w:pPr>
              <w:pStyle w:val="a9"/>
              <w:spacing w:after="62"/>
              <w:rPr>
                <w:rFonts w:hAnsi="宋体"/>
                <w:sz w:val="21"/>
              </w:rPr>
            </w:pPr>
          </w:p>
        </w:tc>
      </w:tr>
    </w:tbl>
    <w:p w:rsidR="00A370E1" w:rsidRDefault="00716EF6" w:rsidP="00A00C25">
      <w:pPr>
        <w:pStyle w:val="4"/>
        <w:spacing w:beforeLines="100" w:after="62" w:line="240" w:lineRule="auto"/>
        <w:rPr>
          <w:rFonts w:ascii="宋体" w:eastAsia="宋体" w:hAnsi="宋体"/>
          <w:b w:val="0"/>
          <w:sz w:val="24"/>
          <w:szCs w:val="24"/>
        </w:rPr>
      </w:pPr>
      <w:bookmarkStart w:id="78" w:name="_Toc84303616"/>
      <w:bookmarkStart w:id="79" w:name="_Toc100052465"/>
      <w:bookmarkStart w:id="80" w:name="_Toc101074896"/>
      <w:bookmarkStart w:id="81" w:name="_Toc71860054"/>
      <w:r>
        <w:rPr>
          <w:rFonts w:ascii="宋体" w:eastAsia="宋体" w:hAnsi="宋体" w:hint="eastAsia"/>
          <w:b w:val="0"/>
          <w:sz w:val="24"/>
          <w:szCs w:val="24"/>
        </w:rPr>
        <w:t>（四）分部分项工程量清单计价表</w:t>
      </w:r>
      <w:bookmarkEnd w:id="78"/>
      <w:bookmarkEnd w:id="79"/>
      <w:bookmarkEnd w:id="80"/>
      <w:bookmarkEnd w:id="81"/>
    </w:p>
    <w:p w:rsidR="00A370E1" w:rsidRDefault="00716EF6" w:rsidP="00A00C25">
      <w:pPr>
        <w:pStyle w:val="a9"/>
        <w:spacing w:afterLines="50" w:line="360" w:lineRule="auto"/>
        <w:rPr>
          <w:rFonts w:hAnsi="宋体"/>
        </w:rPr>
      </w:pPr>
      <w:r>
        <w:rPr>
          <w:rFonts w:hAnsi="宋体" w:hint="eastAsia"/>
        </w:rPr>
        <w:t>单位工程名称</w:t>
      </w:r>
      <w:r>
        <w:rPr>
          <w:rFonts w:hAnsi="宋体" w:hint="eastAsia"/>
        </w:rPr>
        <w:t xml:space="preserve">: </w:t>
      </w:r>
    </w:p>
    <w:tbl>
      <w:tblPr>
        <w:tblW w:w="91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2"/>
        <w:gridCol w:w="1080"/>
        <w:gridCol w:w="1097"/>
        <w:gridCol w:w="1417"/>
        <w:gridCol w:w="567"/>
        <w:gridCol w:w="851"/>
        <w:gridCol w:w="992"/>
        <w:gridCol w:w="709"/>
        <w:gridCol w:w="850"/>
        <w:gridCol w:w="992"/>
      </w:tblGrid>
      <w:tr w:rsidR="00A370E1">
        <w:trPr>
          <w:cantSplit/>
          <w:trHeight w:val="20"/>
          <w:jc w:val="center"/>
        </w:trPr>
        <w:tc>
          <w:tcPr>
            <w:tcW w:w="602" w:type="dxa"/>
            <w:vMerge w:val="restart"/>
            <w:vAlign w:val="center"/>
          </w:tcPr>
          <w:p w:rsidR="00A370E1" w:rsidRDefault="00716EF6">
            <w:pPr>
              <w:pStyle w:val="a9"/>
              <w:spacing w:after="62"/>
              <w:ind w:leftChars="-51" w:left="-107" w:rightChars="-51" w:right="-107"/>
              <w:jc w:val="center"/>
              <w:rPr>
                <w:rFonts w:hAnsi="宋体"/>
                <w:sz w:val="21"/>
              </w:rPr>
            </w:pPr>
            <w:r>
              <w:rPr>
                <w:rFonts w:hAnsi="宋体" w:hint="eastAsia"/>
                <w:sz w:val="21"/>
              </w:rPr>
              <w:t>序号</w:t>
            </w:r>
          </w:p>
        </w:tc>
        <w:tc>
          <w:tcPr>
            <w:tcW w:w="1080" w:type="dxa"/>
            <w:vMerge w:val="restart"/>
            <w:vAlign w:val="center"/>
          </w:tcPr>
          <w:p w:rsidR="00A370E1" w:rsidRDefault="00716EF6">
            <w:pPr>
              <w:pStyle w:val="a9"/>
              <w:spacing w:after="62"/>
              <w:ind w:leftChars="-51" w:left="-107" w:rightChars="-51" w:right="-107"/>
              <w:jc w:val="center"/>
              <w:rPr>
                <w:rFonts w:hAnsi="宋体"/>
                <w:sz w:val="21"/>
              </w:rPr>
            </w:pPr>
            <w:r>
              <w:rPr>
                <w:rFonts w:hAnsi="宋体" w:hint="eastAsia"/>
                <w:sz w:val="21"/>
              </w:rPr>
              <w:t>项目编码</w:t>
            </w:r>
          </w:p>
        </w:tc>
        <w:tc>
          <w:tcPr>
            <w:tcW w:w="1097" w:type="dxa"/>
            <w:vMerge w:val="restart"/>
            <w:vAlign w:val="center"/>
          </w:tcPr>
          <w:p w:rsidR="00A370E1" w:rsidRDefault="00716EF6">
            <w:pPr>
              <w:pStyle w:val="a9"/>
              <w:spacing w:after="62"/>
              <w:ind w:leftChars="-51" w:left="-107" w:rightChars="-51" w:right="-107"/>
              <w:jc w:val="center"/>
              <w:rPr>
                <w:rFonts w:hAnsi="宋体"/>
                <w:sz w:val="21"/>
              </w:rPr>
            </w:pPr>
            <w:r>
              <w:rPr>
                <w:rFonts w:hAnsi="宋体" w:hint="eastAsia"/>
                <w:sz w:val="21"/>
              </w:rPr>
              <w:t>项目名称</w:t>
            </w:r>
          </w:p>
        </w:tc>
        <w:tc>
          <w:tcPr>
            <w:tcW w:w="1417" w:type="dxa"/>
            <w:vMerge w:val="restart"/>
            <w:vAlign w:val="center"/>
          </w:tcPr>
          <w:p w:rsidR="00A370E1" w:rsidRDefault="00716EF6">
            <w:pPr>
              <w:pStyle w:val="a9"/>
              <w:spacing w:after="62"/>
              <w:ind w:rightChars="-51" w:right="-107"/>
              <w:jc w:val="center"/>
              <w:rPr>
                <w:rFonts w:hAnsi="宋体"/>
                <w:sz w:val="21"/>
              </w:rPr>
            </w:pPr>
            <w:r>
              <w:rPr>
                <w:rFonts w:hAnsi="宋体" w:hint="eastAsia"/>
                <w:sz w:val="21"/>
              </w:rPr>
              <w:t>项目特征描述</w:t>
            </w:r>
          </w:p>
        </w:tc>
        <w:tc>
          <w:tcPr>
            <w:tcW w:w="567" w:type="dxa"/>
            <w:vMerge w:val="restart"/>
            <w:vAlign w:val="center"/>
          </w:tcPr>
          <w:p w:rsidR="00A370E1" w:rsidRDefault="00716EF6">
            <w:pPr>
              <w:pStyle w:val="a9"/>
              <w:spacing w:after="62"/>
              <w:ind w:leftChars="-51" w:left="-107" w:rightChars="-51" w:right="-107"/>
              <w:jc w:val="center"/>
              <w:rPr>
                <w:rFonts w:hAnsi="宋体"/>
                <w:sz w:val="21"/>
              </w:rPr>
            </w:pPr>
            <w:r>
              <w:rPr>
                <w:rFonts w:hAnsi="宋体" w:hint="eastAsia"/>
                <w:sz w:val="21"/>
              </w:rPr>
              <w:t>计量单位</w:t>
            </w:r>
          </w:p>
        </w:tc>
        <w:tc>
          <w:tcPr>
            <w:tcW w:w="851" w:type="dxa"/>
            <w:vMerge w:val="restart"/>
            <w:vAlign w:val="center"/>
          </w:tcPr>
          <w:p w:rsidR="00A370E1" w:rsidRDefault="00716EF6">
            <w:pPr>
              <w:pStyle w:val="a9"/>
              <w:spacing w:after="62"/>
              <w:ind w:leftChars="-51" w:left="-107" w:rightChars="-51" w:right="-107"/>
              <w:jc w:val="center"/>
              <w:rPr>
                <w:rFonts w:hAnsi="宋体"/>
                <w:sz w:val="21"/>
              </w:rPr>
            </w:pPr>
            <w:r>
              <w:rPr>
                <w:rFonts w:hAnsi="宋体" w:hint="eastAsia"/>
                <w:sz w:val="21"/>
              </w:rPr>
              <w:t>工程量</w:t>
            </w:r>
          </w:p>
        </w:tc>
        <w:tc>
          <w:tcPr>
            <w:tcW w:w="2551" w:type="dxa"/>
            <w:gridSpan w:val="3"/>
          </w:tcPr>
          <w:p w:rsidR="00A370E1" w:rsidRDefault="00716EF6">
            <w:pPr>
              <w:pStyle w:val="a9"/>
              <w:spacing w:after="62"/>
              <w:ind w:leftChars="-51" w:left="-107" w:rightChars="-51" w:right="-107"/>
              <w:jc w:val="center"/>
              <w:rPr>
                <w:rFonts w:hAnsi="宋体"/>
                <w:sz w:val="21"/>
              </w:rPr>
            </w:pPr>
            <w:r>
              <w:rPr>
                <w:rFonts w:hAnsi="宋体" w:hint="eastAsia"/>
                <w:sz w:val="21"/>
              </w:rPr>
              <w:t>金额</w:t>
            </w:r>
            <w:r>
              <w:rPr>
                <w:rFonts w:hAnsi="宋体" w:hint="eastAsia"/>
                <w:sz w:val="21"/>
              </w:rPr>
              <w:t>(</w:t>
            </w:r>
            <w:r>
              <w:rPr>
                <w:rFonts w:hAnsi="宋体" w:hint="eastAsia"/>
                <w:sz w:val="21"/>
              </w:rPr>
              <w:t>元</w:t>
            </w:r>
            <w:r>
              <w:rPr>
                <w:rFonts w:hAnsi="宋体" w:hint="eastAsia"/>
                <w:sz w:val="21"/>
              </w:rPr>
              <w:t>)</w:t>
            </w:r>
          </w:p>
        </w:tc>
        <w:tc>
          <w:tcPr>
            <w:tcW w:w="992" w:type="dxa"/>
            <w:vMerge w:val="restart"/>
            <w:vAlign w:val="center"/>
          </w:tcPr>
          <w:p w:rsidR="00A370E1" w:rsidRDefault="00716EF6">
            <w:pPr>
              <w:pStyle w:val="a9"/>
              <w:spacing w:after="62"/>
              <w:ind w:leftChars="-51" w:left="-107" w:rightChars="-51" w:right="-107"/>
              <w:jc w:val="center"/>
              <w:rPr>
                <w:rFonts w:hAnsi="宋体"/>
                <w:sz w:val="21"/>
                <w:highlight w:val="yellow"/>
              </w:rPr>
            </w:pPr>
            <w:r>
              <w:rPr>
                <w:rFonts w:hAnsi="宋体" w:hint="eastAsia"/>
                <w:sz w:val="21"/>
              </w:rPr>
              <w:t>备注</w:t>
            </w:r>
          </w:p>
        </w:tc>
      </w:tr>
      <w:tr w:rsidR="00A370E1">
        <w:trPr>
          <w:cantSplit/>
          <w:trHeight w:val="20"/>
          <w:jc w:val="center"/>
        </w:trPr>
        <w:tc>
          <w:tcPr>
            <w:tcW w:w="602" w:type="dxa"/>
            <w:vMerge/>
            <w:vAlign w:val="center"/>
          </w:tcPr>
          <w:p w:rsidR="00A370E1" w:rsidRDefault="00A370E1">
            <w:pPr>
              <w:pStyle w:val="a9"/>
              <w:spacing w:after="62"/>
              <w:ind w:leftChars="-51" w:left="-107" w:rightChars="-51" w:right="-107"/>
              <w:jc w:val="center"/>
              <w:rPr>
                <w:rFonts w:hAnsi="宋体"/>
                <w:sz w:val="21"/>
              </w:rPr>
            </w:pPr>
          </w:p>
        </w:tc>
        <w:tc>
          <w:tcPr>
            <w:tcW w:w="1080" w:type="dxa"/>
            <w:vMerge/>
            <w:vAlign w:val="center"/>
          </w:tcPr>
          <w:p w:rsidR="00A370E1" w:rsidRDefault="00A370E1">
            <w:pPr>
              <w:pStyle w:val="a9"/>
              <w:spacing w:after="62"/>
              <w:ind w:leftChars="-51" w:left="-107" w:rightChars="-51" w:right="-107"/>
              <w:jc w:val="center"/>
              <w:rPr>
                <w:rFonts w:hAnsi="宋体"/>
                <w:sz w:val="21"/>
              </w:rPr>
            </w:pPr>
          </w:p>
        </w:tc>
        <w:tc>
          <w:tcPr>
            <w:tcW w:w="1097" w:type="dxa"/>
            <w:vMerge/>
            <w:vAlign w:val="center"/>
          </w:tcPr>
          <w:p w:rsidR="00A370E1" w:rsidRDefault="00A370E1">
            <w:pPr>
              <w:pStyle w:val="a9"/>
              <w:spacing w:after="62"/>
              <w:ind w:leftChars="-51" w:left="-107" w:rightChars="-51" w:right="-107"/>
              <w:jc w:val="center"/>
              <w:rPr>
                <w:rFonts w:hAnsi="宋体"/>
                <w:sz w:val="21"/>
              </w:rPr>
            </w:pPr>
          </w:p>
        </w:tc>
        <w:tc>
          <w:tcPr>
            <w:tcW w:w="1417" w:type="dxa"/>
            <w:vMerge/>
            <w:vAlign w:val="center"/>
          </w:tcPr>
          <w:p w:rsidR="00A370E1" w:rsidRDefault="00A370E1">
            <w:pPr>
              <w:pStyle w:val="a9"/>
              <w:spacing w:after="62"/>
              <w:ind w:leftChars="-51" w:left="-107" w:rightChars="-51" w:right="-107"/>
              <w:jc w:val="center"/>
              <w:rPr>
                <w:rFonts w:hAnsi="宋体"/>
                <w:sz w:val="21"/>
              </w:rPr>
            </w:pPr>
          </w:p>
        </w:tc>
        <w:tc>
          <w:tcPr>
            <w:tcW w:w="567" w:type="dxa"/>
            <w:vMerge/>
            <w:vAlign w:val="center"/>
          </w:tcPr>
          <w:p w:rsidR="00A370E1" w:rsidRDefault="00A370E1">
            <w:pPr>
              <w:pStyle w:val="a9"/>
              <w:spacing w:after="62"/>
              <w:ind w:leftChars="-51" w:left="-107" w:rightChars="-51" w:right="-107"/>
              <w:jc w:val="center"/>
              <w:rPr>
                <w:rFonts w:hAnsi="宋体"/>
                <w:sz w:val="21"/>
              </w:rPr>
            </w:pPr>
          </w:p>
        </w:tc>
        <w:tc>
          <w:tcPr>
            <w:tcW w:w="851" w:type="dxa"/>
            <w:vMerge/>
            <w:vAlign w:val="center"/>
          </w:tcPr>
          <w:p w:rsidR="00A370E1" w:rsidRDefault="00A370E1">
            <w:pPr>
              <w:pStyle w:val="a9"/>
              <w:spacing w:after="62"/>
              <w:ind w:leftChars="-51" w:left="-107" w:rightChars="-51" w:right="-107"/>
              <w:jc w:val="center"/>
              <w:rPr>
                <w:rFonts w:hAnsi="宋体"/>
                <w:sz w:val="21"/>
              </w:rPr>
            </w:pPr>
          </w:p>
        </w:tc>
        <w:tc>
          <w:tcPr>
            <w:tcW w:w="992" w:type="dxa"/>
          </w:tcPr>
          <w:p w:rsidR="00A370E1" w:rsidRDefault="00716EF6">
            <w:pPr>
              <w:pStyle w:val="a9"/>
              <w:spacing w:after="62"/>
              <w:ind w:leftChars="-51" w:left="-107" w:rightChars="-51" w:right="-107"/>
              <w:jc w:val="center"/>
              <w:rPr>
                <w:rFonts w:hAnsi="宋体"/>
                <w:sz w:val="21"/>
              </w:rPr>
            </w:pPr>
            <w:r>
              <w:rPr>
                <w:rFonts w:hAnsi="宋体" w:hint="eastAsia"/>
                <w:sz w:val="21"/>
              </w:rPr>
              <w:t>综合单价</w:t>
            </w:r>
          </w:p>
        </w:tc>
        <w:tc>
          <w:tcPr>
            <w:tcW w:w="709" w:type="dxa"/>
          </w:tcPr>
          <w:p w:rsidR="00A370E1" w:rsidRDefault="00716EF6">
            <w:pPr>
              <w:pStyle w:val="a9"/>
              <w:spacing w:after="62"/>
              <w:ind w:leftChars="-51" w:left="-107" w:rightChars="-51" w:right="-107"/>
              <w:jc w:val="center"/>
              <w:rPr>
                <w:rFonts w:hAnsi="宋体"/>
                <w:sz w:val="21"/>
              </w:rPr>
            </w:pPr>
            <w:r>
              <w:rPr>
                <w:rFonts w:hAnsi="宋体" w:hint="eastAsia"/>
                <w:sz w:val="21"/>
              </w:rPr>
              <w:t>合价</w:t>
            </w:r>
          </w:p>
        </w:tc>
        <w:tc>
          <w:tcPr>
            <w:tcW w:w="850" w:type="dxa"/>
          </w:tcPr>
          <w:p w:rsidR="00A370E1" w:rsidRDefault="00716EF6">
            <w:pPr>
              <w:pStyle w:val="a9"/>
              <w:spacing w:after="62"/>
              <w:ind w:leftChars="-51" w:left="-107" w:rightChars="-51" w:right="-107"/>
              <w:jc w:val="center"/>
              <w:rPr>
                <w:rFonts w:hAnsi="宋体"/>
                <w:sz w:val="21"/>
              </w:rPr>
            </w:pPr>
            <w:r>
              <w:rPr>
                <w:rFonts w:hAnsi="宋体" w:hint="eastAsia"/>
                <w:sz w:val="21"/>
              </w:rPr>
              <w:t>材料设备暂估单价</w:t>
            </w:r>
          </w:p>
        </w:tc>
        <w:tc>
          <w:tcPr>
            <w:tcW w:w="992" w:type="dxa"/>
            <w:vMerge/>
            <w:vAlign w:val="center"/>
          </w:tcPr>
          <w:p w:rsidR="00A370E1" w:rsidRDefault="00A370E1">
            <w:pPr>
              <w:pStyle w:val="a9"/>
              <w:spacing w:after="62"/>
              <w:ind w:leftChars="-51" w:left="-107" w:rightChars="-51" w:right="-107"/>
              <w:jc w:val="center"/>
              <w:rPr>
                <w:rFonts w:hAnsi="宋体"/>
                <w:sz w:val="21"/>
              </w:rPr>
            </w:pPr>
          </w:p>
        </w:tc>
      </w:tr>
      <w:tr w:rsidR="00A370E1">
        <w:trPr>
          <w:cantSplit/>
          <w:trHeight w:val="20"/>
          <w:jc w:val="center"/>
        </w:trPr>
        <w:tc>
          <w:tcPr>
            <w:tcW w:w="602" w:type="dxa"/>
          </w:tcPr>
          <w:p w:rsidR="00A370E1" w:rsidRDefault="00A370E1">
            <w:pPr>
              <w:pStyle w:val="a9"/>
              <w:spacing w:after="62"/>
              <w:ind w:left="-51" w:right="-51"/>
              <w:rPr>
                <w:rFonts w:hAnsi="宋体"/>
                <w:sz w:val="21"/>
              </w:rPr>
            </w:pPr>
          </w:p>
        </w:tc>
        <w:tc>
          <w:tcPr>
            <w:tcW w:w="1080" w:type="dxa"/>
          </w:tcPr>
          <w:p w:rsidR="00A370E1" w:rsidRDefault="00A370E1">
            <w:pPr>
              <w:pStyle w:val="a9"/>
              <w:spacing w:after="62"/>
              <w:ind w:left="-51" w:right="-51"/>
              <w:rPr>
                <w:rFonts w:hAnsi="宋体"/>
                <w:sz w:val="21"/>
              </w:rPr>
            </w:pPr>
          </w:p>
        </w:tc>
        <w:tc>
          <w:tcPr>
            <w:tcW w:w="1097" w:type="dxa"/>
          </w:tcPr>
          <w:p w:rsidR="00A370E1" w:rsidRDefault="00A370E1">
            <w:pPr>
              <w:pStyle w:val="a9"/>
              <w:spacing w:after="62"/>
              <w:ind w:left="-51" w:right="-51"/>
              <w:rPr>
                <w:rFonts w:hAnsi="宋体"/>
                <w:sz w:val="21"/>
              </w:rPr>
            </w:pPr>
          </w:p>
        </w:tc>
        <w:tc>
          <w:tcPr>
            <w:tcW w:w="1417" w:type="dxa"/>
          </w:tcPr>
          <w:p w:rsidR="00A370E1" w:rsidRDefault="00A370E1">
            <w:pPr>
              <w:pStyle w:val="a9"/>
              <w:spacing w:after="62"/>
              <w:ind w:left="-51" w:right="-51"/>
              <w:rPr>
                <w:rFonts w:hAnsi="宋体"/>
                <w:sz w:val="21"/>
              </w:rPr>
            </w:pPr>
          </w:p>
        </w:tc>
        <w:tc>
          <w:tcPr>
            <w:tcW w:w="567" w:type="dxa"/>
          </w:tcPr>
          <w:p w:rsidR="00A370E1" w:rsidRDefault="00A370E1">
            <w:pPr>
              <w:pStyle w:val="a9"/>
              <w:spacing w:after="62"/>
              <w:ind w:left="-51" w:right="-51"/>
              <w:rPr>
                <w:rFonts w:hAnsi="宋体"/>
                <w:sz w:val="21"/>
              </w:rPr>
            </w:pPr>
          </w:p>
        </w:tc>
        <w:tc>
          <w:tcPr>
            <w:tcW w:w="851" w:type="dxa"/>
          </w:tcPr>
          <w:p w:rsidR="00A370E1" w:rsidRDefault="00A370E1">
            <w:pPr>
              <w:pStyle w:val="a9"/>
              <w:spacing w:after="62"/>
              <w:ind w:left="-51" w:right="-51"/>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c>
          <w:tcPr>
            <w:tcW w:w="709" w:type="dxa"/>
          </w:tcPr>
          <w:p w:rsidR="00A370E1" w:rsidRDefault="00A370E1">
            <w:pPr>
              <w:pStyle w:val="a9"/>
              <w:spacing w:after="62"/>
              <w:ind w:left="-51" w:right="-51"/>
              <w:jc w:val="center"/>
              <w:rPr>
                <w:rFonts w:hAnsi="宋体"/>
                <w:sz w:val="21"/>
              </w:rPr>
            </w:pPr>
          </w:p>
        </w:tc>
        <w:tc>
          <w:tcPr>
            <w:tcW w:w="850" w:type="dxa"/>
          </w:tcPr>
          <w:p w:rsidR="00A370E1" w:rsidRDefault="00A370E1">
            <w:pPr>
              <w:pStyle w:val="a9"/>
              <w:spacing w:after="62"/>
              <w:ind w:left="-51" w:right="-51"/>
              <w:jc w:val="center"/>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r>
      <w:tr w:rsidR="00A370E1">
        <w:trPr>
          <w:cantSplit/>
          <w:trHeight w:val="20"/>
          <w:jc w:val="center"/>
        </w:trPr>
        <w:tc>
          <w:tcPr>
            <w:tcW w:w="602" w:type="dxa"/>
          </w:tcPr>
          <w:p w:rsidR="00A370E1" w:rsidRDefault="00A370E1">
            <w:pPr>
              <w:pStyle w:val="a9"/>
              <w:spacing w:after="62"/>
              <w:ind w:left="-51" w:right="-51"/>
              <w:rPr>
                <w:rFonts w:hAnsi="宋体"/>
                <w:sz w:val="21"/>
              </w:rPr>
            </w:pPr>
          </w:p>
        </w:tc>
        <w:tc>
          <w:tcPr>
            <w:tcW w:w="1080" w:type="dxa"/>
          </w:tcPr>
          <w:p w:rsidR="00A370E1" w:rsidRDefault="00A370E1">
            <w:pPr>
              <w:pStyle w:val="a9"/>
              <w:spacing w:after="62"/>
              <w:ind w:left="-51" w:right="-51"/>
              <w:rPr>
                <w:rFonts w:hAnsi="宋体"/>
                <w:sz w:val="21"/>
              </w:rPr>
            </w:pPr>
          </w:p>
        </w:tc>
        <w:tc>
          <w:tcPr>
            <w:tcW w:w="1097" w:type="dxa"/>
          </w:tcPr>
          <w:p w:rsidR="00A370E1" w:rsidRDefault="00A370E1">
            <w:pPr>
              <w:pStyle w:val="a9"/>
              <w:spacing w:after="62"/>
              <w:ind w:left="-51" w:right="-51"/>
              <w:rPr>
                <w:rFonts w:hAnsi="宋体"/>
                <w:sz w:val="21"/>
              </w:rPr>
            </w:pPr>
          </w:p>
        </w:tc>
        <w:tc>
          <w:tcPr>
            <w:tcW w:w="1417" w:type="dxa"/>
          </w:tcPr>
          <w:p w:rsidR="00A370E1" w:rsidRDefault="00A370E1">
            <w:pPr>
              <w:pStyle w:val="a9"/>
              <w:spacing w:after="62"/>
              <w:ind w:left="-51" w:right="-51"/>
              <w:rPr>
                <w:rFonts w:hAnsi="宋体"/>
                <w:sz w:val="21"/>
              </w:rPr>
            </w:pPr>
          </w:p>
        </w:tc>
        <w:tc>
          <w:tcPr>
            <w:tcW w:w="567" w:type="dxa"/>
          </w:tcPr>
          <w:p w:rsidR="00A370E1" w:rsidRDefault="00A370E1">
            <w:pPr>
              <w:pStyle w:val="a9"/>
              <w:spacing w:after="62"/>
              <w:ind w:left="-51" w:right="-51"/>
              <w:rPr>
                <w:rFonts w:hAnsi="宋体"/>
                <w:sz w:val="21"/>
              </w:rPr>
            </w:pPr>
          </w:p>
        </w:tc>
        <w:tc>
          <w:tcPr>
            <w:tcW w:w="851" w:type="dxa"/>
          </w:tcPr>
          <w:p w:rsidR="00A370E1" w:rsidRDefault="00A370E1">
            <w:pPr>
              <w:pStyle w:val="a9"/>
              <w:spacing w:after="62"/>
              <w:ind w:left="-51" w:right="-51"/>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c>
          <w:tcPr>
            <w:tcW w:w="709" w:type="dxa"/>
          </w:tcPr>
          <w:p w:rsidR="00A370E1" w:rsidRDefault="00A370E1">
            <w:pPr>
              <w:pStyle w:val="a9"/>
              <w:spacing w:after="62"/>
              <w:ind w:left="-51" w:right="-51"/>
              <w:jc w:val="center"/>
              <w:rPr>
                <w:rFonts w:hAnsi="宋体"/>
                <w:sz w:val="21"/>
              </w:rPr>
            </w:pPr>
          </w:p>
        </w:tc>
        <w:tc>
          <w:tcPr>
            <w:tcW w:w="850" w:type="dxa"/>
          </w:tcPr>
          <w:p w:rsidR="00A370E1" w:rsidRDefault="00A370E1">
            <w:pPr>
              <w:pStyle w:val="a9"/>
              <w:spacing w:after="62"/>
              <w:ind w:left="-51" w:right="-51"/>
              <w:jc w:val="center"/>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r>
      <w:tr w:rsidR="00A370E1">
        <w:trPr>
          <w:cantSplit/>
          <w:trHeight w:val="20"/>
          <w:jc w:val="center"/>
        </w:trPr>
        <w:tc>
          <w:tcPr>
            <w:tcW w:w="602" w:type="dxa"/>
          </w:tcPr>
          <w:p w:rsidR="00A370E1" w:rsidRDefault="00A370E1">
            <w:pPr>
              <w:pStyle w:val="a9"/>
              <w:spacing w:after="62"/>
              <w:ind w:left="-51" w:right="-51"/>
              <w:rPr>
                <w:rFonts w:hAnsi="宋体"/>
                <w:sz w:val="21"/>
              </w:rPr>
            </w:pPr>
          </w:p>
        </w:tc>
        <w:tc>
          <w:tcPr>
            <w:tcW w:w="1080" w:type="dxa"/>
          </w:tcPr>
          <w:p w:rsidR="00A370E1" w:rsidRDefault="00A370E1">
            <w:pPr>
              <w:pStyle w:val="a9"/>
              <w:spacing w:after="62"/>
              <w:ind w:left="-51" w:right="-51"/>
              <w:rPr>
                <w:rFonts w:hAnsi="宋体"/>
                <w:sz w:val="21"/>
              </w:rPr>
            </w:pPr>
          </w:p>
        </w:tc>
        <w:tc>
          <w:tcPr>
            <w:tcW w:w="1097" w:type="dxa"/>
          </w:tcPr>
          <w:p w:rsidR="00A370E1" w:rsidRDefault="00A370E1">
            <w:pPr>
              <w:pStyle w:val="a9"/>
              <w:spacing w:after="62"/>
              <w:ind w:left="-51" w:right="-51"/>
              <w:rPr>
                <w:rFonts w:hAnsi="宋体"/>
                <w:sz w:val="21"/>
              </w:rPr>
            </w:pPr>
          </w:p>
        </w:tc>
        <w:tc>
          <w:tcPr>
            <w:tcW w:w="1417" w:type="dxa"/>
          </w:tcPr>
          <w:p w:rsidR="00A370E1" w:rsidRDefault="00A370E1">
            <w:pPr>
              <w:pStyle w:val="a9"/>
              <w:spacing w:after="62"/>
              <w:ind w:left="-51" w:right="-51"/>
              <w:rPr>
                <w:rFonts w:hAnsi="宋体"/>
                <w:sz w:val="21"/>
              </w:rPr>
            </w:pPr>
          </w:p>
        </w:tc>
        <w:tc>
          <w:tcPr>
            <w:tcW w:w="567" w:type="dxa"/>
          </w:tcPr>
          <w:p w:rsidR="00A370E1" w:rsidRDefault="00A370E1">
            <w:pPr>
              <w:pStyle w:val="a9"/>
              <w:spacing w:after="62"/>
              <w:ind w:left="-51" w:right="-51"/>
              <w:rPr>
                <w:rFonts w:hAnsi="宋体"/>
                <w:sz w:val="21"/>
              </w:rPr>
            </w:pPr>
          </w:p>
        </w:tc>
        <w:tc>
          <w:tcPr>
            <w:tcW w:w="851" w:type="dxa"/>
          </w:tcPr>
          <w:p w:rsidR="00A370E1" w:rsidRDefault="00A370E1">
            <w:pPr>
              <w:pStyle w:val="a9"/>
              <w:spacing w:after="62"/>
              <w:ind w:left="-51" w:right="-51"/>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c>
          <w:tcPr>
            <w:tcW w:w="709" w:type="dxa"/>
          </w:tcPr>
          <w:p w:rsidR="00A370E1" w:rsidRDefault="00A370E1">
            <w:pPr>
              <w:pStyle w:val="a9"/>
              <w:spacing w:after="62"/>
              <w:ind w:left="-51" w:right="-51"/>
              <w:jc w:val="center"/>
              <w:rPr>
                <w:rFonts w:hAnsi="宋体"/>
                <w:sz w:val="21"/>
              </w:rPr>
            </w:pPr>
          </w:p>
        </w:tc>
        <w:tc>
          <w:tcPr>
            <w:tcW w:w="850" w:type="dxa"/>
          </w:tcPr>
          <w:p w:rsidR="00A370E1" w:rsidRDefault="00A370E1">
            <w:pPr>
              <w:pStyle w:val="a9"/>
              <w:spacing w:after="62"/>
              <w:ind w:left="-51" w:right="-51"/>
              <w:jc w:val="center"/>
              <w:rPr>
                <w:rFonts w:hAnsi="宋体"/>
                <w:sz w:val="21"/>
              </w:rPr>
            </w:pPr>
          </w:p>
        </w:tc>
        <w:tc>
          <w:tcPr>
            <w:tcW w:w="992" w:type="dxa"/>
            <w:vAlign w:val="center"/>
          </w:tcPr>
          <w:p w:rsidR="00A370E1" w:rsidRDefault="00A370E1">
            <w:pPr>
              <w:pStyle w:val="a9"/>
              <w:spacing w:after="62"/>
              <w:ind w:left="-51" w:right="-51"/>
              <w:jc w:val="center"/>
              <w:rPr>
                <w:rFonts w:hAnsi="宋体"/>
                <w:sz w:val="21"/>
              </w:rPr>
            </w:pPr>
          </w:p>
        </w:tc>
      </w:tr>
    </w:tbl>
    <w:p w:rsidR="00A370E1" w:rsidRDefault="00716EF6" w:rsidP="00A00C25">
      <w:pPr>
        <w:pStyle w:val="4"/>
        <w:spacing w:beforeLines="100" w:after="62" w:line="240" w:lineRule="auto"/>
        <w:rPr>
          <w:rFonts w:ascii="宋体" w:eastAsia="宋体" w:hAnsi="宋体"/>
          <w:b w:val="0"/>
          <w:sz w:val="21"/>
          <w:szCs w:val="21"/>
        </w:rPr>
      </w:pPr>
      <w:bookmarkStart w:id="82" w:name="_Toc71860055"/>
      <w:bookmarkStart w:id="83" w:name="_Toc84303617"/>
      <w:bookmarkStart w:id="84" w:name="_Toc100052466"/>
      <w:bookmarkStart w:id="85" w:name="_Toc101074897"/>
      <w:r>
        <w:rPr>
          <w:rFonts w:ascii="宋体" w:eastAsia="宋体" w:hAnsi="宋体" w:hint="eastAsia"/>
          <w:b w:val="0"/>
          <w:sz w:val="21"/>
          <w:szCs w:val="21"/>
        </w:rPr>
        <w:t>（</w:t>
      </w:r>
      <w:r>
        <w:rPr>
          <w:rFonts w:ascii="宋体" w:eastAsia="宋体" w:hAnsi="宋体" w:hint="eastAsia"/>
          <w:b w:val="0"/>
          <w:sz w:val="24"/>
          <w:szCs w:val="24"/>
        </w:rPr>
        <w:t>五）措施项目费</w:t>
      </w:r>
      <w:bookmarkEnd w:id="82"/>
      <w:r>
        <w:rPr>
          <w:rFonts w:ascii="宋体" w:eastAsia="宋体" w:hAnsi="宋体" w:hint="eastAsia"/>
          <w:b w:val="0"/>
          <w:sz w:val="24"/>
          <w:szCs w:val="24"/>
        </w:rPr>
        <w:t>计价表</w:t>
      </w:r>
      <w:bookmarkEnd w:id="83"/>
      <w:bookmarkEnd w:id="84"/>
      <w:bookmarkEnd w:id="85"/>
    </w:p>
    <w:p w:rsidR="00A370E1" w:rsidRDefault="00716EF6" w:rsidP="00A00C25">
      <w:pPr>
        <w:pStyle w:val="a9"/>
        <w:spacing w:afterLines="50" w:line="360" w:lineRule="auto"/>
        <w:rPr>
          <w:rFonts w:hAnsi="宋体"/>
        </w:rPr>
      </w:pPr>
      <w:r>
        <w:rPr>
          <w:rFonts w:hAnsi="宋体" w:hint="eastAsia"/>
        </w:rPr>
        <w:t>单位工程名称：</w:t>
      </w:r>
      <w:bookmarkStart w:id="86" w:name="_Toc71860056"/>
      <w:bookmarkStart w:id="87" w:name="_Toc84303618"/>
      <w:bookmarkStart w:id="88" w:name="_Toc100052467"/>
      <w:bookmarkStart w:id="89"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002"/>
        <w:gridCol w:w="1232"/>
      </w:tblGrid>
      <w:tr w:rsidR="00A370E1">
        <w:trPr>
          <w:cantSplit/>
          <w:trHeight w:val="640"/>
          <w:jc w:val="center"/>
        </w:trPr>
        <w:tc>
          <w:tcPr>
            <w:tcW w:w="900" w:type="dxa"/>
            <w:vAlign w:val="center"/>
          </w:tcPr>
          <w:p w:rsidR="00A370E1" w:rsidRDefault="00716EF6">
            <w:pPr>
              <w:pStyle w:val="a9"/>
              <w:spacing w:after="62"/>
              <w:ind w:leftChars="-51" w:left="-107" w:rightChars="-51" w:right="-107"/>
              <w:jc w:val="center"/>
              <w:rPr>
                <w:rFonts w:hAnsi="宋体"/>
                <w:sz w:val="21"/>
              </w:rPr>
            </w:pPr>
            <w:r>
              <w:rPr>
                <w:rFonts w:hAnsi="宋体" w:hint="eastAsia"/>
                <w:sz w:val="21"/>
              </w:rPr>
              <w:t>序号</w:t>
            </w:r>
          </w:p>
        </w:tc>
        <w:tc>
          <w:tcPr>
            <w:tcW w:w="6002" w:type="dxa"/>
            <w:vAlign w:val="center"/>
          </w:tcPr>
          <w:p w:rsidR="00A370E1" w:rsidRDefault="00716EF6">
            <w:pPr>
              <w:pStyle w:val="a9"/>
              <w:spacing w:after="62"/>
              <w:ind w:leftChars="-51" w:left="-107" w:rightChars="-51" w:right="-107"/>
              <w:jc w:val="center"/>
              <w:rPr>
                <w:rFonts w:hAnsi="宋体"/>
                <w:sz w:val="21"/>
              </w:rPr>
            </w:pPr>
            <w:r>
              <w:rPr>
                <w:rFonts w:hAnsi="宋体" w:hint="eastAsia"/>
                <w:sz w:val="21"/>
              </w:rPr>
              <w:t>措施项目名称</w:t>
            </w:r>
          </w:p>
        </w:tc>
        <w:tc>
          <w:tcPr>
            <w:tcW w:w="1232" w:type="dxa"/>
            <w:vAlign w:val="center"/>
          </w:tcPr>
          <w:p w:rsidR="00A370E1" w:rsidRDefault="00716EF6">
            <w:pPr>
              <w:pStyle w:val="a9"/>
              <w:spacing w:after="62"/>
              <w:ind w:leftChars="-51" w:left="-107" w:rightChars="-51" w:right="-107"/>
              <w:jc w:val="center"/>
              <w:rPr>
                <w:rFonts w:hAnsi="宋体"/>
                <w:sz w:val="21"/>
              </w:rPr>
            </w:pPr>
            <w:r>
              <w:rPr>
                <w:rFonts w:hAnsi="宋体" w:hint="eastAsia"/>
                <w:sz w:val="21"/>
              </w:rPr>
              <w:t>金额（元）</w:t>
            </w:r>
          </w:p>
        </w:tc>
      </w:tr>
      <w:tr w:rsidR="00A370E1">
        <w:trPr>
          <w:cantSplit/>
          <w:trHeight w:val="20"/>
          <w:jc w:val="center"/>
        </w:trPr>
        <w:tc>
          <w:tcPr>
            <w:tcW w:w="900" w:type="dxa"/>
          </w:tcPr>
          <w:p w:rsidR="00A370E1" w:rsidRDefault="00A370E1">
            <w:pPr>
              <w:pStyle w:val="a9"/>
              <w:spacing w:after="62"/>
              <w:ind w:left="-51" w:right="-51"/>
              <w:rPr>
                <w:rFonts w:hAnsi="宋体"/>
                <w:sz w:val="21"/>
              </w:rPr>
            </w:pPr>
          </w:p>
        </w:tc>
        <w:tc>
          <w:tcPr>
            <w:tcW w:w="6002" w:type="dxa"/>
          </w:tcPr>
          <w:p w:rsidR="00A370E1" w:rsidRDefault="00A370E1">
            <w:pPr>
              <w:pStyle w:val="a9"/>
              <w:spacing w:after="62"/>
              <w:ind w:left="-51" w:right="-51"/>
              <w:rPr>
                <w:rFonts w:hAnsi="宋体"/>
                <w:sz w:val="21"/>
              </w:rPr>
            </w:pPr>
          </w:p>
        </w:tc>
        <w:tc>
          <w:tcPr>
            <w:tcW w:w="1232" w:type="dxa"/>
          </w:tcPr>
          <w:p w:rsidR="00A370E1" w:rsidRDefault="00A370E1">
            <w:pPr>
              <w:pStyle w:val="a9"/>
              <w:spacing w:after="62"/>
              <w:ind w:left="-51" w:right="-51"/>
              <w:rPr>
                <w:rFonts w:hAnsi="宋体"/>
                <w:sz w:val="21"/>
              </w:rPr>
            </w:pPr>
          </w:p>
        </w:tc>
      </w:tr>
      <w:tr w:rsidR="00A370E1">
        <w:trPr>
          <w:cantSplit/>
          <w:trHeight w:val="20"/>
          <w:jc w:val="center"/>
        </w:trPr>
        <w:tc>
          <w:tcPr>
            <w:tcW w:w="900" w:type="dxa"/>
          </w:tcPr>
          <w:p w:rsidR="00A370E1" w:rsidRDefault="00A370E1">
            <w:pPr>
              <w:pStyle w:val="a9"/>
              <w:spacing w:after="62"/>
              <w:ind w:left="-51" w:right="-51"/>
              <w:rPr>
                <w:rFonts w:hAnsi="宋体"/>
                <w:sz w:val="21"/>
              </w:rPr>
            </w:pPr>
          </w:p>
        </w:tc>
        <w:tc>
          <w:tcPr>
            <w:tcW w:w="6002" w:type="dxa"/>
          </w:tcPr>
          <w:p w:rsidR="00A370E1" w:rsidRDefault="00A370E1">
            <w:pPr>
              <w:pStyle w:val="a9"/>
              <w:spacing w:after="62"/>
              <w:ind w:left="-51" w:right="-51"/>
              <w:rPr>
                <w:rFonts w:hAnsi="宋体"/>
                <w:sz w:val="21"/>
              </w:rPr>
            </w:pPr>
          </w:p>
        </w:tc>
        <w:tc>
          <w:tcPr>
            <w:tcW w:w="1232" w:type="dxa"/>
          </w:tcPr>
          <w:p w:rsidR="00A370E1" w:rsidRDefault="00A370E1">
            <w:pPr>
              <w:pStyle w:val="a9"/>
              <w:spacing w:after="62"/>
              <w:ind w:left="-51" w:right="-51"/>
              <w:rPr>
                <w:rFonts w:hAnsi="宋体"/>
                <w:sz w:val="21"/>
              </w:rPr>
            </w:pPr>
          </w:p>
        </w:tc>
      </w:tr>
      <w:tr w:rsidR="00A370E1">
        <w:trPr>
          <w:cantSplit/>
          <w:trHeight w:val="20"/>
          <w:jc w:val="center"/>
        </w:trPr>
        <w:tc>
          <w:tcPr>
            <w:tcW w:w="900" w:type="dxa"/>
          </w:tcPr>
          <w:p w:rsidR="00A370E1" w:rsidRDefault="00A370E1">
            <w:pPr>
              <w:pStyle w:val="a9"/>
              <w:spacing w:after="62"/>
              <w:ind w:left="-51" w:right="-51"/>
              <w:rPr>
                <w:rFonts w:hAnsi="宋体"/>
                <w:sz w:val="21"/>
              </w:rPr>
            </w:pPr>
          </w:p>
        </w:tc>
        <w:tc>
          <w:tcPr>
            <w:tcW w:w="6002" w:type="dxa"/>
          </w:tcPr>
          <w:p w:rsidR="00A370E1" w:rsidRDefault="00A370E1">
            <w:pPr>
              <w:pStyle w:val="a9"/>
              <w:spacing w:after="62"/>
              <w:ind w:left="-51" w:right="-51"/>
              <w:rPr>
                <w:rFonts w:hAnsi="宋体"/>
                <w:sz w:val="21"/>
              </w:rPr>
            </w:pPr>
          </w:p>
        </w:tc>
        <w:tc>
          <w:tcPr>
            <w:tcW w:w="1232" w:type="dxa"/>
          </w:tcPr>
          <w:p w:rsidR="00A370E1" w:rsidRDefault="00A370E1">
            <w:pPr>
              <w:pStyle w:val="a9"/>
              <w:spacing w:after="62"/>
              <w:ind w:left="-51" w:right="-51"/>
              <w:jc w:val="center"/>
              <w:rPr>
                <w:rFonts w:hAnsi="宋体"/>
                <w:sz w:val="21"/>
              </w:rPr>
            </w:pPr>
          </w:p>
        </w:tc>
      </w:tr>
    </w:tbl>
    <w:p w:rsidR="00A370E1" w:rsidRDefault="00716EF6" w:rsidP="00A00C25">
      <w:pPr>
        <w:pStyle w:val="4"/>
        <w:spacing w:beforeLines="100" w:after="62" w:line="240" w:lineRule="auto"/>
        <w:rPr>
          <w:rFonts w:ascii="宋体" w:eastAsia="宋体" w:hAnsi="宋体"/>
          <w:b w:val="0"/>
          <w:sz w:val="24"/>
          <w:szCs w:val="24"/>
        </w:rPr>
      </w:pPr>
      <w:r>
        <w:rPr>
          <w:rFonts w:ascii="宋体" w:eastAsia="宋体" w:hAnsi="宋体" w:hint="eastAsia"/>
          <w:b w:val="0"/>
          <w:sz w:val="24"/>
          <w:szCs w:val="24"/>
        </w:rPr>
        <w:t>（六）其他项目清单计价表</w:t>
      </w:r>
      <w:bookmarkEnd w:id="86"/>
      <w:bookmarkEnd w:id="87"/>
      <w:bookmarkEnd w:id="88"/>
      <w:bookmarkEnd w:id="89"/>
    </w:p>
    <w:p w:rsidR="00A370E1" w:rsidRDefault="00716EF6" w:rsidP="00A00C25">
      <w:pPr>
        <w:pStyle w:val="a9"/>
        <w:spacing w:afterLines="50" w:line="360" w:lineRule="auto"/>
        <w:rPr>
          <w:rFonts w:hAnsi="宋体"/>
        </w:rPr>
      </w:pPr>
      <w:r>
        <w:rPr>
          <w:rFonts w:hAnsi="宋体" w:hint="eastAsia"/>
        </w:rPr>
        <w:t>单位工程名称：</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4882"/>
        <w:gridCol w:w="3060"/>
      </w:tblGrid>
      <w:tr w:rsidR="00A370E1">
        <w:trPr>
          <w:cantSplit/>
          <w:trHeight w:val="20"/>
          <w:jc w:val="center"/>
        </w:trPr>
        <w:tc>
          <w:tcPr>
            <w:tcW w:w="698" w:type="dxa"/>
            <w:vAlign w:val="center"/>
          </w:tcPr>
          <w:p w:rsidR="00A370E1" w:rsidRDefault="00716EF6">
            <w:pPr>
              <w:pStyle w:val="a9"/>
              <w:spacing w:after="62"/>
              <w:jc w:val="center"/>
              <w:rPr>
                <w:rFonts w:hAnsi="宋体"/>
                <w:sz w:val="21"/>
              </w:rPr>
            </w:pPr>
            <w:r>
              <w:rPr>
                <w:rFonts w:hAnsi="宋体" w:hint="eastAsia"/>
                <w:sz w:val="21"/>
              </w:rPr>
              <w:t>序号</w:t>
            </w:r>
          </w:p>
        </w:tc>
        <w:tc>
          <w:tcPr>
            <w:tcW w:w="4882" w:type="dxa"/>
            <w:vAlign w:val="center"/>
          </w:tcPr>
          <w:p w:rsidR="00A370E1" w:rsidRDefault="00716EF6">
            <w:pPr>
              <w:pStyle w:val="a9"/>
              <w:spacing w:after="62"/>
              <w:jc w:val="center"/>
              <w:rPr>
                <w:rFonts w:hAnsi="宋体"/>
                <w:sz w:val="21"/>
              </w:rPr>
            </w:pPr>
            <w:r>
              <w:rPr>
                <w:rFonts w:hAnsi="宋体" w:hint="eastAsia"/>
                <w:sz w:val="21"/>
              </w:rPr>
              <w:t>项</w:t>
            </w:r>
            <w:r>
              <w:rPr>
                <w:rFonts w:hAnsi="宋体" w:hint="eastAsia"/>
                <w:sz w:val="21"/>
              </w:rPr>
              <w:t xml:space="preserve">   </w:t>
            </w:r>
            <w:r>
              <w:rPr>
                <w:rFonts w:hAnsi="宋体" w:hint="eastAsia"/>
                <w:sz w:val="21"/>
              </w:rPr>
              <w:t>目</w:t>
            </w:r>
            <w:r>
              <w:rPr>
                <w:rFonts w:hAnsi="宋体" w:hint="eastAsia"/>
                <w:sz w:val="21"/>
              </w:rPr>
              <w:t xml:space="preserve">   </w:t>
            </w:r>
            <w:r>
              <w:rPr>
                <w:rFonts w:hAnsi="宋体" w:hint="eastAsia"/>
                <w:sz w:val="21"/>
              </w:rPr>
              <w:t>名</w:t>
            </w:r>
            <w:r>
              <w:rPr>
                <w:rFonts w:hAnsi="宋体" w:hint="eastAsia"/>
                <w:sz w:val="21"/>
              </w:rPr>
              <w:t xml:space="preserve">   </w:t>
            </w:r>
            <w:r>
              <w:rPr>
                <w:rFonts w:hAnsi="宋体" w:hint="eastAsia"/>
                <w:sz w:val="21"/>
              </w:rPr>
              <w:t>称</w:t>
            </w:r>
          </w:p>
        </w:tc>
        <w:tc>
          <w:tcPr>
            <w:tcW w:w="3060" w:type="dxa"/>
            <w:vAlign w:val="center"/>
          </w:tcPr>
          <w:p w:rsidR="00A370E1" w:rsidRDefault="00716EF6">
            <w:pPr>
              <w:pStyle w:val="a9"/>
              <w:spacing w:after="62"/>
              <w:jc w:val="center"/>
              <w:rPr>
                <w:rFonts w:hAnsi="宋体"/>
                <w:sz w:val="21"/>
              </w:rPr>
            </w:pPr>
            <w:r>
              <w:rPr>
                <w:rFonts w:hAnsi="宋体" w:hint="eastAsia"/>
                <w:sz w:val="21"/>
              </w:rPr>
              <w:t>金额（元）</w:t>
            </w: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tcPr>
          <w:p w:rsidR="00A370E1" w:rsidRDefault="00A370E1">
            <w:pPr>
              <w:pStyle w:val="a9"/>
              <w:spacing w:after="62"/>
              <w:rPr>
                <w:rFonts w:hAnsi="宋体"/>
                <w:sz w:val="21"/>
              </w:rPr>
            </w:pPr>
          </w:p>
        </w:tc>
        <w:tc>
          <w:tcPr>
            <w:tcW w:w="4882" w:type="dxa"/>
          </w:tcPr>
          <w:p w:rsidR="00A370E1" w:rsidRDefault="00A370E1">
            <w:pPr>
              <w:pStyle w:val="a9"/>
              <w:spacing w:after="62"/>
              <w:rPr>
                <w:rFonts w:hAnsi="宋体"/>
                <w:sz w:val="21"/>
              </w:rPr>
            </w:pPr>
          </w:p>
        </w:tc>
        <w:tc>
          <w:tcPr>
            <w:tcW w:w="3060" w:type="dxa"/>
          </w:tcPr>
          <w:p w:rsidR="00A370E1" w:rsidRDefault="00A370E1">
            <w:pPr>
              <w:pStyle w:val="a9"/>
              <w:spacing w:after="62"/>
              <w:rPr>
                <w:rFonts w:hAnsi="宋体"/>
                <w:sz w:val="21"/>
              </w:rPr>
            </w:pPr>
          </w:p>
        </w:tc>
      </w:tr>
      <w:tr w:rsidR="00A370E1">
        <w:trPr>
          <w:cantSplit/>
          <w:trHeight w:val="20"/>
          <w:jc w:val="center"/>
        </w:trPr>
        <w:tc>
          <w:tcPr>
            <w:tcW w:w="698" w:type="dxa"/>
            <w:vAlign w:val="center"/>
          </w:tcPr>
          <w:p w:rsidR="00A370E1" w:rsidRDefault="00A370E1">
            <w:pPr>
              <w:pStyle w:val="a9"/>
              <w:spacing w:after="62"/>
              <w:jc w:val="center"/>
              <w:rPr>
                <w:rFonts w:hAnsi="宋体"/>
                <w:sz w:val="21"/>
              </w:rPr>
            </w:pPr>
          </w:p>
        </w:tc>
        <w:tc>
          <w:tcPr>
            <w:tcW w:w="4882" w:type="dxa"/>
            <w:vAlign w:val="center"/>
          </w:tcPr>
          <w:p w:rsidR="00A370E1" w:rsidRDefault="00716EF6">
            <w:pPr>
              <w:pStyle w:val="a9"/>
              <w:spacing w:after="62"/>
              <w:jc w:val="center"/>
              <w:rPr>
                <w:rFonts w:hAnsi="宋体"/>
                <w:sz w:val="21"/>
              </w:rPr>
            </w:pPr>
            <w:r>
              <w:rPr>
                <w:rFonts w:hAnsi="宋体" w:hint="eastAsia"/>
                <w:sz w:val="21"/>
              </w:rPr>
              <w:t>小</w:t>
            </w:r>
            <w:r>
              <w:rPr>
                <w:rFonts w:hAnsi="宋体" w:hint="eastAsia"/>
                <w:sz w:val="21"/>
              </w:rPr>
              <w:t xml:space="preserve">  </w:t>
            </w:r>
            <w:r>
              <w:rPr>
                <w:rFonts w:hAnsi="宋体" w:hint="eastAsia"/>
                <w:sz w:val="21"/>
              </w:rPr>
              <w:t>计</w:t>
            </w:r>
          </w:p>
        </w:tc>
        <w:tc>
          <w:tcPr>
            <w:tcW w:w="3060" w:type="dxa"/>
            <w:vAlign w:val="center"/>
          </w:tcPr>
          <w:p w:rsidR="00A370E1" w:rsidRDefault="00A370E1">
            <w:pPr>
              <w:pStyle w:val="a9"/>
              <w:spacing w:after="62"/>
              <w:jc w:val="center"/>
              <w:rPr>
                <w:rFonts w:hAnsi="宋体"/>
                <w:sz w:val="21"/>
              </w:rPr>
            </w:pPr>
          </w:p>
        </w:tc>
      </w:tr>
      <w:tr w:rsidR="00A370E1">
        <w:trPr>
          <w:cantSplit/>
          <w:trHeight w:val="20"/>
          <w:jc w:val="center"/>
        </w:trPr>
        <w:tc>
          <w:tcPr>
            <w:tcW w:w="698" w:type="dxa"/>
            <w:vAlign w:val="center"/>
          </w:tcPr>
          <w:p w:rsidR="00A370E1" w:rsidRDefault="00A370E1">
            <w:pPr>
              <w:pStyle w:val="a9"/>
              <w:spacing w:after="62"/>
              <w:jc w:val="center"/>
              <w:rPr>
                <w:rFonts w:hAnsi="宋体"/>
                <w:sz w:val="21"/>
              </w:rPr>
            </w:pPr>
          </w:p>
        </w:tc>
        <w:tc>
          <w:tcPr>
            <w:tcW w:w="4882" w:type="dxa"/>
            <w:vAlign w:val="center"/>
          </w:tcPr>
          <w:p w:rsidR="00A370E1" w:rsidRDefault="00716EF6">
            <w:pPr>
              <w:pStyle w:val="a9"/>
              <w:spacing w:after="62"/>
              <w:jc w:val="center"/>
              <w:rPr>
                <w:rFonts w:hAnsi="宋体"/>
                <w:sz w:val="21"/>
              </w:rPr>
            </w:pPr>
            <w:r>
              <w:rPr>
                <w:rFonts w:hAnsi="宋体" w:hint="eastAsia"/>
                <w:sz w:val="21"/>
              </w:rPr>
              <w:t>合</w:t>
            </w:r>
            <w:r>
              <w:rPr>
                <w:rFonts w:hAnsi="宋体" w:hint="eastAsia"/>
                <w:sz w:val="21"/>
              </w:rPr>
              <w:t xml:space="preserve">  </w:t>
            </w:r>
            <w:r>
              <w:rPr>
                <w:rFonts w:hAnsi="宋体" w:hint="eastAsia"/>
                <w:sz w:val="21"/>
              </w:rPr>
              <w:t>计</w:t>
            </w:r>
          </w:p>
        </w:tc>
        <w:tc>
          <w:tcPr>
            <w:tcW w:w="3060" w:type="dxa"/>
            <w:vAlign w:val="center"/>
          </w:tcPr>
          <w:p w:rsidR="00A370E1" w:rsidRDefault="00A370E1">
            <w:pPr>
              <w:pStyle w:val="a9"/>
              <w:spacing w:after="62"/>
              <w:jc w:val="center"/>
              <w:rPr>
                <w:rFonts w:hAnsi="宋体"/>
                <w:sz w:val="21"/>
              </w:rPr>
            </w:pPr>
          </w:p>
        </w:tc>
      </w:tr>
    </w:tbl>
    <w:p w:rsidR="00A370E1" w:rsidRDefault="00716EF6" w:rsidP="00A00C25">
      <w:pPr>
        <w:pStyle w:val="4"/>
        <w:spacing w:beforeLines="100" w:after="62" w:line="240" w:lineRule="auto"/>
        <w:rPr>
          <w:rFonts w:ascii="宋体" w:eastAsia="宋体" w:hAnsi="宋体"/>
          <w:b w:val="0"/>
          <w:sz w:val="24"/>
          <w:szCs w:val="24"/>
        </w:rPr>
      </w:pPr>
      <w:bookmarkStart w:id="90" w:name="_Toc101074899"/>
      <w:bookmarkStart w:id="91" w:name="_Toc100052468"/>
      <w:r>
        <w:rPr>
          <w:rFonts w:ascii="宋体" w:eastAsia="宋体" w:hAnsi="宋体" w:hint="eastAsia"/>
          <w:b w:val="0"/>
          <w:sz w:val="24"/>
          <w:szCs w:val="24"/>
        </w:rPr>
        <w:lastRenderedPageBreak/>
        <w:t>（七）材料设备表</w:t>
      </w:r>
      <w:bookmarkEnd w:id="63"/>
      <w:bookmarkEnd w:id="64"/>
      <w:bookmarkEnd w:id="65"/>
      <w:bookmarkEnd w:id="90"/>
      <w:bookmarkEnd w:id="91"/>
    </w:p>
    <w:p w:rsidR="00A370E1" w:rsidRDefault="00716EF6">
      <w:pPr>
        <w:spacing w:line="360" w:lineRule="auto"/>
        <w:rPr>
          <w:rFonts w:ascii="宋体" w:hAnsi="宋体"/>
          <w:b/>
          <w:bCs/>
          <w:sz w:val="24"/>
          <w:szCs w:val="24"/>
        </w:rPr>
      </w:pPr>
      <w:r>
        <w:rPr>
          <w:rFonts w:ascii="宋体" w:hAnsi="宋体" w:hint="eastAsia"/>
          <w:sz w:val="24"/>
          <w:szCs w:val="24"/>
        </w:rPr>
        <w:t>专业或专项工程名称：</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442"/>
        <w:gridCol w:w="749"/>
        <w:gridCol w:w="665"/>
        <w:gridCol w:w="817"/>
        <w:gridCol w:w="928"/>
        <w:gridCol w:w="1181"/>
        <w:gridCol w:w="1264"/>
        <w:gridCol w:w="969"/>
      </w:tblGrid>
      <w:tr w:rsidR="00A370E1">
        <w:trPr>
          <w:jc w:val="center"/>
        </w:trPr>
        <w:tc>
          <w:tcPr>
            <w:tcW w:w="553" w:type="dxa"/>
            <w:vAlign w:val="center"/>
          </w:tcPr>
          <w:p w:rsidR="00A370E1" w:rsidRDefault="00716EF6">
            <w:pPr>
              <w:jc w:val="center"/>
              <w:rPr>
                <w:rFonts w:ascii="宋体" w:hAnsi="宋体"/>
                <w:szCs w:val="21"/>
              </w:rPr>
            </w:pPr>
            <w:r>
              <w:rPr>
                <w:rFonts w:ascii="宋体" w:hAnsi="宋体" w:hint="eastAsia"/>
                <w:szCs w:val="21"/>
              </w:rPr>
              <w:t>序号</w:t>
            </w:r>
          </w:p>
        </w:tc>
        <w:tc>
          <w:tcPr>
            <w:tcW w:w="1442" w:type="dxa"/>
            <w:vAlign w:val="center"/>
          </w:tcPr>
          <w:p w:rsidR="00A370E1" w:rsidRDefault="00716EF6">
            <w:pPr>
              <w:jc w:val="center"/>
              <w:rPr>
                <w:rFonts w:ascii="宋体" w:hAnsi="宋体"/>
                <w:szCs w:val="21"/>
              </w:rPr>
            </w:pPr>
            <w:r>
              <w:rPr>
                <w:rFonts w:ascii="宋体" w:hAnsi="宋体" w:hint="eastAsia"/>
                <w:szCs w:val="21"/>
              </w:rPr>
              <w:t>设备（材料）名称</w:t>
            </w:r>
          </w:p>
        </w:tc>
        <w:tc>
          <w:tcPr>
            <w:tcW w:w="749" w:type="dxa"/>
            <w:vAlign w:val="center"/>
          </w:tcPr>
          <w:p w:rsidR="00A370E1" w:rsidRDefault="00716EF6">
            <w:pPr>
              <w:pStyle w:val="ad"/>
              <w:pBdr>
                <w:bottom w:val="none" w:sz="0" w:space="0" w:color="auto"/>
              </w:pBdr>
              <w:tabs>
                <w:tab w:val="clear" w:pos="4153"/>
                <w:tab w:val="clear" w:pos="8306"/>
              </w:tabs>
              <w:snapToGrid/>
              <w:rPr>
                <w:rFonts w:ascii="宋体" w:hAnsi="宋体"/>
                <w:sz w:val="21"/>
                <w:szCs w:val="21"/>
              </w:rPr>
            </w:pPr>
            <w:r>
              <w:rPr>
                <w:rFonts w:ascii="宋体" w:hAnsi="宋体" w:hint="eastAsia"/>
                <w:sz w:val="21"/>
                <w:szCs w:val="21"/>
              </w:rPr>
              <w:t>规格</w:t>
            </w:r>
            <w:r>
              <w:rPr>
                <w:rFonts w:ascii="宋体" w:hAnsi="宋体" w:hint="eastAsia"/>
                <w:sz w:val="21"/>
                <w:szCs w:val="21"/>
              </w:rPr>
              <w:t>/</w:t>
            </w:r>
            <w:r>
              <w:rPr>
                <w:rFonts w:ascii="宋体" w:hAnsi="宋体" w:hint="eastAsia"/>
                <w:sz w:val="21"/>
                <w:szCs w:val="21"/>
              </w:rPr>
              <w:t>型号</w:t>
            </w:r>
          </w:p>
        </w:tc>
        <w:tc>
          <w:tcPr>
            <w:tcW w:w="665" w:type="dxa"/>
            <w:vAlign w:val="center"/>
          </w:tcPr>
          <w:p w:rsidR="00A370E1" w:rsidRDefault="00716EF6">
            <w:pPr>
              <w:jc w:val="center"/>
              <w:rPr>
                <w:rFonts w:ascii="宋体" w:hAnsi="宋体"/>
                <w:szCs w:val="21"/>
              </w:rPr>
            </w:pPr>
            <w:r>
              <w:rPr>
                <w:rFonts w:ascii="宋体" w:hAnsi="宋体" w:hint="eastAsia"/>
                <w:szCs w:val="21"/>
              </w:rPr>
              <w:t>品牌</w:t>
            </w:r>
          </w:p>
        </w:tc>
        <w:tc>
          <w:tcPr>
            <w:tcW w:w="817" w:type="dxa"/>
            <w:vAlign w:val="center"/>
          </w:tcPr>
          <w:p w:rsidR="00A370E1" w:rsidRDefault="00716EF6">
            <w:pPr>
              <w:jc w:val="center"/>
              <w:rPr>
                <w:rFonts w:ascii="宋体" w:hAnsi="宋体"/>
                <w:szCs w:val="21"/>
              </w:rPr>
            </w:pPr>
            <w:r>
              <w:rPr>
                <w:rFonts w:ascii="宋体" w:hAnsi="宋体" w:hint="eastAsia"/>
                <w:szCs w:val="21"/>
              </w:rPr>
              <w:t>数量</w:t>
            </w:r>
          </w:p>
        </w:tc>
        <w:tc>
          <w:tcPr>
            <w:tcW w:w="928" w:type="dxa"/>
            <w:vAlign w:val="center"/>
          </w:tcPr>
          <w:p w:rsidR="00A370E1" w:rsidRDefault="00716EF6">
            <w:pPr>
              <w:pStyle w:val="ad"/>
              <w:pBdr>
                <w:bottom w:val="none" w:sz="0" w:space="0" w:color="auto"/>
              </w:pBdr>
              <w:tabs>
                <w:tab w:val="clear" w:pos="4153"/>
                <w:tab w:val="clear" w:pos="8306"/>
              </w:tabs>
              <w:snapToGrid/>
              <w:rPr>
                <w:rFonts w:ascii="宋体" w:hAnsi="宋体"/>
                <w:sz w:val="21"/>
                <w:szCs w:val="21"/>
              </w:rPr>
            </w:pPr>
            <w:r>
              <w:rPr>
                <w:rFonts w:ascii="宋体" w:hAnsi="宋体" w:hint="eastAsia"/>
                <w:sz w:val="21"/>
                <w:szCs w:val="21"/>
              </w:rPr>
              <w:t>产地</w:t>
            </w:r>
          </w:p>
        </w:tc>
        <w:tc>
          <w:tcPr>
            <w:tcW w:w="1181" w:type="dxa"/>
            <w:vAlign w:val="center"/>
          </w:tcPr>
          <w:p w:rsidR="00A370E1" w:rsidRDefault="00716EF6">
            <w:pPr>
              <w:jc w:val="center"/>
              <w:rPr>
                <w:rFonts w:ascii="宋体" w:hAnsi="宋体"/>
                <w:szCs w:val="21"/>
              </w:rPr>
            </w:pPr>
            <w:r>
              <w:rPr>
                <w:rFonts w:ascii="宋体" w:hAnsi="宋体" w:hint="eastAsia"/>
                <w:szCs w:val="21"/>
              </w:rPr>
              <w:t>材料设备单价（元）</w:t>
            </w:r>
          </w:p>
        </w:tc>
        <w:tc>
          <w:tcPr>
            <w:tcW w:w="1264" w:type="dxa"/>
            <w:vAlign w:val="center"/>
          </w:tcPr>
          <w:p w:rsidR="00A370E1" w:rsidRDefault="00716EF6">
            <w:pPr>
              <w:jc w:val="center"/>
              <w:rPr>
                <w:rFonts w:ascii="宋体" w:hAnsi="宋体"/>
                <w:szCs w:val="21"/>
              </w:rPr>
            </w:pPr>
            <w:r>
              <w:rPr>
                <w:rFonts w:ascii="宋体" w:hAnsi="宋体" w:hint="eastAsia"/>
                <w:szCs w:val="21"/>
              </w:rPr>
              <w:t>材料设备总价（元）</w:t>
            </w:r>
          </w:p>
        </w:tc>
        <w:tc>
          <w:tcPr>
            <w:tcW w:w="969" w:type="dxa"/>
            <w:vAlign w:val="center"/>
          </w:tcPr>
          <w:p w:rsidR="00A370E1" w:rsidRDefault="00716EF6">
            <w:pPr>
              <w:jc w:val="center"/>
              <w:rPr>
                <w:rFonts w:ascii="宋体" w:hAnsi="宋体"/>
                <w:szCs w:val="21"/>
              </w:rPr>
            </w:pPr>
            <w:r>
              <w:rPr>
                <w:rFonts w:ascii="宋体" w:hAnsi="宋体" w:hint="eastAsia"/>
                <w:szCs w:val="21"/>
              </w:rPr>
              <w:t>备注</w:t>
            </w:r>
          </w:p>
        </w:tc>
      </w:tr>
      <w:tr w:rsidR="00A370E1">
        <w:trPr>
          <w:jc w:val="center"/>
        </w:trPr>
        <w:tc>
          <w:tcPr>
            <w:tcW w:w="553" w:type="dxa"/>
          </w:tcPr>
          <w:p w:rsidR="00A370E1" w:rsidRDefault="00A370E1">
            <w:pPr>
              <w:jc w:val="center"/>
              <w:rPr>
                <w:rFonts w:ascii="宋体" w:hAnsi="宋体"/>
                <w:szCs w:val="21"/>
              </w:rPr>
            </w:pPr>
          </w:p>
        </w:tc>
        <w:tc>
          <w:tcPr>
            <w:tcW w:w="1442" w:type="dxa"/>
          </w:tcPr>
          <w:p w:rsidR="00A370E1" w:rsidRDefault="00A370E1">
            <w:pPr>
              <w:jc w:val="center"/>
              <w:rPr>
                <w:rFonts w:ascii="宋体" w:hAnsi="宋体"/>
                <w:szCs w:val="21"/>
              </w:rPr>
            </w:pPr>
          </w:p>
        </w:tc>
        <w:tc>
          <w:tcPr>
            <w:tcW w:w="749" w:type="dxa"/>
          </w:tcPr>
          <w:p w:rsidR="00A370E1" w:rsidRDefault="00A370E1">
            <w:pPr>
              <w:jc w:val="center"/>
              <w:rPr>
                <w:rFonts w:ascii="宋体" w:hAnsi="宋体"/>
                <w:szCs w:val="21"/>
              </w:rPr>
            </w:pPr>
          </w:p>
        </w:tc>
        <w:tc>
          <w:tcPr>
            <w:tcW w:w="665" w:type="dxa"/>
          </w:tcPr>
          <w:p w:rsidR="00A370E1" w:rsidRDefault="00A370E1">
            <w:pPr>
              <w:jc w:val="center"/>
              <w:rPr>
                <w:rFonts w:ascii="宋体" w:hAnsi="宋体"/>
                <w:szCs w:val="21"/>
              </w:rPr>
            </w:pPr>
          </w:p>
        </w:tc>
        <w:tc>
          <w:tcPr>
            <w:tcW w:w="817" w:type="dxa"/>
          </w:tcPr>
          <w:p w:rsidR="00A370E1" w:rsidRDefault="00A370E1">
            <w:pPr>
              <w:jc w:val="center"/>
              <w:rPr>
                <w:rFonts w:ascii="宋体" w:hAnsi="宋体"/>
                <w:szCs w:val="21"/>
              </w:rPr>
            </w:pPr>
          </w:p>
        </w:tc>
        <w:tc>
          <w:tcPr>
            <w:tcW w:w="928" w:type="dxa"/>
          </w:tcPr>
          <w:p w:rsidR="00A370E1" w:rsidRDefault="00A370E1">
            <w:pPr>
              <w:jc w:val="center"/>
              <w:rPr>
                <w:rFonts w:ascii="宋体" w:hAnsi="宋体"/>
                <w:szCs w:val="21"/>
              </w:rPr>
            </w:pPr>
          </w:p>
        </w:tc>
        <w:tc>
          <w:tcPr>
            <w:tcW w:w="1181" w:type="dxa"/>
          </w:tcPr>
          <w:p w:rsidR="00A370E1" w:rsidRDefault="00A370E1">
            <w:pPr>
              <w:jc w:val="center"/>
              <w:rPr>
                <w:rFonts w:ascii="宋体" w:hAnsi="宋体"/>
                <w:szCs w:val="21"/>
              </w:rPr>
            </w:pPr>
          </w:p>
        </w:tc>
        <w:tc>
          <w:tcPr>
            <w:tcW w:w="1264" w:type="dxa"/>
          </w:tcPr>
          <w:p w:rsidR="00A370E1" w:rsidRDefault="00A370E1">
            <w:pPr>
              <w:jc w:val="center"/>
              <w:rPr>
                <w:rFonts w:ascii="宋体" w:hAnsi="宋体"/>
                <w:szCs w:val="21"/>
              </w:rPr>
            </w:pPr>
          </w:p>
        </w:tc>
        <w:tc>
          <w:tcPr>
            <w:tcW w:w="969" w:type="dxa"/>
          </w:tcPr>
          <w:p w:rsidR="00A370E1" w:rsidRDefault="00A370E1">
            <w:pPr>
              <w:jc w:val="center"/>
              <w:rPr>
                <w:rFonts w:ascii="宋体" w:hAnsi="宋体"/>
                <w:szCs w:val="21"/>
              </w:rPr>
            </w:pPr>
          </w:p>
        </w:tc>
      </w:tr>
      <w:tr w:rsidR="00A370E1">
        <w:trPr>
          <w:jc w:val="center"/>
        </w:trPr>
        <w:tc>
          <w:tcPr>
            <w:tcW w:w="553" w:type="dxa"/>
          </w:tcPr>
          <w:p w:rsidR="00A370E1" w:rsidRDefault="00A370E1">
            <w:pPr>
              <w:jc w:val="center"/>
              <w:rPr>
                <w:rFonts w:ascii="宋体" w:hAnsi="宋体"/>
                <w:szCs w:val="21"/>
              </w:rPr>
            </w:pPr>
          </w:p>
        </w:tc>
        <w:tc>
          <w:tcPr>
            <w:tcW w:w="1442" w:type="dxa"/>
          </w:tcPr>
          <w:p w:rsidR="00A370E1" w:rsidRDefault="00A370E1">
            <w:pPr>
              <w:jc w:val="center"/>
              <w:rPr>
                <w:rFonts w:ascii="宋体" w:hAnsi="宋体"/>
                <w:szCs w:val="21"/>
              </w:rPr>
            </w:pPr>
          </w:p>
        </w:tc>
        <w:tc>
          <w:tcPr>
            <w:tcW w:w="749" w:type="dxa"/>
          </w:tcPr>
          <w:p w:rsidR="00A370E1" w:rsidRDefault="00A370E1">
            <w:pPr>
              <w:jc w:val="center"/>
              <w:rPr>
                <w:rFonts w:ascii="宋体" w:hAnsi="宋体"/>
                <w:szCs w:val="21"/>
              </w:rPr>
            </w:pPr>
          </w:p>
        </w:tc>
        <w:tc>
          <w:tcPr>
            <w:tcW w:w="665" w:type="dxa"/>
          </w:tcPr>
          <w:p w:rsidR="00A370E1" w:rsidRDefault="00A370E1">
            <w:pPr>
              <w:jc w:val="center"/>
              <w:rPr>
                <w:rFonts w:ascii="宋体" w:hAnsi="宋体"/>
                <w:szCs w:val="21"/>
              </w:rPr>
            </w:pPr>
          </w:p>
        </w:tc>
        <w:tc>
          <w:tcPr>
            <w:tcW w:w="817" w:type="dxa"/>
          </w:tcPr>
          <w:p w:rsidR="00A370E1" w:rsidRDefault="00A370E1">
            <w:pPr>
              <w:jc w:val="center"/>
              <w:rPr>
                <w:rFonts w:ascii="宋体" w:hAnsi="宋体"/>
                <w:szCs w:val="21"/>
              </w:rPr>
            </w:pPr>
          </w:p>
        </w:tc>
        <w:tc>
          <w:tcPr>
            <w:tcW w:w="928" w:type="dxa"/>
          </w:tcPr>
          <w:p w:rsidR="00A370E1" w:rsidRDefault="00A370E1">
            <w:pPr>
              <w:jc w:val="center"/>
              <w:rPr>
                <w:rFonts w:ascii="宋体" w:hAnsi="宋体"/>
                <w:szCs w:val="21"/>
              </w:rPr>
            </w:pPr>
          </w:p>
        </w:tc>
        <w:tc>
          <w:tcPr>
            <w:tcW w:w="1181" w:type="dxa"/>
          </w:tcPr>
          <w:p w:rsidR="00A370E1" w:rsidRDefault="00A370E1">
            <w:pPr>
              <w:jc w:val="center"/>
              <w:rPr>
                <w:rFonts w:ascii="宋体" w:hAnsi="宋体"/>
                <w:szCs w:val="21"/>
              </w:rPr>
            </w:pPr>
          </w:p>
        </w:tc>
        <w:tc>
          <w:tcPr>
            <w:tcW w:w="1264" w:type="dxa"/>
          </w:tcPr>
          <w:p w:rsidR="00A370E1" w:rsidRDefault="00A370E1">
            <w:pPr>
              <w:jc w:val="center"/>
              <w:rPr>
                <w:rFonts w:ascii="宋体" w:hAnsi="宋体"/>
                <w:szCs w:val="21"/>
              </w:rPr>
            </w:pPr>
          </w:p>
        </w:tc>
        <w:tc>
          <w:tcPr>
            <w:tcW w:w="969" w:type="dxa"/>
          </w:tcPr>
          <w:p w:rsidR="00A370E1" w:rsidRDefault="00A370E1">
            <w:pPr>
              <w:jc w:val="center"/>
              <w:rPr>
                <w:rFonts w:ascii="宋体" w:hAnsi="宋体"/>
                <w:szCs w:val="21"/>
              </w:rPr>
            </w:pPr>
          </w:p>
        </w:tc>
      </w:tr>
      <w:tr w:rsidR="00A370E1">
        <w:trPr>
          <w:jc w:val="center"/>
        </w:trPr>
        <w:tc>
          <w:tcPr>
            <w:tcW w:w="553" w:type="dxa"/>
          </w:tcPr>
          <w:p w:rsidR="00A370E1" w:rsidRDefault="00A370E1">
            <w:pPr>
              <w:jc w:val="center"/>
              <w:rPr>
                <w:rFonts w:ascii="宋体" w:hAnsi="宋体"/>
                <w:szCs w:val="21"/>
              </w:rPr>
            </w:pPr>
          </w:p>
        </w:tc>
        <w:tc>
          <w:tcPr>
            <w:tcW w:w="1442" w:type="dxa"/>
          </w:tcPr>
          <w:p w:rsidR="00A370E1" w:rsidRDefault="00A370E1">
            <w:pPr>
              <w:jc w:val="center"/>
              <w:rPr>
                <w:rFonts w:ascii="宋体" w:hAnsi="宋体"/>
                <w:szCs w:val="21"/>
              </w:rPr>
            </w:pPr>
          </w:p>
        </w:tc>
        <w:tc>
          <w:tcPr>
            <w:tcW w:w="749" w:type="dxa"/>
          </w:tcPr>
          <w:p w:rsidR="00A370E1" w:rsidRDefault="00A370E1">
            <w:pPr>
              <w:jc w:val="center"/>
              <w:rPr>
                <w:rFonts w:ascii="宋体" w:hAnsi="宋体"/>
                <w:szCs w:val="21"/>
              </w:rPr>
            </w:pPr>
          </w:p>
        </w:tc>
        <w:tc>
          <w:tcPr>
            <w:tcW w:w="665" w:type="dxa"/>
          </w:tcPr>
          <w:p w:rsidR="00A370E1" w:rsidRDefault="00A370E1">
            <w:pPr>
              <w:jc w:val="center"/>
              <w:rPr>
                <w:rFonts w:ascii="宋体" w:hAnsi="宋体"/>
                <w:szCs w:val="21"/>
              </w:rPr>
            </w:pPr>
          </w:p>
        </w:tc>
        <w:tc>
          <w:tcPr>
            <w:tcW w:w="817" w:type="dxa"/>
          </w:tcPr>
          <w:p w:rsidR="00A370E1" w:rsidRDefault="00A370E1">
            <w:pPr>
              <w:jc w:val="center"/>
              <w:rPr>
                <w:rFonts w:ascii="宋体" w:hAnsi="宋体"/>
                <w:szCs w:val="21"/>
              </w:rPr>
            </w:pPr>
          </w:p>
        </w:tc>
        <w:tc>
          <w:tcPr>
            <w:tcW w:w="928" w:type="dxa"/>
          </w:tcPr>
          <w:p w:rsidR="00A370E1" w:rsidRDefault="00A370E1">
            <w:pPr>
              <w:jc w:val="center"/>
              <w:rPr>
                <w:rFonts w:ascii="宋体" w:hAnsi="宋体"/>
                <w:szCs w:val="21"/>
              </w:rPr>
            </w:pPr>
          </w:p>
        </w:tc>
        <w:tc>
          <w:tcPr>
            <w:tcW w:w="1181" w:type="dxa"/>
          </w:tcPr>
          <w:p w:rsidR="00A370E1" w:rsidRDefault="00A370E1">
            <w:pPr>
              <w:jc w:val="center"/>
              <w:rPr>
                <w:rFonts w:ascii="宋体" w:hAnsi="宋体"/>
                <w:szCs w:val="21"/>
              </w:rPr>
            </w:pPr>
          </w:p>
        </w:tc>
        <w:tc>
          <w:tcPr>
            <w:tcW w:w="1264" w:type="dxa"/>
          </w:tcPr>
          <w:p w:rsidR="00A370E1" w:rsidRDefault="00A370E1">
            <w:pPr>
              <w:jc w:val="center"/>
              <w:rPr>
                <w:rFonts w:ascii="宋体" w:hAnsi="宋体"/>
                <w:szCs w:val="21"/>
              </w:rPr>
            </w:pPr>
          </w:p>
        </w:tc>
        <w:tc>
          <w:tcPr>
            <w:tcW w:w="969" w:type="dxa"/>
          </w:tcPr>
          <w:p w:rsidR="00A370E1" w:rsidRDefault="00A370E1">
            <w:pPr>
              <w:jc w:val="center"/>
              <w:rPr>
                <w:rFonts w:ascii="宋体" w:hAnsi="宋体"/>
                <w:szCs w:val="21"/>
              </w:rPr>
            </w:pPr>
          </w:p>
        </w:tc>
      </w:tr>
      <w:bookmarkEnd w:id="66"/>
    </w:tbl>
    <w:p w:rsidR="00A370E1" w:rsidRDefault="00A370E1">
      <w:pPr>
        <w:ind w:firstLineChars="200" w:firstLine="420"/>
        <w:rPr>
          <w:rFonts w:ascii="宋体" w:hAnsi="宋体"/>
          <w:szCs w:val="21"/>
        </w:rPr>
      </w:pPr>
    </w:p>
    <w:p w:rsidR="00A370E1" w:rsidRDefault="00716EF6">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2" w:name="_Toc479259873"/>
      <w:r>
        <w:rPr>
          <w:rFonts w:ascii="Times New Roman" w:eastAsia="宋体" w:hAnsi="Times New Roman" w:cs="Times New Roman" w:hint="eastAsia"/>
          <w:b/>
          <w:bCs/>
          <w:kern w:val="0"/>
          <w:sz w:val="30"/>
          <w:szCs w:val="32"/>
          <w:lang w:val="zh-CN"/>
        </w:rPr>
        <w:lastRenderedPageBreak/>
        <w:t>八、投标人情况介绍</w:t>
      </w:r>
      <w:bookmarkEnd w:id="67"/>
      <w:bookmarkEnd w:id="92"/>
    </w:p>
    <w:p w:rsidR="00A370E1" w:rsidRDefault="00A370E1" w:rsidP="00A00C25">
      <w:pPr>
        <w:spacing w:afterLines="20" w:line="288" w:lineRule="auto"/>
        <w:ind w:firstLine="1409"/>
        <w:rPr>
          <w:rFonts w:ascii="Times New Roman" w:eastAsia="宋体" w:hAnsi="Times New Roman" w:cs="Times New Roman"/>
          <w:sz w:val="24"/>
          <w:szCs w:val="24"/>
        </w:rPr>
      </w:pPr>
    </w:p>
    <w:p w:rsidR="00A370E1" w:rsidRDefault="00716EF6">
      <w:pPr>
        <w:rPr>
          <w:rFonts w:ascii="宋体" w:eastAsia="宋体" w:hAnsi="宋体" w:cs="Times New Roman"/>
          <w:b/>
          <w:bCs/>
          <w:szCs w:val="21"/>
        </w:rPr>
      </w:pPr>
      <w:r>
        <w:rPr>
          <w:rFonts w:ascii="宋体" w:eastAsia="宋体" w:hAnsi="宋体" w:cs="Times New Roman" w:hint="eastAsia"/>
          <w:b/>
          <w:bCs/>
          <w:sz w:val="24"/>
          <w:szCs w:val="24"/>
        </w:rPr>
        <w:t>（</w:t>
      </w:r>
      <w:r>
        <w:rPr>
          <w:rFonts w:ascii="宋体" w:eastAsia="宋体" w:hAnsi="宋体" w:cs="Times New Roman" w:hint="eastAsia"/>
          <w:b/>
          <w:bCs/>
          <w:szCs w:val="21"/>
        </w:rPr>
        <w:t>一）供应商一览表</w:t>
      </w:r>
    </w:p>
    <w:p w:rsidR="00A370E1" w:rsidRDefault="00A370E1">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A370E1">
        <w:trPr>
          <w:cantSplit/>
          <w:trHeight w:val="20"/>
          <w:jc w:val="center"/>
        </w:trPr>
        <w:tc>
          <w:tcPr>
            <w:tcW w:w="735" w:type="dxa"/>
            <w:vAlign w:val="center"/>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序号</w:t>
            </w:r>
          </w:p>
        </w:tc>
        <w:tc>
          <w:tcPr>
            <w:tcW w:w="2477" w:type="dxa"/>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项</w:t>
            </w:r>
            <w:r>
              <w:rPr>
                <w:rFonts w:ascii="宋体" w:eastAsia="宋体" w:hAnsi="宋体" w:cs="Times New Roman" w:hint="eastAsia"/>
                <w:b/>
                <w:szCs w:val="21"/>
              </w:rPr>
              <w:t xml:space="preserve">  </w:t>
            </w:r>
            <w:r>
              <w:rPr>
                <w:rFonts w:ascii="宋体" w:eastAsia="宋体" w:hAnsi="宋体" w:cs="Times New Roman" w:hint="eastAsia"/>
                <w:b/>
                <w:szCs w:val="21"/>
              </w:rPr>
              <w:t>目</w:t>
            </w:r>
          </w:p>
        </w:tc>
        <w:tc>
          <w:tcPr>
            <w:tcW w:w="3583" w:type="dxa"/>
            <w:vAlign w:val="center"/>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内容及说明</w:t>
            </w:r>
          </w:p>
        </w:tc>
        <w:tc>
          <w:tcPr>
            <w:tcW w:w="2342" w:type="dxa"/>
            <w:vAlign w:val="center"/>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备注</w:t>
            </w:r>
          </w:p>
        </w:tc>
      </w:tr>
      <w:tr w:rsidR="00A370E1">
        <w:trPr>
          <w:cantSplit/>
          <w:trHeight w:val="20"/>
          <w:jc w:val="center"/>
        </w:trPr>
        <w:tc>
          <w:tcPr>
            <w:tcW w:w="735" w:type="dxa"/>
            <w:vAlign w:val="center"/>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一</w:t>
            </w:r>
          </w:p>
        </w:tc>
        <w:tc>
          <w:tcPr>
            <w:tcW w:w="6060" w:type="dxa"/>
            <w:gridSpan w:val="2"/>
          </w:tcPr>
          <w:p w:rsidR="00A370E1" w:rsidRDefault="00716EF6">
            <w:pPr>
              <w:rPr>
                <w:rFonts w:ascii="宋体" w:eastAsia="宋体" w:hAnsi="宋体" w:cs="Times New Roman"/>
                <w:b/>
                <w:szCs w:val="21"/>
              </w:rPr>
            </w:pPr>
            <w:r>
              <w:rPr>
                <w:rFonts w:ascii="宋体" w:eastAsia="宋体" w:hAnsi="宋体" w:cs="Times New Roman" w:hint="eastAsia"/>
                <w:b/>
                <w:szCs w:val="21"/>
              </w:rPr>
              <w:t>营业执照</w:t>
            </w:r>
          </w:p>
        </w:tc>
        <w:tc>
          <w:tcPr>
            <w:tcW w:w="2342" w:type="dxa"/>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提供扫描件</w:t>
            </w:r>
          </w:p>
        </w:tc>
      </w:tr>
      <w:tr w:rsidR="00A370E1">
        <w:trPr>
          <w:cantSplit/>
          <w:trHeight w:val="20"/>
          <w:jc w:val="center"/>
        </w:trPr>
        <w:tc>
          <w:tcPr>
            <w:tcW w:w="735"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1</w:t>
            </w:r>
          </w:p>
        </w:tc>
        <w:tc>
          <w:tcPr>
            <w:tcW w:w="2477"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注册年度及注册编号</w:t>
            </w:r>
          </w:p>
        </w:tc>
        <w:tc>
          <w:tcPr>
            <w:tcW w:w="3583" w:type="dxa"/>
            <w:vAlign w:val="center"/>
          </w:tcPr>
          <w:p w:rsidR="00A370E1" w:rsidRDefault="00A370E1">
            <w:pPr>
              <w:rPr>
                <w:rFonts w:ascii="宋体" w:eastAsia="宋体" w:hAnsi="宋体" w:cs="Times New Roman"/>
                <w:szCs w:val="21"/>
              </w:rPr>
            </w:pPr>
          </w:p>
        </w:tc>
        <w:tc>
          <w:tcPr>
            <w:tcW w:w="2342" w:type="dxa"/>
            <w:vAlign w:val="center"/>
          </w:tcPr>
          <w:p w:rsidR="00A370E1" w:rsidRDefault="00A370E1">
            <w:pPr>
              <w:jc w:val="center"/>
              <w:rPr>
                <w:rFonts w:ascii="宋体" w:eastAsia="宋体" w:hAnsi="宋体" w:cs="Times New Roman"/>
                <w:szCs w:val="21"/>
              </w:rPr>
            </w:pPr>
          </w:p>
        </w:tc>
      </w:tr>
      <w:tr w:rsidR="00A370E1">
        <w:trPr>
          <w:cantSplit/>
          <w:trHeight w:val="20"/>
          <w:jc w:val="center"/>
        </w:trPr>
        <w:tc>
          <w:tcPr>
            <w:tcW w:w="735"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2</w:t>
            </w:r>
          </w:p>
        </w:tc>
        <w:tc>
          <w:tcPr>
            <w:tcW w:w="2477"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注册资金（万元）</w:t>
            </w:r>
          </w:p>
        </w:tc>
        <w:tc>
          <w:tcPr>
            <w:tcW w:w="3583" w:type="dxa"/>
            <w:vAlign w:val="center"/>
          </w:tcPr>
          <w:p w:rsidR="00A370E1" w:rsidRDefault="00A370E1">
            <w:pPr>
              <w:rPr>
                <w:rFonts w:ascii="宋体" w:eastAsia="宋体" w:hAnsi="宋体" w:cs="Times New Roman"/>
                <w:szCs w:val="21"/>
              </w:rPr>
            </w:pPr>
          </w:p>
        </w:tc>
        <w:tc>
          <w:tcPr>
            <w:tcW w:w="2342" w:type="dxa"/>
            <w:vAlign w:val="center"/>
          </w:tcPr>
          <w:p w:rsidR="00A370E1" w:rsidRDefault="00A370E1">
            <w:pPr>
              <w:jc w:val="center"/>
              <w:rPr>
                <w:rFonts w:ascii="宋体" w:eastAsia="宋体" w:hAnsi="宋体" w:cs="Times New Roman"/>
                <w:szCs w:val="21"/>
              </w:rPr>
            </w:pPr>
          </w:p>
        </w:tc>
      </w:tr>
      <w:tr w:rsidR="00A370E1">
        <w:trPr>
          <w:cantSplit/>
          <w:trHeight w:val="20"/>
          <w:jc w:val="center"/>
        </w:trPr>
        <w:tc>
          <w:tcPr>
            <w:tcW w:w="735"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3</w:t>
            </w:r>
          </w:p>
        </w:tc>
        <w:tc>
          <w:tcPr>
            <w:tcW w:w="2477"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经营场所</w:t>
            </w:r>
          </w:p>
        </w:tc>
        <w:tc>
          <w:tcPr>
            <w:tcW w:w="3583" w:type="dxa"/>
            <w:vAlign w:val="center"/>
          </w:tcPr>
          <w:p w:rsidR="00A370E1" w:rsidRDefault="00A370E1">
            <w:pPr>
              <w:rPr>
                <w:rFonts w:ascii="宋体" w:eastAsia="宋体" w:hAnsi="宋体" w:cs="Times New Roman"/>
                <w:szCs w:val="21"/>
              </w:rPr>
            </w:pPr>
          </w:p>
        </w:tc>
        <w:tc>
          <w:tcPr>
            <w:tcW w:w="2342" w:type="dxa"/>
            <w:vAlign w:val="center"/>
          </w:tcPr>
          <w:p w:rsidR="00A370E1" w:rsidRDefault="00A370E1">
            <w:pPr>
              <w:jc w:val="center"/>
              <w:rPr>
                <w:rFonts w:ascii="宋体" w:eastAsia="宋体" w:hAnsi="宋体" w:cs="Times New Roman"/>
                <w:szCs w:val="21"/>
              </w:rPr>
            </w:pPr>
          </w:p>
        </w:tc>
      </w:tr>
      <w:tr w:rsidR="00A370E1">
        <w:trPr>
          <w:cantSplit/>
          <w:trHeight w:val="20"/>
          <w:jc w:val="center"/>
        </w:trPr>
        <w:tc>
          <w:tcPr>
            <w:tcW w:w="735"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4</w:t>
            </w:r>
          </w:p>
        </w:tc>
        <w:tc>
          <w:tcPr>
            <w:tcW w:w="2477" w:type="dxa"/>
            <w:shd w:val="clear" w:color="auto" w:fill="auto"/>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有效期</w:t>
            </w:r>
          </w:p>
        </w:tc>
        <w:tc>
          <w:tcPr>
            <w:tcW w:w="3583" w:type="dxa"/>
            <w:vAlign w:val="center"/>
          </w:tcPr>
          <w:p w:rsidR="00A370E1" w:rsidRDefault="00A370E1">
            <w:pPr>
              <w:rPr>
                <w:rFonts w:ascii="宋体" w:eastAsia="宋体" w:hAnsi="宋体" w:cs="Times New Roman"/>
                <w:szCs w:val="21"/>
              </w:rPr>
            </w:pPr>
          </w:p>
        </w:tc>
        <w:tc>
          <w:tcPr>
            <w:tcW w:w="2342" w:type="dxa"/>
            <w:vAlign w:val="center"/>
          </w:tcPr>
          <w:p w:rsidR="00A370E1" w:rsidRDefault="00A370E1">
            <w:pPr>
              <w:jc w:val="center"/>
              <w:rPr>
                <w:rFonts w:ascii="宋体" w:eastAsia="宋体" w:hAnsi="宋体" w:cs="Times New Roman"/>
                <w:szCs w:val="21"/>
              </w:rPr>
            </w:pPr>
          </w:p>
        </w:tc>
      </w:tr>
      <w:tr w:rsidR="00A370E1">
        <w:trPr>
          <w:cantSplit/>
          <w:trHeight w:val="20"/>
          <w:jc w:val="center"/>
        </w:trPr>
        <w:tc>
          <w:tcPr>
            <w:tcW w:w="735" w:type="dxa"/>
            <w:vAlign w:val="center"/>
          </w:tcPr>
          <w:p w:rsidR="00A370E1" w:rsidRDefault="00716EF6">
            <w:pPr>
              <w:jc w:val="center"/>
              <w:rPr>
                <w:rFonts w:ascii="宋体" w:eastAsia="宋体" w:hAnsi="宋体" w:cs="Times New Roman"/>
                <w:b/>
                <w:szCs w:val="21"/>
              </w:rPr>
            </w:pPr>
            <w:r>
              <w:rPr>
                <w:rFonts w:ascii="宋体" w:eastAsia="宋体" w:hAnsi="宋体" w:cs="Times New Roman" w:hint="eastAsia"/>
                <w:b/>
                <w:szCs w:val="21"/>
              </w:rPr>
              <w:t>二</w:t>
            </w:r>
          </w:p>
        </w:tc>
        <w:tc>
          <w:tcPr>
            <w:tcW w:w="6060" w:type="dxa"/>
            <w:gridSpan w:val="2"/>
            <w:vAlign w:val="center"/>
          </w:tcPr>
          <w:p w:rsidR="00A370E1" w:rsidRDefault="00716EF6">
            <w:pPr>
              <w:rPr>
                <w:rFonts w:ascii="宋体" w:eastAsia="宋体" w:hAnsi="宋体" w:cs="Times New Roman"/>
                <w:b/>
                <w:szCs w:val="21"/>
              </w:rPr>
            </w:pPr>
            <w:r>
              <w:rPr>
                <w:rFonts w:ascii="宋体" w:eastAsia="宋体" w:hAnsi="宋体" w:cs="Times New Roman" w:hint="eastAsia"/>
                <w:b/>
                <w:szCs w:val="21"/>
              </w:rPr>
              <w:t>税务登记证</w:t>
            </w:r>
          </w:p>
        </w:tc>
        <w:tc>
          <w:tcPr>
            <w:tcW w:w="2342" w:type="dxa"/>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提供扫描件</w:t>
            </w:r>
          </w:p>
        </w:tc>
      </w:tr>
      <w:tr w:rsidR="00A370E1">
        <w:trPr>
          <w:cantSplit/>
          <w:trHeight w:val="20"/>
          <w:jc w:val="center"/>
        </w:trPr>
        <w:tc>
          <w:tcPr>
            <w:tcW w:w="735" w:type="dxa"/>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1</w:t>
            </w:r>
          </w:p>
        </w:tc>
        <w:tc>
          <w:tcPr>
            <w:tcW w:w="2477" w:type="dxa"/>
            <w:vAlign w:val="center"/>
          </w:tcPr>
          <w:p w:rsidR="00A370E1" w:rsidRDefault="00716EF6">
            <w:pPr>
              <w:jc w:val="center"/>
              <w:rPr>
                <w:rFonts w:ascii="宋体" w:eastAsia="宋体" w:hAnsi="宋体" w:cs="Times New Roman"/>
                <w:szCs w:val="21"/>
              </w:rPr>
            </w:pPr>
            <w:r>
              <w:rPr>
                <w:rFonts w:ascii="宋体" w:eastAsia="宋体" w:hAnsi="宋体" w:cs="Times New Roman" w:hint="eastAsia"/>
                <w:szCs w:val="21"/>
              </w:rPr>
              <w:t>税务登记证编号</w:t>
            </w:r>
          </w:p>
        </w:tc>
        <w:tc>
          <w:tcPr>
            <w:tcW w:w="3583" w:type="dxa"/>
            <w:vAlign w:val="center"/>
          </w:tcPr>
          <w:p w:rsidR="00A370E1" w:rsidRDefault="00A370E1">
            <w:pPr>
              <w:rPr>
                <w:rFonts w:ascii="宋体" w:eastAsia="宋体" w:hAnsi="宋体" w:cs="Times New Roman"/>
                <w:szCs w:val="21"/>
              </w:rPr>
            </w:pPr>
          </w:p>
        </w:tc>
        <w:tc>
          <w:tcPr>
            <w:tcW w:w="2342" w:type="dxa"/>
            <w:vAlign w:val="center"/>
          </w:tcPr>
          <w:p w:rsidR="00A370E1" w:rsidRDefault="00A370E1">
            <w:pPr>
              <w:jc w:val="center"/>
              <w:rPr>
                <w:rFonts w:ascii="宋体" w:eastAsia="宋体" w:hAnsi="宋体" w:cs="Times New Roman"/>
                <w:szCs w:val="21"/>
              </w:rPr>
            </w:pPr>
          </w:p>
        </w:tc>
      </w:tr>
    </w:tbl>
    <w:p w:rsidR="00A370E1" w:rsidRDefault="00A370E1">
      <w:pPr>
        <w:rPr>
          <w:rFonts w:ascii="宋体" w:eastAsia="宋体" w:hAnsi="宋体" w:cs="Times New Roman"/>
          <w:b/>
          <w:bCs/>
          <w:szCs w:val="21"/>
        </w:rPr>
      </w:pPr>
    </w:p>
    <w:p w:rsidR="00A370E1" w:rsidRDefault="00A370E1">
      <w:pPr>
        <w:rPr>
          <w:rFonts w:ascii="宋体" w:eastAsia="宋体" w:hAnsi="宋体" w:cs="Times New Roman"/>
          <w:b/>
          <w:bCs/>
          <w:szCs w:val="21"/>
        </w:rPr>
      </w:pPr>
    </w:p>
    <w:p w:rsidR="00A370E1" w:rsidRDefault="00716EF6">
      <w:pPr>
        <w:rPr>
          <w:rFonts w:ascii="宋体" w:eastAsia="宋体" w:hAnsi="宋体" w:cs="Times New Roman"/>
          <w:b/>
          <w:bCs/>
          <w:szCs w:val="21"/>
        </w:rPr>
      </w:pPr>
      <w:r>
        <w:rPr>
          <w:rFonts w:ascii="宋体" w:eastAsia="宋体" w:hAnsi="宋体" w:cs="Times New Roman" w:hint="eastAsia"/>
          <w:b/>
          <w:bCs/>
          <w:szCs w:val="21"/>
        </w:rPr>
        <w:t>（二）</w:t>
      </w:r>
      <w:r>
        <w:rPr>
          <w:rFonts w:ascii="宋体" w:eastAsia="宋体" w:hAnsi="宋体" w:cs="Times New Roman" w:hint="eastAsia"/>
          <w:b/>
          <w:szCs w:val="21"/>
        </w:rPr>
        <w:t>供应商资格证明文件</w:t>
      </w:r>
    </w:p>
    <w:p w:rsidR="00A370E1" w:rsidRDefault="00716EF6">
      <w:pPr>
        <w:spacing w:line="400" w:lineRule="exact"/>
        <w:rPr>
          <w:rFonts w:ascii="宋体" w:eastAsia="宋体" w:hAnsi="宋体" w:cs="Times New Roman"/>
          <w:bCs/>
          <w:szCs w:val="21"/>
        </w:rPr>
      </w:pPr>
      <w:r>
        <w:rPr>
          <w:rFonts w:ascii="宋体" w:eastAsia="宋体" w:hAnsi="宋体" w:cs="Times New Roman" w:hint="eastAsia"/>
          <w:bCs/>
          <w:szCs w:val="21"/>
        </w:rPr>
        <w:t>提供招标公告第</w:t>
      </w:r>
      <w:r>
        <w:rPr>
          <w:rFonts w:ascii="宋体" w:eastAsia="宋体" w:hAnsi="宋体" w:cs="Times New Roman" w:hint="eastAsia"/>
          <w:bCs/>
          <w:szCs w:val="21"/>
        </w:rPr>
        <w:t>3</w:t>
      </w:r>
      <w:r>
        <w:rPr>
          <w:rFonts w:ascii="宋体" w:eastAsia="宋体" w:hAnsi="宋体" w:cs="Times New Roman" w:hint="eastAsia"/>
          <w:bCs/>
          <w:szCs w:val="21"/>
        </w:rPr>
        <w:t>条投标人资格要求的证明文件和评审信息中关于投标人资格要求的相关证明文件</w:t>
      </w:r>
    </w:p>
    <w:p w:rsidR="00A370E1" w:rsidRDefault="00A370E1">
      <w:pPr>
        <w:rPr>
          <w:rFonts w:ascii="宋体" w:eastAsia="宋体" w:hAnsi="宋体" w:cs="Times New Roman"/>
          <w:b/>
          <w:bCs/>
          <w:szCs w:val="21"/>
        </w:rPr>
      </w:pPr>
    </w:p>
    <w:p w:rsidR="00A370E1" w:rsidRDefault="00A370E1">
      <w:pPr>
        <w:rPr>
          <w:rFonts w:ascii="宋体" w:eastAsia="宋体" w:hAnsi="宋体" w:cs="Times New Roman"/>
          <w:b/>
          <w:bCs/>
          <w:szCs w:val="21"/>
        </w:rPr>
      </w:pPr>
    </w:p>
    <w:p w:rsidR="00A370E1" w:rsidRDefault="00716EF6">
      <w:pPr>
        <w:rPr>
          <w:rFonts w:ascii="宋体" w:eastAsia="宋体" w:hAnsi="宋体" w:cs="Times New Roman"/>
          <w:b/>
          <w:bCs/>
          <w:szCs w:val="21"/>
        </w:rPr>
      </w:pPr>
      <w:r>
        <w:rPr>
          <w:rFonts w:ascii="宋体" w:eastAsia="宋体" w:hAnsi="宋体" w:cs="Times New Roman" w:hint="eastAsia"/>
          <w:b/>
          <w:bCs/>
          <w:szCs w:val="21"/>
        </w:rPr>
        <w:t>（三）经营状况</w:t>
      </w:r>
    </w:p>
    <w:p w:rsidR="00A370E1" w:rsidRDefault="00716EF6">
      <w:pPr>
        <w:rPr>
          <w:rFonts w:ascii="宋体" w:eastAsia="宋体" w:hAnsi="宋体" w:cs="Times New Roman"/>
          <w:b/>
          <w:bCs/>
          <w:szCs w:val="21"/>
        </w:rPr>
      </w:pPr>
      <w:r>
        <w:rPr>
          <w:rFonts w:ascii="宋体" w:eastAsia="宋体" w:hAnsi="宋体" w:cs="Times New Roman" w:hint="eastAsia"/>
          <w:b/>
          <w:bCs/>
          <w:szCs w:val="21"/>
        </w:rPr>
        <w:t>近</w:t>
      </w:r>
      <w:r>
        <w:rPr>
          <w:rFonts w:ascii="宋体" w:eastAsia="宋体" w:hAnsi="宋体" w:cs="Times New Roman" w:hint="eastAsia"/>
          <w:b/>
          <w:bCs/>
          <w:szCs w:val="21"/>
        </w:rPr>
        <w:t>3</w:t>
      </w:r>
      <w:r>
        <w:rPr>
          <w:rFonts w:ascii="宋体" w:eastAsia="宋体" w:hAnsi="宋体" w:cs="Times New Roman" w:hint="eastAsia"/>
          <w:b/>
          <w:bCs/>
          <w:szCs w:val="21"/>
        </w:rPr>
        <w:t>年营业额，以审计报告为准</w:t>
      </w:r>
    </w:p>
    <w:p w:rsidR="00A370E1" w:rsidRDefault="00A370E1">
      <w:pPr>
        <w:rPr>
          <w:rFonts w:ascii="宋体" w:eastAsia="宋体" w:hAnsi="宋体" w:cs="Times New Roman"/>
          <w:b/>
          <w:bCs/>
          <w:szCs w:val="21"/>
        </w:rPr>
      </w:pPr>
    </w:p>
    <w:p w:rsidR="00A370E1" w:rsidRDefault="00A370E1">
      <w:pPr>
        <w:rPr>
          <w:rFonts w:ascii="宋体" w:eastAsia="宋体" w:hAnsi="宋体" w:cs="Times New Roman"/>
          <w:b/>
          <w:bCs/>
          <w:szCs w:val="21"/>
        </w:rPr>
      </w:pPr>
    </w:p>
    <w:p w:rsidR="00A370E1" w:rsidRDefault="00716EF6">
      <w:pPr>
        <w:rPr>
          <w:rFonts w:ascii="宋体" w:eastAsia="宋体" w:hAnsi="宋体" w:cs="Times New Roman"/>
          <w:b/>
          <w:szCs w:val="21"/>
        </w:rPr>
      </w:pPr>
      <w:r>
        <w:rPr>
          <w:rFonts w:ascii="宋体" w:eastAsia="宋体" w:hAnsi="宋体" w:cs="Times New Roman" w:hint="eastAsia"/>
          <w:b/>
          <w:bCs/>
          <w:szCs w:val="21"/>
        </w:rPr>
        <w:t>（四）</w:t>
      </w:r>
      <w:r>
        <w:rPr>
          <w:rFonts w:ascii="宋体" w:eastAsia="宋体" w:hAnsi="宋体" w:cs="Times New Roman" w:hint="eastAsia"/>
          <w:b/>
          <w:szCs w:val="21"/>
        </w:rPr>
        <w:t>所获荣誉或奖励</w:t>
      </w:r>
    </w:p>
    <w:p w:rsidR="00A370E1" w:rsidRDefault="00A370E1">
      <w:pPr>
        <w:rPr>
          <w:rFonts w:ascii="宋体" w:eastAsia="宋体" w:hAnsi="宋体" w:cs="Times New Roman"/>
          <w:b/>
          <w:szCs w:val="21"/>
        </w:rPr>
      </w:pPr>
    </w:p>
    <w:p w:rsidR="00A370E1" w:rsidRDefault="00A370E1">
      <w:pPr>
        <w:rPr>
          <w:rFonts w:ascii="宋体" w:eastAsia="宋体" w:hAnsi="宋体" w:cs="Times New Roman"/>
          <w:b/>
          <w:szCs w:val="21"/>
        </w:rPr>
      </w:pPr>
    </w:p>
    <w:p w:rsidR="00A370E1" w:rsidRDefault="00716EF6">
      <w:pPr>
        <w:rPr>
          <w:rFonts w:ascii="宋体" w:eastAsia="宋体" w:hAnsi="宋体" w:cs="Times New Roman"/>
          <w:b/>
          <w:szCs w:val="21"/>
        </w:rPr>
      </w:pPr>
      <w:r>
        <w:rPr>
          <w:rFonts w:ascii="宋体" w:eastAsia="宋体" w:hAnsi="宋体" w:cs="Times New Roman" w:hint="eastAsia"/>
          <w:b/>
          <w:szCs w:val="21"/>
        </w:rPr>
        <w:t>（五）纳税情况</w:t>
      </w:r>
    </w:p>
    <w:p w:rsidR="00A370E1" w:rsidRDefault="00716EF6">
      <w:pPr>
        <w:rPr>
          <w:rFonts w:ascii="宋体" w:eastAsia="宋体" w:hAnsi="宋体" w:cs="Times New Roman"/>
          <w:b/>
          <w:bCs/>
          <w:szCs w:val="21"/>
        </w:rPr>
      </w:pPr>
      <w:r>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A370E1" w:rsidRDefault="00A370E1">
      <w:pPr>
        <w:rPr>
          <w:rFonts w:ascii="宋体" w:eastAsia="宋体" w:hAnsi="宋体" w:cs="Times New Roman"/>
          <w:b/>
          <w:bCs/>
          <w:szCs w:val="21"/>
        </w:rPr>
      </w:pPr>
    </w:p>
    <w:p w:rsidR="00A370E1" w:rsidRDefault="00716EF6">
      <w:pPr>
        <w:rPr>
          <w:rFonts w:ascii="宋体" w:eastAsia="宋体" w:hAnsi="宋体" w:cs="Times New Roman"/>
          <w:b/>
          <w:szCs w:val="21"/>
        </w:rPr>
      </w:pPr>
      <w:r>
        <w:rPr>
          <w:rFonts w:ascii="宋体" w:eastAsia="宋体" w:hAnsi="宋体" w:cs="Times New Roman" w:hint="eastAsia"/>
          <w:b/>
          <w:szCs w:val="21"/>
        </w:rPr>
        <w:t>（六）社保证明</w:t>
      </w:r>
    </w:p>
    <w:p w:rsidR="00A370E1" w:rsidRDefault="00716EF6">
      <w:pPr>
        <w:rPr>
          <w:rFonts w:ascii="宋体" w:eastAsia="宋体" w:hAnsi="宋体" w:cs="Times New Roman"/>
          <w:b/>
          <w:bCs/>
          <w:szCs w:val="21"/>
        </w:rPr>
      </w:pPr>
      <w:r>
        <w:rPr>
          <w:rFonts w:ascii="宋体" w:eastAsia="宋体" w:hAnsi="宋体" w:cs="Times New Roman" w:hint="eastAsia"/>
          <w:b/>
          <w:bCs/>
          <w:szCs w:val="21"/>
        </w:rPr>
        <w:t>以社保缴纳清单为准</w:t>
      </w:r>
    </w:p>
    <w:p w:rsidR="00A370E1" w:rsidRDefault="00A370E1">
      <w:pPr>
        <w:rPr>
          <w:rFonts w:ascii="宋体" w:eastAsia="宋体" w:hAnsi="宋体" w:cs="Times New Roman"/>
          <w:b/>
          <w:bCs/>
          <w:szCs w:val="21"/>
        </w:rPr>
      </w:pPr>
    </w:p>
    <w:p w:rsidR="00A370E1" w:rsidRDefault="00A370E1">
      <w:pPr>
        <w:rPr>
          <w:rFonts w:ascii="宋体" w:eastAsia="宋体" w:hAnsi="宋体" w:cs="Times New Roman"/>
          <w:b/>
          <w:szCs w:val="21"/>
        </w:rPr>
      </w:pPr>
    </w:p>
    <w:p w:rsidR="00A370E1" w:rsidRDefault="00716EF6">
      <w:pPr>
        <w:rPr>
          <w:rFonts w:ascii="宋体" w:eastAsia="宋体" w:hAnsi="宋体" w:cs="Times New Roman"/>
          <w:b/>
          <w:bCs/>
          <w:szCs w:val="21"/>
        </w:rPr>
      </w:pPr>
      <w:r>
        <w:rPr>
          <w:rFonts w:ascii="宋体" w:eastAsia="宋体" w:hAnsi="宋体" w:cs="Times New Roman" w:hint="eastAsia"/>
          <w:b/>
          <w:bCs/>
          <w:szCs w:val="21"/>
        </w:rPr>
        <w:t>（七）投标人认为需提供的其他证明文件</w:t>
      </w:r>
    </w:p>
    <w:p w:rsidR="00A370E1" w:rsidRDefault="00716EF6">
      <w:pPr>
        <w:rPr>
          <w:rFonts w:ascii="宋体" w:eastAsia="宋体" w:hAnsi="宋体" w:cs="Times New Roman"/>
          <w:b/>
          <w:bCs/>
          <w:szCs w:val="21"/>
        </w:rPr>
      </w:pPr>
      <w:r>
        <w:rPr>
          <w:rFonts w:ascii="宋体" w:eastAsia="宋体" w:hAnsi="宋体" w:cs="Times New Roman" w:hint="eastAsia"/>
          <w:b/>
          <w:bCs/>
          <w:szCs w:val="21"/>
        </w:rPr>
        <w:t>提供招标公告和评标信息中关于投标人的其他相关证明文件</w:t>
      </w:r>
    </w:p>
    <w:p w:rsidR="00A370E1" w:rsidRDefault="00716EF6">
      <w:pPr>
        <w:widowControl/>
        <w:ind w:firstLine="1409"/>
        <w:jc w:val="left"/>
        <w:rPr>
          <w:rFonts w:ascii="Times New Roman" w:eastAsia="宋体" w:hAnsi="Times New Roman" w:cs="Times New Roman"/>
          <w:color w:val="FF0000"/>
          <w:sz w:val="24"/>
          <w:szCs w:val="21"/>
        </w:rPr>
      </w:pPr>
      <w:r>
        <w:rPr>
          <w:rFonts w:ascii="Times New Roman" w:eastAsia="宋体" w:hAnsi="Times New Roman" w:cs="Times New Roman"/>
          <w:color w:val="FF0000"/>
          <w:sz w:val="24"/>
          <w:szCs w:val="21"/>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3" w:name="_Toc474493600"/>
      <w:bookmarkStart w:id="94" w:name="_Toc479259874"/>
      <w:r>
        <w:rPr>
          <w:rFonts w:ascii="Times New Roman" w:eastAsia="宋体" w:hAnsi="Times New Roman" w:cs="Times New Roman" w:hint="eastAsia"/>
          <w:b/>
          <w:bCs/>
          <w:kern w:val="0"/>
          <w:sz w:val="30"/>
          <w:szCs w:val="32"/>
          <w:lang w:val="zh-CN"/>
        </w:rPr>
        <w:lastRenderedPageBreak/>
        <w:t>九、业绩清单</w:t>
      </w:r>
      <w:bookmarkEnd w:id="93"/>
      <w:bookmarkEnd w:id="94"/>
    </w:p>
    <w:p w:rsidR="00A370E1" w:rsidRDefault="00A370E1" w:rsidP="00A00C25">
      <w:pPr>
        <w:spacing w:afterLines="20" w:line="360" w:lineRule="auto"/>
        <w:jc w:val="left"/>
        <w:rPr>
          <w:rFonts w:ascii="Times New Roman" w:eastAsia="宋体" w:hAnsi="Times New Roman" w:cs="宋体"/>
          <w:b/>
          <w:bCs/>
          <w:sz w:val="24"/>
          <w:szCs w:val="24"/>
        </w:rPr>
      </w:pPr>
    </w:p>
    <w:p w:rsidR="00A370E1" w:rsidRDefault="00716EF6">
      <w:pPr>
        <w:spacing w:line="360" w:lineRule="auto"/>
        <w:rPr>
          <w:rFonts w:ascii="宋体" w:eastAsia="宋体" w:hAnsi="宋体" w:cs="Times New Roman"/>
          <w:szCs w:val="21"/>
        </w:rPr>
      </w:pPr>
      <w:bookmarkStart w:id="95" w:name="_Toc318878964"/>
      <w:bookmarkStart w:id="96" w:name="_Toc374439143"/>
      <w:bookmarkStart w:id="97" w:name="_Toc474493601"/>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A370E1" w:rsidRDefault="00716EF6">
      <w:pPr>
        <w:spacing w:line="360" w:lineRule="auto"/>
        <w:rPr>
          <w:rFonts w:ascii="宋体" w:eastAsia="宋体" w:hAnsi="宋体" w:cs="Times New Roman"/>
          <w:szCs w:val="21"/>
          <w:u w:val="single"/>
        </w:rPr>
      </w:pPr>
      <w:r>
        <w:rPr>
          <w:rFonts w:ascii="宋体" w:eastAsia="宋体" w:hAnsi="宋体" w:cs="Times New Roman" w:hint="eastAsia"/>
          <w:szCs w:val="21"/>
        </w:rPr>
        <w:t>招标编号</w:t>
      </w:r>
      <w:r>
        <w:rPr>
          <w:rFonts w:ascii="宋体" w:eastAsia="宋体" w:hAnsi="宋体" w:cs="Times New Roman" w:hint="eastAsia"/>
          <w:szCs w:val="21"/>
        </w:rPr>
        <w:t>/</w:t>
      </w:r>
      <w:r>
        <w:rPr>
          <w:rFonts w:ascii="宋体" w:eastAsia="宋体" w:hAnsi="宋体" w:cs="Times New Roman" w:hint="eastAsia"/>
          <w:szCs w:val="21"/>
        </w:rPr>
        <w:t>包号：</w:t>
      </w:r>
      <w:r>
        <w:rPr>
          <w:rFonts w:ascii="宋体" w:eastAsia="宋体" w:hAnsi="宋体" w:cs="Times New Roman" w:hint="eastAsia"/>
          <w:szCs w:val="21"/>
        </w:rPr>
        <w:t>_____________</w:t>
      </w:r>
    </w:p>
    <w:p w:rsidR="00A370E1" w:rsidRDefault="00716EF6">
      <w:pPr>
        <w:spacing w:line="360" w:lineRule="auto"/>
        <w:rPr>
          <w:rFonts w:ascii="宋体" w:eastAsia="宋体" w:hAnsi="宋体" w:cs="Times New Roman"/>
          <w:szCs w:val="21"/>
          <w:u w:val="single"/>
        </w:rPr>
      </w:pPr>
      <w:r>
        <w:rPr>
          <w:rFonts w:ascii="宋体" w:eastAsia="宋体" w:hAnsi="宋体" w:cs="Times New Roman" w:hint="eastAsia"/>
          <w:szCs w:val="21"/>
        </w:rPr>
        <w:t>货物和</w:t>
      </w:r>
      <w:r>
        <w:rPr>
          <w:rFonts w:ascii="宋体" w:eastAsia="宋体" w:hAnsi="宋体" w:cs="Times New Roman" w:hint="eastAsia"/>
          <w:szCs w:val="21"/>
        </w:rPr>
        <w:t>/</w:t>
      </w:r>
      <w:r>
        <w:rPr>
          <w:rFonts w:ascii="宋体" w:eastAsia="宋体" w:hAnsi="宋体" w:cs="Times New Roman" w:hint="eastAsia"/>
          <w:szCs w:val="21"/>
        </w:rPr>
        <w:t>或服务名称：</w:t>
      </w:r>
    </w:p>
    <w:p w:rsidR="00A370E1" w:rsidRDefault="00A370E1">
      <w:pPr>
        <w:spacing w:line="360" w:lineRule="auto"/>
        <w:rPr>
          <w:rFonts w:ascii="宋体" w:eastAsia="宋体" w:hAnsi="宋体" w:cs="Times New Roman"/>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A370E1">
        <w:trPr>
          <w:trHeight w:val="636"/>
        </w:trPr>
        <w:tc>
          <w:tcPr>
            <w:tcW w:w="775"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305"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项目名称</w:t>
            </w:r>
          </w:p>
        </w:tc>
        <w:tc>
          <w:tcPr>
            <w:tcW w:w="1668"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使用单位名称</w:t>
            </w:r>
          </w:p>
        </w:tc>
        <w:tc>
          <w:tcPr>
            <w:tcW w:w="2959"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项目主要内容</w:t>
            </w:r>
          </w:p>
        </w:tc>
        <w:tc>
          <w:tcPr>
            <w:tcW w:w="826"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金额</w:t>
            </w:r>
          </w:p>
        </w:tc>
        <w:tc>
          <w:tcPr>
            <w:tcW w:w="1216"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完成时间</w:t>
            </w:r>
          </w:p>
        </w:tc>
      </w:tr>
      <w:tr w:rsidR="00A370E1">
        <w:trPr>
          <w:trHeight w:val="636"/>
        </w:trPr>
        <w:tc>
          <w:tcPr>
            <w:tcW w:w="775"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6"/>
        </w:trPr>
        <w:tc>
          <w:tcPr>
            <w:tcW w:w="775"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7"/>
        </w:trPr>
        <w:tc>
          <w:tcPr>
            <w:tcW w:w="775"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6"/>
        </w:trPr>
        <w:tc>
          <w:tcPr>
            <w:tcW w:w="775" w:type="dxa"/>
            <w:vAlign w:val="center"/>
          </w:tcPr>
          <w:p w:rsidR="00A370E1" w:rsidRDefault="00A370E1">
            <w:pPr>
              <w:spacing w:line="360" w:lineRule="auto"/>
              <w:rPr>
                <w:rFonts w:ascii="宋体" w:eastAsia="宋体" w:hAnsi="宋体" w:cs="Times New Roman"/>
                <w:szCs w:val="21"/>
              </w:rPr>
            </w:pP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6"/>
        </w:trPr>
        <w:tc>
          <w:tcPr>
            <w:tcW w:w="775" w:type="dxa"/>
            <w:vAlign w:val="center"/>
          </w:tcPr>
          <w:p w:rsidR="00A370E1" w:rsidRDefault="00A370E1">
            <w:pPr>
              <w:spacing w:line="360" w:lineRule="auto"/>
              <w:jc w:val="center"/>
              <w:rPr>
                <w:rFonts w:ascii="宋体" w:eastAsia="宋体" w:hAnsi="宋体" w:cs="Times New Roman"/>
                <w:szCs w:val="21"/>
              </w:rPr>
            </w:pP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7"/>
        </w:trPr>
        <w:tc>
          <w:tcPr>
            <w:tcW w:w="775" w:type="dxa"/>
            <w:vAlign w:val="center"/>
          </w:tcPr>
          <w:p w:rsidR="00A370E1" w:rsidRDefault="00A370E1">
            <w:pPr>
              <w:spacing w:line="360" w:lineRule="auto"/>
              <w:jc w:val="center"/>
              <w:rPr>
                <w:rFonts w:ascii="宋体" w:eastAsia="宋体" w:hAnsi="宋体" w:cs="Times New Roman"/>
                <w:szCs w:val="21"/>
              </w:rPr>
            </w:pP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6"/>
        </w:trPr>
        <w:tc>
          <w:tcPr>
            <w:tcW w:w="775" w:type="dxa"/>
            <w:vAlign w:val="center"/>
          </w:tcPr>
          <w:p w:rsidR="00A370E1" w:rsidRDefault="00A370E1">
            <w:pPr>
              <w:spacing w:line="360" w:lineRule="auto"/>
              <w:jc w:val="center"/>
              <w:rPr>
                <w:rFonts w:ascii="宋体" w:eastAsia="宋体" w:hAnsi="宋体" w:cs="Times New Roman"/>
                <w:szCs w:val="21"/>
              </w:rPr>
            </w:pP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6"/>
        </w:trPr>
        <w:tc>
          <w:tcPr>
            <w:tcW w:w="775" w:type="dxa"/>
            <w:vAlign w:val="center"/>
          </w:tcPr>
          <w:p w:rsidR="00A370E1" w:rsidRDefault="00A370E1">
            <w:pPr>
              <w:spacing w:line="360" w:lineRule="auto"/>
              <w:jc w:val="center"/>
              <w:rPr>
                <w:rFonts w:ascii="宋体" w:eastAsia="宋体" w:hAnsi="宋体" w:cs="Times New Roman"/>
                <w:szCs w:val="21"/>
              </w:rPr>
            </w:pPr>
          </w:p>
        </w:tc>
        <w:tc>
          <w:tcPr>
            <w:tcW w:w="1305" w:type="dxa"/>
            <w:vAlign w:val="center"/>
          </w:tcPr>
          <w:p w:rsidR="00A370E1" w:rsidRDefault="00A370E1">
            <w:pPr>
              <w:spacing w:line="360" w:lineRule="auto"/>
              <w:jc w:val="center"/>
              <w:rPr>
                <w:rFonts w:ascii="宋体" w:eastAsia="宋体" w:hAnsi="宋体" w:cs="Times New Roman"/>
                <w:szCs w:val="21"/>
              </w:rPr>
            </w:pPr>
          </w:p>
        </w:tc>
        <w:tc>
          <w:tcPr>
            <w:tcW w:w="1668" w:type="dxa"/>
            <w:vAlign w:val="center"/>
          </w:tcPr>
          <w:p w:rsidR="00A370E1" w:rsidRDefault="00A370E1">
            <w:pPr>
              <w:spacing w:line="360" w:lineRule="auto"/>
              <w:jc w:val="center"/>
              <w:rPr>
                <w:rFonts w:ascii="宋体" w:eastAsia="宋体" w:hAnsi="宋体" w:cs="Times New Roman"/>
                <w:szCs w:val="21"/>
              </w:rPr>
            </w:pPr>
          </w:p>
        </w:tc>
        <w:tc>
          <w:tcPr>
            <w:tcW w:w="2959" w:type="dxa"/>
            <w:vAlign w:val="center"/>
          </w:tcPr>
          <w:p w:rsidR="00A370E1" w:rsidRDefault="00A370E1">
            <w:pPr>
              <w:spacing w:line="360" w:lineRule="auto"/>
              <w:jc w:val="center"/>
              <w:rPr>
                <w:rFonts w:ascii="宋体" w:eastAsia="宋体" w:hAnsi="宋体" w:cs="Times New Roman"/>
                <w:szCs w:val="21"/>
              </w:rPr>
            </w:pPr>
          </w:p>
        </w:tc>
        <w:tc>
          <w:tcPr>
            <w:tcW w:w="826" w:type="dxa"/>
            <w:vAlign w:val="center"/>
          </w:tcPr>
          <w:p w:rsidR="00A370E1" w:rsidRDefault="00A370E1">
            <w:pPr>
              <w:spacing w:line="360" w:lineRule="auto"/>
              <w:jc w:val="center"/>
              <w:rPr>
                <w:rFonts w:ascii="宋体" w:eastAsia="宋体" w:hAnsi="宋体" w:cs="Times New Roman"/>
                <w:szCs w:val="21"/>
              </w:rPr>
            </w:pPr>
          </w:p>
        </w:tc>
        <w:tc>
          <w:tcPr>
            <w:tcW w:w="1216" w:type="dxa"/>
            <w:vAlign w:val="center"/>
          </w:tcPr>
          <w:p w:rsidR="00A370E1" w:rsidRDefault="00A370E1">
            <w:pPr>
              <w:spacing w:line="360" w:lineRule="auto"/>
              <w:jc w:val="center"/>
              <w:rPr>
                <w:rFonts w:ascii="宋体" w:eastAsia="宋体" w:hAnsi="宋体" w:cs="Times New Roman"/>
                <w:szCs w:val="21"/>
              </w:rPr>
            </w:pPr>
          </w:p>
        </w:tc>
      </w:tr>
      <w:tr w:rsidR="00A370E1">
        <w:trPr>
          <w:trHeight w:val="637"/>
        </w:trPr>
        <w:tc>
          <w:tcPr>
            <w:tcW w:w="2080" w:type="dxa"/>
            <w:gridSpan w:val="2"/>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金额合计</w:t>
            </w:r>
          </w:p>
        </w:tc>
        <w:tc>
          <w:tcPr>
            <w:tcW w:w="6669" w:type="dxa"/>
            <w:gridSpan w:val="4"/>
            <w:vAlign w:val="center"/>
          </w:tcPr>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大写</w:t>
            </w:r>
            <w:r>
              <w:rPr>
                <w:rFonts w:ascii="宋体" w:eastAsia="宋体" w:hAnsi="宋体" w:cs="Times New Roman" w:hint="eastAsia"/>
                <w:szCs w:val="21"/>
              </w:rPr>
              <w:t>:</w:t>
            </w: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数字</w:t>
            </w:r>
            <w:r>
              <w:rPr>
                <w:rFonts w:ascii="宋体" w:eastAsia="宋体" w:hAnsi="宋体" w:cs="Times New Roman" w:hint="eastAsia"/>
                <w:szCs w:val="21"/>
              </w:rPr>
              <w:t>:</w:t>
            </w:r>
          </w:p>
        </w:tc>
      </w:tr>
    </w:tbl>
    <w:p w:rsidR="00A370E1" w:rsidRDefault="00A370E1">
      <w:pPr>
        <w:spacing w:line="360" w:lineRule="auto"/>
        <w:rPr>
          <w:rFonts w:ascii="宋体" w:eastAsia="宋体" w:hAnsi="宋体" w:cs="Times New Roman"/>
          <w:b/>
          <w:szCs w:val="21"/>
        </w:rPr>
      </w:pPr>
    </w:p>
    <w:p w:rsidR="00A370E1" w:rsidRDefault="00716EF6" w:rsidP="00A00C25">
      <w:pPr>
        <w:spacing w:line="360" w:lineRule="auto"/>
        <w:ind w:leftChars="1" w:left="414" w:hangingChars="196" w:hanging="412"/>
        <w:rPr>
          <w:rFonts w:ascii="宋体" w:eastAsia="宋体" w:hAnsi="宋体" w:cs="Times New Roman"/>
          <w:szCs w:val="21"/>
        </w:rPr>
      </w:pPr>
      <w:r>
        <w:rPr>
          <w:rFonts w:ascii="宋体" w:eastAsia="宋体" w:hAnsi="宋体" w:cs="Times New Roman" w:hint="eastAsia"/>
          <w:szCs w:val="21"/>
        </w:rPr>
        <w:t>注：投标人应尽可能地全面地反映自身的业绩情况。此业绩清单中的各项目必须附有证明材料，证明材料需提供合同关键页或中标通知书复印件并加盖公章，否则视为无效业绩。</w:t>
      </w:r>
    </w:p>
    <w:p w:rsidR="00A370E1" w:rsidRDefault="00A370E1">
      <w:pPr>
        <w:spacing w:line="360" w:lineRule="auto"/>
        <w:rPr>
          <w:rFonts w:ascii="宋体" w:eastAsia="宋体" w:hAnsi="宋体" w:cs="宋体"/>
          <w:szCs w:val="21"/>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投标人代表签名：</w:t>
      </w:r>
      <w:r>
        <w:rPr>
          <w:rFonts w:ascii="宋体" w:eastAsia="宋体" w:hAnsi="宋体" w:cs="Times New Roman" w:hint="eastAsia"/>
          <w:szCs w:val="21"/>
        </w:rPr>
        <w:t xml:space="preserve">        </w:t>
      </w: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A370E1">
          <w:pgSz w:w="11906" w:h="16838"/>
          <w:pgMar w:top="1440" w:right="1800" w:bottom="1440" w:left="1800" w:header="851" w:footer="992" w:gutter="0"/>
          <w:cols w:space="0"/>
          <w:titlePg/>
          <w:docGrid w:type="lines" w:linePitch="312"/>
        </w:sectPr>
      </w:pP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8" w:name="_Toc479259875"/>
      <w:r>
        <w:rPr>
          <w:rFonts w:ascii="Times New Roman" w:eastAsia="宋体" w:hAnsi="Times New Roman" w:cs="Times New Roman"/>
          <w:b/>
          <w:bCs/>
          <w:kern w:val="0"/>
          <w:sz w:val="30"/>
          <w:szCs w:val="32"/>
          <w:lang w:val="zh-CN"/>
        </w:rPr>
        <w:lastRenderedPageBreak/>
        <w:t>十</w:t>
      </w:r>
      <w:r>
        <w:rPr>
          <w:rFonts w:ascii="Times New Roman" w:eastAsia="宋体" w:hAnsi="Times New Roman" w:cs="Times New Roman" w:hint="eastAsia"/>
          <w:b/>
          <w:bCs/>
          <w:kern w:val="0"/>
          <w:sz w:val="30"/>
          <w:szCs w:val="32"/>
          <w:lang w:val="zh-CN"/>
        </w:rPr>
        <w:t>、商务条款偏离表</w:t>
      </w:r>
      <w:bookmarkEnd w:id="95"/>
      <w:bookmarkEnd w:id="96"/>
      <w:bookmarkEnd w:id="97"/>
      <w:bookmarkEnd w:id="98"/>
    </w:p>
    <w:p w:rsidR="00A370E1" w:rsidRDefault="00A370E1" w:rsidP="00A00C25">
      <w:pPr>
        <w:spacing w:afterLines="20" w:line="360" w:lineRule="auto"/>
        <w:ind w:right="-692" w:firstLine="1409"/>
        <w:rPr>
          <w:rFonts w:ascii="Times New Roman" w:eastAsia="宋体" w:hAnsi="Times New Roman" w:cs="Times New Roman"/>
          <w:sz w:val="24"/>
          <w:szCs w:val="24"/>
        </w:rPr>
      </w:pPr>
    </w:p>
    <w:p w:rsidR="00A370E1" w:rsidRDefault="00716EF6">
      <w:pPr>
        <w:spacing w:line="360" w:lineRule="auto"/>
        <w:rPr>
          <w:rFonts w:ascii="宋体" w:eastAsia="宋体" w:hAnsi="宋体" w:cs="Times New Roman"/>
          <w:szCs w:val="21"/>
        </w:rPr>
      </w:pPr>
      <w:bookmarkStart w:id="99" w:name="_Toc318878965"/>
      <w:bookmarkStart w:id="100" w:name="_Toc374439144"/>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招标编号</w:t>
      </w:r>
      <w:r>
        <w:rPr>
          <w:rFonts w:ascii="宋体" w:eastAsia="宋体" w:hAnsi="宋体" w:cs="Times New Roman" w:hint="eastAsia"/>
          <w:szCs w:val="21"/>
        </w:rPr>
        <w:t>/</w:t>
      </w:r>
      <w:r>
        <w:rPr>
          <w:rFonts w:ascii="宋体" w:eastAsia="宋体" w:hAnsi="宋体" w:cs="Times New Roman" w:hint="eastAsia"/>
          <w:szCs w:val="21"/>
        </w:rPr>
        <w:t>包号：</w:t>
      </w:r>
      <w:r>
        <w:rPr>
          <w:rFonts w:ascii="宋体" w:eastAsia="宋体" w:hAnsi="宋体" w:cs="Times New Roman" w:hint="eastAsia"/>
          <w:szCs w:val="21"/>
        </w:rPr>
        <w:t xml:space="preserve">______________  </w:t>
      </w:r>
    </w:p>
    <w:p w:rsidR="00A370E1" w:rsidRDefault="00716EF6">
      <w:pPr>
        <w:spacing w:line="360" w:lineRule="auto"/>
        <w:rPr>
          <w:rFonts w:ascii="宋体" w:eastAsia="宋体" w:hAnsi="宋体" w:cs="Times New Roman"/>
          <w:szCs w:val="21"/>
          <w:u w:val="single"/>
        </w:rPr>
      </w:pPr>
      <w:r>
        <w:rPr>
          <w:rFonts w:ascii="宋体" w:eastAsia="宋体" w:hAnsi="宋体" w:cs="Times New Roman" w:hint="eastAsia"/>
          <w:szCs w:val="21"/>
        </w:rPr>
        <w:t>货物和</w:t>
      </w:r>
      <w:r>
        <w:rPr>
          <w:rFonts w:ascii="宋体" w:eastAsia="宋体" w:hAnsi="宋体" w:cs="Times New Roman" w:hint="eastAsia"/>
          <w:szCs w:val="21"/>
        </w:rPr>
        <w:t>/</w:t>
      </w:r>
      <w:r>
        <w:rPr>
          <w:rFonts w:ascii="宋体" w:eastAsia="宋体" w:hAnsi="宋体" w:cs="Times New Roman" w:hint="eastAsia"/>
          <w:szCs w:val="21"/>
        </w:rPr>
        <w:t>或服务名称：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543"/>
        <w:gridCol w:w="1134"/>
        <w:gridCol w:w="1134"/>
        <w:gridCol w:w="993"/>
      </w:tblGrid>
      <w:tr w:rsidR="00A370E1">
        <w:trPr>
          <w:trHeight w:val="645"/>
        </w:trPr>
        <w:tc>
          <w:tcPr>
            <w:tcW w:w="993"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条款号</w:t>
            </w:r>
          </w:p>
        </w:tc>
        <w:tc>
          <w:tcPr>
            <w:tcW w:w="1134"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内容</w:t>
            </w:r>
          </w:p>
        </w:tc>
        <w:tc>
          <w:tcPr>
            <w:tcW w:w="3543"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规定</w:t>
            </w:r>
          </w:p>
        </w:tc>
        <w:tc>
          <w:tcPr>
            <w:tcW w:w="1134" w:type="dxa"/>
            <w:vAlign w:val="center"/>
          </w:tcPr>
          <w:p w:rsidR="00A370E1" w:rsidRDefault="00716EF6" w:rsidP="00A00C25">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投标承诺</w:t>
            </w:r>
          </w:p>
        </w:tc>
        <w:tc>
          <w:tcPr>
            <w:tcW w:w="1134" w:type="dxa"/>
            <w:vAlign w:val="center"/>
          </w:tcPr>
          <w:p w:rsidR="00A370E1" w:rsidRDefault="00716EF6" w:rsidP="00A00C25">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响应程度</w:t>
            </w:r>
          </w:p>
        </w:tc>
        <w:tc>
          <w:tcPr>
            <w:tcW w:w="993" w:type="dxa"/>
            <w:vAlign w:val="center"/>
          </w:tcPr>
          <w:p w:rsidR="00A370E1" w:rsidRDefault="00716EF6" w:rsidP="00A00C25">
            <w:pPr>
              <w:spacing w:afterLines="20"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A370E1">
        <w:trPr>
          <w:trHeight w:val="400"/>
        </w:trPr>
        <w:tc>
          <w:tcPr>
            <w:tcW w:w="993" w:type="dxa"/>
            <w:vAlign w:val="center"/>
          </w:tcPr>
          <w:p w:rsidR="00A370E1" w:rsidRDefault="00A370E1" w:rsidP="00A00C25">
            <w:pPr>
              <w:numPr>
                <w:ilvl w:val="0"/>
                <w:numId w:val="12"/>
              </w:numPr>
              <w:tabs>
                <w:tab w:val="left" w:pos="176"/>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合同买方</w:t>
            </w:r>
          </w:p>
        </w:tc>
        <w:tc>
          <w:tcPr>
            <w:tcW w:w="3543" w:type="dxa"/>
            <w:vAlign w:val="center"/>
          </w:tcPr>
          <w:p w:rsidR="00A370E1" w:rsidRDefault="00716EF6" w:rsidP="00A00C25">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深圳技术大学筹备办公室</w:t>
            </w:r>
            <w:r>
              <w:rPr>
                <w:rFonts w:ascii="Times New Roman" w:eastAsia="宋体" w:hAnsi="Times New Roman" w:cs="Times New Roman" w:hint="eastAsia"/>
                <w:szCs w:val="21"/>
              </w:rPr>
              <w:t>，即采购人</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540"/>
        </w:trPr>
        <w:tc>
          <w:tcPr>
            <w:tcW w:w="993" w:type="dxa"/>
            <w:vAlign w:val="center"/>
          </w:tcPr>
          <w:p w:rsidR="00A370E1" w:rsidRDefault="00A370E1" w:rsidP="00A00C25">
            <w:pPr>
              <w:numPr>
                <w:ilvl w:val="0"/>
                <w:numId w:val="12"/>
              </w:numPr>
              <w:tabs>
                <w:tab w:val="left" w:pos="480"/>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tabs>
                <w:tab w:val="left" w:pos="1260"/>
              </w:tabs>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合同卖方</w:t>
            </w:r>
          </w:p>
        </w:tc>
        <w:tc>
          <w:tcPr>
            <w:tcW w:w="3543" w:type="dxa"/>
            <w:vAlign w:val="center"/>
          </w:tcPr>
          <w:p w:rsidR="00A370E1" w:rsidRDefault="00716EF6" w:rsidP="00A00C25">
            <w:pPr>
              <w:tabs>
                <w:tab w:val="left" w:pos="1260"/>
              </w:tabs>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中标人（供货商）为卖方</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1467"/>
        </w:trPr>
        <w:tc>
          <w:tcPr>
            <w:tcW w:w="993" w:type="dxa"/>
            <w:vMerge w:val="restart"/>
            <w:vAlign w:val="center"/>
          </w:tcPr>
          <w:p w:rsidR="00A370E1" w:rsidRDefault="00A370E1" w:rsidP="00A00C25">
            <w:pPr>
              <w:numPr>
                <w:ilvl w:val="0"/>
                <w:numId w:val="12"/>
              </w:numPr>
              <w:tabs>
                <w:tab w:val="left" w:pos="480"/>
              </w:tabs>
              <w:spacing w:afterLines="20" w:line="288" w:lineRule="auto"/>
              <w:ind w:rightChars="-9" w:right="-19"/>
              <w:jc w:val="center"/>
              <w:rPr>
                <w:rFonts w:ascii="Times New Roman" w:eastAsia="宋体" w:hAnsi="Times New Roman" w:cs="Times New Roman"/>
                <w:szCs w:val="21"/>
              </w:rPr>
            </w:pPr>
          </w:p>
        </w:tc>
        <w:tc>
          <w:tcPr>
            <w:tcW w:w="1134" w:type="dxa"/>
            <w:vMerge w:val="restart"/>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完工期限和地点</w:t>
            </w:r>
          </w:p>
        </w:tc>
        <w:tc>
          <w:tcPr>
            <w:tcW w:w="354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bCs/>
                <w:szCs w:val="21"/>
              </w:rPr>
              <w:t>3.1</w:t>
            </w:r>
            <w:r>
              <w:rPr>
                <w:rFonts w:ascii="Times New Roman" w:eastAsia="宋体" w:hAnsi="Times New Roman" w:cs="Times New Roman" w:hint="eastAsia"/>
                <w:b/>
                <w:sz w:val="24"/>
                <w:szCs w:val="24"/>
              </w:rPr>
              <w:t>*</w:t>
            </w:r>
            <w:r>
              <w:rPr>
                <w:rFonts w:hAnsi="宋体" w:hint="eastAsia"/>
                <w:color w:val="000000"/>
                <w:szCs w:val="21"/>
              </w:rPr>
              <w:t>合同签订后</w:t>
            </w:r>
            <w:r>
              <w:rPr>
                <w:rFonts w:hint="eastAsia"/>
                <w:color w:val="FF0000"/>
                <w:szCs w:val="21"/>
                <w:u w:val="single"/>
              </w:rPr>
              <w:t xml:space="preserve"> 35</w:t>
            </w:r>
            <w:r>
              <w:rPr>
                <w:rFonts w:hAnsi="宋体" w:hint="eastAsia"/>
                <w:color w:val="FF0000"/>
                <w:szCs w:val="21"/>
              </w:rPr>
              <w:t>个日历日内</w:t>
            </w:r>
            <w:r>
              <w:rPr>
                <w:rFonts w:hAnsi="宋体" w:hint="eastAsia"/>
                <w:color w:val="000000"/>
                <w:szCs w:val="21"/>
              </w:rPr>
              <w:t>完成施工，施工产品的附件、备品备件及专用工具应随产品一同交付（如果施工过程中出现特殊情况的，施工期经双方协商后可以顺延）。</w:t>
            </w:r>
          </w:p>
        </w:tc>
        <w:tc>
          <w:tcPr>
            <w:tcW w:w="1134" w:type="dxa"/>
            <w:vMerge w:val="restart"/>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Merge w:val="restart"/>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Merge w:val="restart"/>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453"/>
        </w:trPr>
        <w:tc>
          <w:tcPr>
            <w:tcW w:w="993" w:type="dxa"/>
            <w:vMerge/>
            <w:vAlign w:val="center"/>
          </w:tcPr>
          <w:p w:rsidR="00A370E1" w:rsidRDefault="00A370E1" w:rsidP="00A00C25">
            <w:pPr>
              <w:numPr>
                <w:ilvl w:val="0"/>
                <w:numId w:val="13"/>
              </w:numPr>
              <w:tabs>
                <w:tab w:val="left" w:pos="480"/>
              </w:tabs>
              <w:spacing w:afterLines="20" w:line="288" w:lineRule="auto"/>
              <w:ind w:rightChars="-9" w:right="-19"/>
              <w:jc w:val="center"/>
              <w:rPr>
                <w:rFonts w:ascii="Times New Roman" w:eastAsia="宋体" w:hAnsi="Times New Roman" w:cs="Times New Roman"/>
                <w:szCs w:val="21"/>
              </w:rPr>
            </w:pPr>
          </w:p>
        </w:tc>
        <w:tc>
          <w:tcPr>
            <w:tcW w:w="1134" w:type="dxa"/>
            <w:vMerge/>
            <w:vAlign w:val="center"/>
          </w:tcPr>
          <w:p w:rsidR="00A370E1" w:rsidRDefault="00A370E1" w:rsidP="00A00C25">
            <w:pPr>
              <w:spacing w:afterLines="20" w:line="288" w:lineRule="auto"/>
              <w:jc w:val="center"/>
              <w:rPr>
                <w:rFonts w:ascii="Times New Roman" w:eastAsia="宋体" w:hAnsi="Times New Roman" w:cs="Times New Roman"/>
                <w:szCs w:val="21"/>
              </w:rPr>
            </w:pPr>
          </w:p>
        </w:tc>
        <w:tc>
          <w:tcPr>
            <w:tcW w:w="3543" w:type="dxa"/>
            <w:vAlign w:val="center"/>
          </w:tcPr>
          <w:p w:rsidR="00A370E1" w:rsidRDefault="00716EF6" w:rsidP="00A00C25">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3.2</w:t>
            </w:r>
            <w:r>
              <w:rPr>
                <w:rFonts w:hAnsi="宋体" w:hint="eastAsia"/>
                <w:bCs/>
                <w:szCs w:val="21"/>
              </w:rPr>
              <w:t>施工（具体）地点：</w:t>
            </w:r>
            <w:r>
              <w:rPr>
                <w:rFonts w:hint="eastAsia"/>
                <w:bCs/>
                <w:szCs w:val="21"/>
                <w:u w:val="single"/>
              </w:rPr>
              <w:t>深圳技术大学过渡校区。</w:t>
            </w:r>
          </w:p>
        </w:tc>
        <w:tc>
          <w:tcPr>
            <w:tcW w:w="1134" w:type="dxa"/>
            <w:vMerge/>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Merge/>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Merge/>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270"/>
        </w:trPr>
        <w:tc>
          <w:tcPr>
            <w:tcW w:w="993" w:type="dxa"/>
            <w:vAlign w:val="center"/>
          </w:tcPr>
          <w:p w:rsidR="00A370E1" w:rsidRDefault="00A370E1" w:rsidP="00A00C25">
            <w:pPr>
              <w:numPr>
                <w:ilvl w:val="0"/>
                <w:numId w:val="12"/>
              </w:numPr>
              <w:tabs>
                <w:tab w:val="left" w:pos="480"/>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hint="eastAsia"/>
              </w:rPr>
              <w:t>验收标准</w:t>
            </w:r>
          </w:p>
        </w:tc>
        <w:tc>
          <w:tcPr>
            <w:tcW w:w="3543" w:type="dxa"/>
            <w:vAlign w:val="center"/>
          </w:tcPr>
          <w:p w:rsidR="00A370E1" w:rsidRDefault="00716EF6" w:rsidP="00A00C25">
            <w:pPr>
              <w:spacing w:afterLines="20" w:line="288" w:lineRule="auto"/>
              <w:rPr>
                <w:rFonts w:ascii="Times New Roman" w:eastAsia="宋体" w:hAnsi="Times New Roman" w:cs="Times New Roman"/>
                <w:szCs w:val="21"/>
              </w:rPr>
            </w:pPr>
            <w:r>
              <w:rPr>
                <w:rFonts w:hint="eastAsia"/>
                <w:bCs/>
                <w:szCs w:val="21"/>
              </w:rPr>
              <w:t>按国家标准及相关技术规范验收，质量合格以上。</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390"/>
        </w:trPr>
        <w:tc>
          <w:tcPr>
            <w:tcW w:w="993" w:type="dxa"/>
            <w:vAlign w:val="center"/>
          </w:tcPr>
          <w:p w:rsidR="00A370E1" w:rsidRDefault="00A370E1" w:rsidP="00A00C25">
            <w:pPr>
              <w:numPr>
                <w:ilvl w:val="0"/>
                <w:numId w:val="12"/>
              </w:numPr>
              <w:tabs>
                <w:tab w:val="left" w:pos="480"/>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hint="eastAsia"/>
              </w:rPr>
              <w:t>工程质量要求</w:t>
            </w:r>
          </w:p>
        </w:tc>
        <w:tc>
          <w:tcPr>
            <w:tcW w:w="354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315"/>
        </w:trPr>
        <w:tc>
          <w:tcPr>
            <w:tcW w:w="993" w:type="dxa"/>
            <w:vAlign w:val="center"/>
          </w:tcPr>
          <w:p w:rsidR="00A370E1" w:rsidRDefault="00A370E1" w:rsidP="00A00C25">
            <w:pPr>
              <w:numPr>
                <w:ilvl w:val="0"/>
                <w:numId w:val="12"/>
              </w:numPr>
              <w:tabs>
                <w:tab w:val="left" w:pos="602"/>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付款方式和时间安排</w:t>
            </w:r>
          </w:p>
        </w:tc>
        <w:tc>
          <w:tcPr>
            <w:tcW w:w="3543" w:type="dxa"/>
            <w:vAlign w:val="center"/>
          </w:tcPr>
          <w:p w:rsidR="00A370E1" w:rsidRDefault="00716EF6" w:rsidP="00A00C25">
            <w:pPr>
              <w:spacing w:afterLines="20" w:line="288" w:lineRule="auto"/>
              <w:rPr>
                <w:rFonts w:ascii="Times New Roman" w:eastAsia="宋体" w:hAnsi="Times New Roman" w:cs="Times New Roman"/>
                <w:bCs/>
                <w:szCs w:val="21"/>
              </w:rPr>
            </w:pPr>
            <w:r>
              <w:rPr>
                <w:rFonts w:ascii="Times New Roman" w:eastAsia="宋体" w:hAnsi="Times New Roman" w:cs="Times New Roman" w:hint="eastAsia"/>
                <w:bCs/>
                <w:szCs w:val="21"/>
              </w:rPr>
              <w:t>本工程不支付预付款，工程施工完成</w:t>
            </w:r>
            <w:r>
              <w:rPr>
                <w:rFonts w:ascii="Times New Roman" w:eastAsia="宋体" w:hAnsi="Times New Roman" w:cs="Times New Roman" w:hint="eastAsia"/>
                <w:bCs/>
                <w:szCs w:val="21"/>
              </w:rPr>
              <w:t>50%</w:t>
            </w:r>
            <w:r>
              <w:rPr>
                <w:rFonts w:ascii="Times New Roman" w:eastAsia="宋体" w:hAnsi="Times New Roman" w:cs="Times New Roman" w:hint="eastAsia"/>
                <w:bCs/>
                <w:szCs w:val="21"/>
              </w:rPr>
              <w:t>时，需方按合同价款支付</w:t>
            </w:r>
            <w:r>
              <w:rPr>
                <w:rFonts w:ascii="Times New Roman" w:eastAsia="宋体" w:hAnsi="Times New Roman" w:cs="Times New Roman" w:hint="eastAsia"/>
                <w:bCs/>
                <w:szCs w:val="21"/>
              </w:rPr>
              <w:t xml:space="preserve"> 30  </w:t>
            </w:r>
            <w:r>
              <w:rPr>
                <w:rFonts w:ascii="Times New Roman" w:eastAsia="宋体" w:hAnsi="Times New Roman" w:cs="Times New Roman" w:hint="eastAsia"/>
                <w:bCs/>
                <w:szCs w:val="21"/>
              </w:rPr>
              <w:t>%</w:t>
            </w:r>
            <w:r>
              <w:rPr>
                <w:rFonts w:ascii="Times New Roman" w:eastAsia="宋体" w:hAnsi="Times New Roman" w:cs="Times New Roman" w:hint="eastAsia"/>
                <w:bCs/>
                <w:szCs w:val="21"/>
              </w:rPr>
              <w:t>给供方；工程完成并通过验收后，需方再按合同价款付</w:t>
            </w:r>
            <w:r>
              <w:rPr>
                <w:rFonts w:ascii="Times New Roman" w:eastAsia="宋体" w:hAnsi="Times New Roman" w:cs="Times New Roman" w:hint="eastAsia"/>
                <w:bCs/>
                <w:szCs w:val="21"/>
              </w:rPr>
              <w:t xml:space="preserve"> 40 %</w:t>
            </w:r>
            <w:r>
              <w:rPr>
                <w:rFonts w:ascii="Times New Roman" w:eastAsia="宋体" w:hAnsi="Times New Roman" w:cs="Times New Roman" w:hint="eastAsia"/>
                <w:bCs/>
                <w:szCs w:val="21"/>
              </w:rPr>
              <w:t>给供方，余款待工程结算审计完毕后，提交保修款后一次性付清；本工程约定的工程质量保修金为施工合同价款的</w:t>
            </w:r>
            <w:r>
              <w:rPr>
                <w:rFonts w:ascii="Times New Roman" w:eastAsia="宋体" w:hAnsi="Times New Roman" w:cs="Times New Roman" w:hint="eastAsia"/>
                <w:bCs/>
                <w:szCs w:val="21"/>
              </w:rPr>
              <w:t xml:space="preserve">  5 %</w:t>
            </w:r>
            <w:r>
              <w:rPr>
                <w:rFonts w:ascii="Times New Roman" w:eastAsia="宋体" w:hAnsi="Times New Roman" w:cs="Times New Roman" w:hint="eastAsia"/>
                <w:bCs/>
                <w:szCs w:val="21"/>
              </w:rPr>
              <w:t>，由供方以转帐方式转入需方帐号。</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420"/>
        </w:trPr>
        <w:tc>
          <w:tcPr>
            <w:tcW w:w="993" w:type="dxa"/>
            <w:vAlign w:val="center"/>
          </w:tcPr>
          <w:p w:rsidR="00A370E1" w:rsidRDefault="00716EF6" w:rsidP="00A00C25">
            <w:pPr>
              <w:numPr>
                <w:ilvl w:val="0"/>
                <w:numId w:val="12"/>
              </w:numPr>
              <w:tabs>
                <w:tab w:val="left" w:pos="602"/>
              </w:tabs>
              <w:spacing w:afterLines="20" w:line="288" w:lineRule="auto"/>
              <w:ind w:rightChars="-9" w:right="-19"/>
              <w:jc w:val="center"/>
              <w:rPr>
                <w:rFonts w:ascii="Times New Roman" w:eastAsia="宋体" w:hAnsi="Times New Roman" w:cs="Times New Roman"/>
                <w:szCs w:val="21"/>
              </w:rPr>
            </w:pPr>
            <w:r>
              <w:rPr>
                <w:rFonts w:ascii="Times New Roman" w:eastAsia="宋体" w:hAnsi="Times New Roman" w:cs="Times New Roman" w:hint="eastAsia"/>
                <w:b/>
                <w:sz w:val="24"/>
                <w:szCs w:val="24"/>
              </w:rPr>
              <w:t>*</w:t>
            </w:r>
          </w:p>
        </w:tc>
        <w:tc>
          <w:tcPr>
            <w:tcW w:w="1134"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工程质量缺陷保修期</w:t>
            </w:r>
          </w:p>
        </w:tc>
        <w:tc>
          <w:tcPr>
            <w:tcW w:w="3543" w:type="dxa"/>
          </w:tcPr>
          <w:p w:rsidR="00A370E1" w:rsidRDefault="00716EF6" w:rsidP="00A00C25">
            <w:pPr>
              <w:spacing w:afterLines="20" w:line="288" w:lineRule="auto"/>
              <w:rPr>
                <w:rFonts w:ascii="Times New Roman" w:eastAsia="宋体" w:hAnsi="Times New Roman" w:cs="Times New Roman"/>
                <w:szCs w:val="21"/>
              </w:rPr>
            </w:pPr>
            <w:r>
              <w:rPr>
                <w:rFonts w:hint="eastAsia"/>
                <w:szCs w:val="21"/>
              </w:rPr>
              <w:t>《建筑工程质量管理条例》中保修期已规定的从其规定，其余项目保修期为</w:t>
            </w:r>
            <w:r>
              <w:rPr>
                <w:rFonts w:hint="eastAsia"/>
                <w:szCs w:val="21"/>
              </w:rPr>
              <w:t>2</w:t>
            </w:r>
            <w:r>
              <w:rPr>
                <w:rFonts w:hint="eastAsia"/>
                <w:szCs w:val="21"/>
              </w:rPr>
              <w:t>年以上。</w:t>
            </w:r>
            <w:r>
              <w:rPr>
                <w:szCs w:val="21"/>
              </w:rPr>
              <w:t>质保期内免费三包，处理因质量发生的故障，终身维护（不</w:t>
            </w:r>
            <w:r>
              <w:rPr>
                <w:szCs w:val="21"/>
              </w:rPr>
              <w:lastRenderedPageBreak/>
              <w:t>可抗拒因素除外，如火灾、雷击等）。</w:t>
            </w: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487"/>
        </w:trPr>
        <w:tc>
          <w:tcPr>
            <w:tcW w:w="993" w:type="dxa"/>
            <w:vMerge w:val="restart"/>
            <w:vAlign w:val="center"/>
          </w:tcPr>
          <w:p w:rsidR="00A370E1" w:rsidRDefault="00A370E1" w:rsidP="00A00C25">
            <w:pPr>
              <w:numPr>
                <w:ilvl w:val="0"/>
                <w:numId w:val="12"/>
              </w:numPr>
              <w:tabs>
                <w:tab w:val="left" w:pos="602"/>
              </w:tabs>
              <w:spacing w:afterLines="20" w:line="288" w:lineRule="auto"/>
              <w:ind w:rightChars="-9" w:right="-19"/>
              <w:jc w:val="center"/>
              <w:rPr>
                <w:rFonts w:ascii="Times New Roman" w:eastAsia="宋体" w:hAnsi="Times New Roman" w:cs="Times New Roman"/>
                <w:szCs w:val="21"/>
              </w:rPr>
            </w:pPr>
          </w:p>
        </w:tc>
        <w:tc>
          <w:tcPr>
            <w:tcW w:w="1134" w:type="dxa"/>
            <w:vMerge w:val="restart"/>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服务需求</w:t>
            </w:r>
          </w:p>
        </w:tc>
        <w:tc>
          <w:tcPr>
            <w:tcW w:w="354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8.1</w:t>
            </w:r>
            <w:r>
              <w:rPr>
                <w:rFonts w:hAnsi="宋体" w:hint="eastAsia"/>
                <w:color w:val="000000"/>
                <w:szCs w:val="21"/>
              </w:rPr>
              <w:t>质保期内，供方将向需方提供优质的售后技术支持服务，开通热线电话接受需方的电话技术咨询，如故障不能排除，供方应在</w:t>
            </w:r>
            <w:r>
              <w:rPr>
                <w:color w:val="FF0000"/>
                <w:szCs w:val="21"/>
                <w:u w:val="single"/>
              </w:rPr>
              <w:t>8</w:t>
            </w:r>
            <w:r>
              <w:rPr>
                <w:szCs w:val="21"/>
              </w:rPr>
              <w:t>小时内及时上门服务并解决问题。</w:t>
            </w:r>
          </w:p>
        </w:tc>
        <w:tc>
          <w:tcPr>
            <w:tcW w:w="1134" w:type="dxa"/>
            <w:vMerge w:val="restart"/>
            <w:vAlign w:val="center"/>
          </w:tcPr>
          <w:p w:rsidR="00A370E1" w:rsidRDefault="00A370E1" w:rsidP="00A00C25">
            <w:pPr>
              <w:spacing w:afterLines="20" w:line="288" w:lineRule="auto"/>
              <w:rPr>
                <w:rFonts w:ascii="Times New Roman" w:eastAsia="宋体" w:hAnsi="Times New Roman" w:cs="Times New Roman"/>
                <w:szCs w:val="21"/>
              </w:rPr>
            </w:pPr>
          </w:p>
        </w:tc>
        <w:tc>
          <w:tcPr>
            <w:tcW w:w="1134" w:type="dxa"/>
            <w:vMerge w:val="restart"/>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Merge w:val="restart"/>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793"/>
        </w:trPr>
        <w:tc>
          <w:tcPr>
            <w:tcW w:w="993" w:type="dxa"/>
            <w:vMerge/>
            <w:vAlign w:val="center"/>
          </w:tcPr>
          <w:p w:rsidR="00A370E1" w:rsidRDefault="00A370E1" w:rsidP="00A00C25">
            <w:pPr>
              <w:numPr>
                <w:ilvl w:val="0"/>
                <w:numId w:val="13"/>
              </w:numPr>
              <w:tabs>
                <w:tab w:val="left" w:pos="602"/>
              </w:tabs>
              <w:spacing w:afterLines="20" w:line="288" w:lineRule="auto"/>
              <w:ind w:rightChars="-9" w:right="-19"/>
              <w:jc w:val="center"/>
              <w:rPr>
                <w:rFonts w:ascii="Times New Roman" w:eastAsia="宋体" w:hAnsi="Times New Roman" w:cs="Times New Roman"/>
                <w:b/>
                <w:sz w:val="24"/>
                <w:szCs w:val="24"/>
              </w:rPr>
            </w:pPr>
          </w:p>
        </w:tc>
        <w:tc>
          <w:tcPr>
            <w:tcW w:w="1134" w:type="dxa"/>
            <w:vMerge/>
            <w:vAlign w:val="center"/>
          </w:tcPr>
          <w:p w:rsidR="00A370E1" w:rsidRDefault="00A370E1" w:rsidP="00A00C25">
            <w:pPr>
              <w:spacing w:afterLines="20" w:line="288" w:lineRule="auto"/>
              <w:jc w:val="center"/>
              <w:rPr>
                <w:rFonts w:ascii="Times New Roman" w:eastAsia="宋体" w:hAnsi="Times New Roman" w:cs="Times New Roman"/>
                <w:szCs w:val="21"/>
              </w:rPr>
            </w:pPr>
          </w:p>
        </w:tc>
        <w:tc>
          <w:tcPr>
            <w:tcW w:w="3543" w:type="dxa"/>
            <w:vAlign w:val="center"/>
          </w:tcPr>
          <w:p w:rsidR="00A370E1" w:rsidRDefault="00716EF6" w:rsidP="00A00C25">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方负责修理，并由此承担责任和相关费用。施工方在限期内不履行保修义务或者拖延履行保修义务的，甲方有权另行安排其他工程单位修复，乙方应承担完全赔偿责任。</w:t>
            </w:r>
          </w:p>
        </w:tc>
        <w:tc>
          <w:tcPr>
            <w:tcW w:w="1134" w:type="dxa"/>
            <w:vMerge/>
            <w:vAlign w:val="center"/>
          </w:tcPr>
          <w:p w:rsidR="00A370E1" w:rsidRDefault="00A370E1" w:rsidP="00A00C25">
            <w:pPr>
              <w:spacing w:afterLines="20" w:line="288" w:lineRule="auto"/>
              <w:rPr>
                <w:rFonts w:ascii="Times New Roman" w:eastAsia="宋体" w:hAnsi="Times New Roman" w:cs="Times New Roman"/>
                <w:szCs w:val="21"/>
              </w:rPr>
            </w:pPr>
          </w:p>
        </w:tc>
        <w:tc>
          <w:tcPr>
            <w:tcW w:w="1134" w:type="dxa"/>
            <w:vMerge/>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Merge/>
            <w:vAlign w:val="center"/>
          </w:tcPr>
          <w:p w:rsidR="00A370E1" w:rsidRDefault="00A370E1" w:rsidP="00A00C25">
            <w:pPr>
              <w:spacing w:afterLines="20" w:line="360" w:lineRule="auto"/>
              <w:jc w:val="center"/>
              <w:rPr>
                <w:rFonts w:ascii="Times New Roman" w:eastAsia="宋体" w:hAnsi="Times New Roman" w:cs="Times New Roman"/>
                <w:b/>
                <w:szCs w:val="21"/>
              </w:rPr>
            </w:pPr>
          </w:p>
        </w:tc>
      </w:tr>
      <w:tr w:rsidR="00A370E1">
        <w:trPr>
          <w:trHeight w:val="585"/>
        </w:trPr>
        <w:tc>
          <w:tcPr>
            <w:tcW w:w="993" w:type="dxa"/>
            <w:vAlign w:val="center"/>
          </w:tcPr>
          <w:p w:rsidR="00A370E1" w:rsidRDefault="00A370E1" w:rsidP="00A00C25">
            <w:pPr>
              <w:numPr>
                <w:ilvl w:val="0"/>
                <w:numId w:val="12"/>
              </w:numPr>
              <w:tabs>
                <w:tab w:val="left" w:pos="602"/>
              </w:tabs>
              <w:spacing w:afterLines="20" w:line="288" w:lineRule="auto"/>
              <w:ind w:rightChars="-9" w:right="-19"/>
              <w:jc w:val="center"/>
              <w:rPr>
                <w:rFonts w:ascii="Times New Roman" w:eastAsia="宋体" w:hAnsi="Times New Roman" w:cs="Times New Roman"/>
                <w:szCs w:val="21"/>
              </w:rPr>
            </w:pPr>
          </w:p>
        </w:tc>
        <w:tc>
          <w:tcPr>
            <w:tcW w:w="1134" w:type="dxa"/>
            <w:vAlign w:val="center"/>
          </w:tcPr>
          <w:p w:rsidR="00A370E1" w:rsidRDefault="00716EF6" w:rsidP="00A00C25">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其他要求</w:t>
            </w:r>
          </w:p>
        </w:tc>
        <w:tc>
          <w:tcPr>
            <w:tcW w:w="3543" w:type="dxa"/>
            <w:vAlign w:val="center"/>
          </w:tcPr>
          <w:p w:rsidR="00A370E1" w:rsidRDefault="00A370E1" w:rsidP="00A00C25">
            <w:pPr>
              <w:spacing w:afterLines="20" w:line="288" w:lineRule="auto"/>
              <w:rPr>
                <w:rFonts w:ascii="Times New Roman" w:eastAsia="宋体" w:hAnsi="Times New Roman" w:cs="Times New Roman"/>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1134"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c>
          <w:tcPr>
            <w:tcW w:w="993" w:type="dxa"/>
            <w:vAlign w:val="center"/>
          </w:tcPr>
          <w:p w:rsidR="00A370E1" w:rsidRDefault="00A370E1" w:rsidP="00A00C25">
            <w:pPr>
              <w:spacing w:afterLines="20" w:line="360" w:lineRule="auto"/>
              <w:jc w:val="center"/>
              <w:rPr>
                <w:rFonts w:ascii="Times New Roman" w:eastAsia="宋体" w:hAnsi="Times New Roman" w:cs="Times New Roman"/>
                <w:b/>
                <w:szCs w:val="21"/>
              </w:rPr>
            </w:pPr>
          </w:p>
        </w:tc>
      </w:tr>
    </w:tbl>
    <w:p w:rsidR="00A370E1" w:rsidRDefault="00A370E1">
      <w:pPr>
        <w:spacing w:line="360" w:lineRule="auto"/>
        <w:rPr>
          <w:rFonts w:ascii="宋体" w:eastAsia="宋体" w:hAnsi="宋体" w:cs="Times New Roman"/>
          <w:szCs w:val="21"/>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说明：</w:t>
      </w:r>
    </w:p>
    <w:p w:rsidR="00A370E1" w:rsidRDefault="00716EF6" w:rsidP="00A00C25">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A370E1" w:rsidRDefault="00716EF6" w:rsidP="00A00C25">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投标响应与招标要求的任何差异之处，须在投标承诺空格中列明，如果只注明“满足”、“优于”或“偏离”，将可被视为不满足。</w:t>
      </w:r>
    </w:p>
    <w:p w:rsidR="00A370E1" w:rsidRDefault="00716EF6" w:rsidP="00A00C25">
      <w:pPr>
        <w:numPr>
          <w:ilvl w:val="0"/>
          <w:numId w:val="14"/>
        </w:numPr>
        <w:spacing w:afterLines="20" w:line="360" w:lineRule="auto"/>
        <w:rPr>
          <w:rFonts w:ascii="宋体" w:eastAsia="宋体" w:hAnsi="宋体" w:cs="Times New Roman"/>
          <w:szCs w:val="21"/>
        </w:rPr>
      </w:pPr>
      <w:r>
        <w:rPr>
          <w:rFonts w:ascii="宋体" w:eastAsia="宋体" w:hAnsi="宋体" w:cs="Times New Roman" w:hint="eastAsia"/>
          <w:szCs w:val="21"/>
        </w:rPr>
        <w:t>“商务条款偏离表”将成为投标人对招标人的承诺。</w:t>
      </w:r>
    </w:p>
    <w:p w:rsidR="00A370E1" w:rsidRDefault="00A370E1">
      <w:pPr>
        <w:spacing w:line="360" w:lineRule="auto"/>
        <w:rPr>
          <w:rFonts w:ascii="宋体" w:eastAsia="宋体" w:hAnsi="宋体" w:cs="Times New Roman"/>
          <w:szCs w:val="21"/>
        </w:rPr>
      </w:pPr>
    </w:p>
    <w:p w:rsidR="00A370E1" w:rsidRDefault="00A370E1">
      <w:pPr>
        <w:spacing w:line="360" w:lineRule="auto"/>
        <w:rPr>
          <w:rFonts w:ascii="宋体" w:eastAsia="宋体" w:hAnsi="宋体" w:cs="Times New Roman"/>
          <w:szCs w:val="21"/>
        </w:rPr>
      </w:pPr>
    </w:p>
    <w:p w:rsidR="00A370E1" w:rsidRDefault="00716EF6">
      <w:pPr>
        <w:spacing w:line="360" w:lineRule="auto"/>
        <w:jc w:val="right"/>
        <w:rPr>
          <w:rFonts w:ascii="宋体" w:eastAsia="宋体" w:hAnsi="宋体" w:cs="Times New Roman"/>
          <w:szCs w:val="21"/>
        </w:rPr>
      </w:pPr>
      <w:r>
        <w:rPr>
          <w:rFonts w:ascii="宋体" w:eastAsia="宋体" w:hAnsi="宋体" w:cs="Times New Roman" w:hint="eastAsia"/>
          <w:szCs w:val="21"/>
        </w:rPr>
        <w:t>投标人代表签名：</w:t>
      </w:r>
      <w:r>
        <w:rPr>
          <w:rFonts w:ascii="宋体" w:eastAsia="宋体" w:hAnsi="宋体" w:cs="Times New Roman" w:hint="eastAsia"/>
          <w:szCs w:val="21"/>
        </w:rPr>
        <w:t xml:space="preserve">               </w:t>
      </w: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A370E1" w:rsidRDefault="00716EF6">
      <w:pPr>
        <w:widowControl/>
        <w:jc w:val="left"/>
        <w:rPr>
          <w:rFonts w:ascii="Times New Roman" w:eastAsia="宋体" w:hAnsi="Times New Roman" w:cs="Times New Roman"/>
          <w:b/>
          <w:bCs/>
          <w:kern w:val="0"/>
          <w:sz w:val="30"/>
          <w:szCs w:val="32"/>
        </w:rPr>
      </w:pPr>
      <w:r>
        <w:rPr>
          <w:rFonts w:ascii="Times New Roman" w:eastAsia="宋体" w:hAnsi="Times New Roman" w:cs="Times New Roman"/>
          <w:kern w:val="0"/>
          <w:sz w:val="24"/>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1" w:name="_Toc474493602"/>
      <w:bookmarkStart w:id="102" w:name="_Toc479259876"/>
      <w:r>
        <w:rPr>
          <w:rFonts w:ascii="Times New Roman" w:eastAsia="宋体" w:hAnsi="Times New Roman" w:cs="Times New Roman" w:hint="eastAsia"/>
          <w:b/>
          <w:bCs/>
          <w:kern w:val="0"/>
          <w:sz w:val="30"/>
          <w:szCs w:val="32"/>
          <w:lang w:val="zh-CN"/>
        </w:rPr>
        <w:lastRenderedPageBreak/>
        <w:t>十一、</w:t>
      </w:r>
      <w:bookmarkEnd w:id="99"/>
      <w:bookmarkEnd w:id="100"/>
      <w:bookmarkEnd w:id="101"/>
      <w:bookmarkEnd w:id="102"/>
      <w:r>
        <w:rPr>
          <w:rFonts w:ascii="Times New Roman" w:eastAsia="宋体" w:hAnsi="Times New Roman" w:cs="Times New Roman" w:hint="eastAsia"/>
          <w:b/>
          <w:bCs/>
          <w:kern w:val="0"/>
          <w:sz w:val="30"/>
          <w:szCs w:val="32"/>
          <w:lang w:val="zh-CN"/>
        </w:rPr>
        <w:t>项目团队成员（含项目负责人）情况</w:t>
      </w:r>
    </w:p>
    <w:p w:rsidR="00A370E1" w:rsidRDefault="00A370E1" w:rsidP="00A00C25">
      <w:pPr>
        <w:tabs>
          <w:tab w:val="left" w:pos="1540"/>
          <w:tab w:val="left" w:pos="1582"/>
        </w:tabs>
        <w:spacing w:afterLines="20" w:line="360" w:lineRule="auto"/>
        <w:ind w:firstLine="1409"/>
        <w:jc w:val="left"/>
        <w:rPr>
          <w:rFonts w:ascii="Times New Roman" w:eastAsia="宋体" w:hAnsi="Times New Roman" w:cs="Times New Roman"/>
          <w:szCs w:val="21"/>
        </w:rPr>
      </w:pPr>
    </w:p>
    <w:p w:rsidR="00A370E1" w:rsidRDefault="00716EF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A370E1" w:rsidRDefault="00716EF6">
      <w:pPr>
        <w:tabs>
          <w:tab w:val="left" w:pos="1540"/>
          <w:tab w:val="left" w:pos="1582"/>
        </w:tabs>
        <w:spacing w:line="360" w:lineRule="auto"/>
        <w:jc w:val="left"/>
        <w:rPr>
          <w:rFonts w:ascii="宋体" w:eastAsia="宋体" w:hAnsi="宋体" w:cs="Times New Roman"/>
          <w:szCs w:val="21"/>
        </w:rPr>
      </w:pPr>
      <w:r>
        <w:rPr>
          <w:rFonts w:ascii="宋体" w:eastAsia="宋体" w:hAnsi="宋体" w:cs="Times New Roman" w:hint="eastAsia"/>
          <w:szCs w:val="21"/>
        </w:rPr>
        <w:t>招标编号</w:t>
      </w:r>
      <w:r>
        <w:rPr>
          <w:rFonts w:ascii="宋体" w:eastAsia="宋体" w:hAnsi="宋体" w:cs="Times New Roman" w:hint="eastAsia"/>
          <w:szCs w:val="21"/>
        </w:rPr>
        <w:t>/</w:t>
      </w:r>
      <w:r>
        <w:rPr>
          <w:rFonts w:ascii="宋体" w:eastAsia="宋体" w:hAnsi="宋体" w:cs="Times New Roman" w:hint="eastAsia"/>
          <w:szCs w:val="21"/>
        </w:rPr>
        <w:t>包号：</w:t>
      </w:r>
      <w:r>
        <w:rPr>
          <w:rFonts w:ascii="宋体" w:eastAsia="宋体" w:hAnsi="宋体" w:cs="Times New Roman" w:hint="eastAsia"/>
          <w:szCs w:val="21"/>
        </w:rPr>
        <w:t>__________</w:t>
      </w:r>
      <w:r>
        <w:rPr>
          <w:rFonts w:ascii="宋体" w:eastAsia="宋体" w:hAnsi="宋体" w:cs="Times New Roman" w:hint="eastAsia"/>
          <w:szCs w:val="21"/>
        </w:rPr>
        <w:t>__</w:t>
      </w:r>
    </w:p>
    <w:p w:rsidR="00A370E1" w:rsidRDefault="00716EF6">
      <w:pPr>
        <w:tabs>
          <w:tab w:val="left" w:pos="1540"/>
          <w:tab w:val="left" w:pos="1582"/>
        </w:tabs>
        <w:spacing w:line="360" w:lineRule="auto"/>
        <w:jc w:val="left"/>
        <w:rPr>
          <w:rFonts w:ascii="宋体" w:eastAsia="宋体" w:hAnsi="宋体" w:cs="Times New Roman"/>
          <w:szCs w:val="21"/>
          <w:u w:val="single"/>
        </w:rPr>
      </w:pPr>
      <w:r>
        <w:rPr>
          <w:rFonts w:ascii="宋体" w:eastAsia="宋体" w:hAnsi="宋体" w:cs="Times New Roman" w:hint="eastAsia"/>
          <w:szCs w:val="21"/>
        </w:rPr>
        <w:t>货物和</w:t>
      </w:r>
      <w:r>
        <w:rPr>
          <w:rFonts w:ascii="宋体" w:eastAsia="宋体" w:hAnsi="宋体" w:cs="Times New Roman" w:hint="eastAsia"/>
          <w:szCs w:val="21"/>
        </w:rPr>
        <w:t>/</w:t>
      </w:r>
      <w:r>
        <w:rPr>
          <w:rFonts w:ascii="宋体" w:eastAsia="宋体" w:hAnsi="宋体" w:cs="Times New Roman" w:hint="eastAsia"/>
          <w:szCs w:val="21"/>
        </w:rPr>
        <w:t>或服务名称：</w:t>
      </w:r>
    </w:p>
    <w:p w:rsidR="00A370E1" w:rsidRDefault="00A370E1">
      <w:pPr>
        <w:tabs>
          <w:tab w:val="left" w:pos="1540"/>
          <w:tab w:val="left" w:pos="1582"/>
        </w:tabs>
        <w:spacing w:line="360" w:lineRule="auto"/>
        <w:jc w:val="left"/>
        <w:rPr>
          <w:rFonts w:ascii="宋体" w:eastAsia="宋体" w:hAnsi="宋体" w:cs="Times New Roman"/>
          <w:szCs w:val="21"/>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68"/>
        <w:gridCol w:w="1123"/>
        <w:gridCol w:w="1398"/>
        <w:gridCol w:w="1258"/>
        <w:gridCol w:w="2158"/>
        <w:gridCol w:w="726"/>
        <w:gridCol w:w="1391"/>
      </w:tblGrid>
      <w:tr w:rsidR="00A370E1">
        <w:tc>
          <w:tcPr>
            <w:tcW w:w="468"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序号</w:t>
            </w:r>
          </w:p>
        </w:tc>
        <w:tc>
          <w:tcPr>
            <w:tcW w:w="1123"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姓名</w:t>
            </w:r>
          </w:p>
        </w:tc>
        <w:tc>
          <w:tcPr>
            <w:tcW w:w="1398"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职务</w:t>
            </w:r>
            <w:r>
              <w:rPr>
                <w:rFonts w:ascii="宋体" w:eastAsia="宋体" w:hAnsi="宋体" w:cs="Times New Roman" w:hint="eastAsia"/>
                <w:szCs w:val="21"/>
              </w:rPr>
              <w:t>/</w:t>
            </w:r>
            <w:r>
              <w:rPr>
                <w:rFonts w:ascii="宋体" w:eastAsia="宋体" w:hAnsi="宋体" w:cs="Times New Roman" w:hint="eastAsia"/>
                <w:szCs w:val="21"/>
              </w:rPr>
              <w:t>职称</w:t>
            </w:r>
          </w:p>
        </w:tc>
        <w:tc>
          <w:tcPr>
            <w:tcW w:w="1258"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获得资质证书</w:t>
            </w:r>
          </w:p>
        </w:tc>
        <w:tc>
          <w:tcPr>
            <w:tcW w:w="2158"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工作经历</w:t>
            </w:r>
          </w:p>
        </w:tc>
        <w:tc>
          <w:tcPr>
            <w:tcW w:w="726"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工作</w:t>
            </w:r>
          </w:p>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年限</w:t>
            </w:r>
          </w:p>
        </w:tc>
        <w:tc>
          <w:tcPr>
            <w:tcW w:w="1391" w:type="dxa"/>
            <w:vAlign w:val="center"/>
          </w:tcPr>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身份证</w:t>
            </w:r>
          </w:p>
          <w:p w:rsidR="00A370E1" w:rsidRDefault="00716EF6">
            <w:pPr>
              <w:spacing w:line="360" w:lineRule="auto"/>
              <w:jc w:val="center"/>
              <w:rPr>
                <w:rFonts w:ascii="宋体" w:eastAsia="宋体" w:hAnsi="宋体" w:cs="Times New Roman"/>
                <w:szCs w:val="21"/>
              </w:rPr>
            </w:pPr>
            <w:r>
              <w:rPr>
                <w:rFonts w:ascii="宋体" w:eastAsia="宋体" w:hAnsi="宋体" w:cs="Times New Roman" w:hint="eastAsia"/>
                <w:szCs w:val="21"/>
              </w:rPr>
              <w:t>号码</w:t>
            </w: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r w:rsidR="00A370E1">
        <w:trPr>
          <w:trHeight w:val="630"/>
        </w:trPr>
        <w:tc>
          <w:tcPr>
            <w:tcW w:w="468" w:type="dxa"/>
            <w:vAlign w:val="center"/>
          </w:tcPr>
          <w:p w:rsidR="00A370E1" w:rsidRDefault="00A370E1">
            <w:pPr>
              <w:spacing w:line="360" w:lineRule="auto"/>
              <w:jc w:val="center"/>
              <w:rPr>
                <w:rFonts w:ascii="宋体" w:eastAsia="宋体" w:hAnsi="宋体" w:cs="Times New Roman"/>
                <w:szCs w:val="21"/>
              </w:rPr>
            </w:pPr>
          </w:p>
        </w:tc>
        <w:tc>
          <w:tcPr>
            <w:tcW w:w="1123" w:type="dxa"/>
            <w:vAlign w:val="center"/>
          </w:tcPr>
          <w:p w:rsidR="00A370E1" w:rsidRDefault="00A370E1">
            <w:pPr>
              <w:spacing w:line="360" w:lineRule="auto"/>
              <w:jc w:val="center"/>
              <w:rPr>
                <w:rFonts w:ascii="宋体" w:eastAsia="宋体" w:hAnsi="宋体" w:cs="Times New Roman"/>
                <w:szCs w:val="21"/>
              </w:rPr>
            </w:pPr>
          </w:p>
        </w:tc>
        <w:tc>
          <w:tcPr>
            <w:tcW w:w="1398" w:type="dxa"/>
            <w:vAlign w:val="center"/>
          </w:tcPr>
          <w:p w:rsidR="00A370E1" w:rsidRDefault="00A370E1">
            <w:pPr>
              <w:spacing w:line="360" w:lineRule="auto"/>
              <w:jc w:val="center"/>
              <w:rPr>
                <w:rFonts w:ascii="宋体" w:eastAsia="宋体" w:hAnsi="宋体" w:cs="Times New Roman"/>
                <w:szCs w:val="21"/>
              </w:rPr>
            </w:pPr>
          </w:p>
        </w:tc>
        <w:tc>
          <w:tcPr>
            <w:tcW w:w="1258" w:type="dxa"/>
            <w:vAlign w:val="center"/>
          </w:tcPr>
          <w:p w:rsidR="00A370E1" w:rsidRDefault="00A370E1">
            <w:pPr>
              <w:spacing w:line="360" w:lineRule="auto"/>
              <w:jc w:val="center"/>
              <w:rPr>
                <w:rFonts w:ascii="宋体" w:eastAsia="宋体" w:hAnsi="宋体" w:cs="Times New Roman"/>
                <w:szCs w:val="21"/>
              </w:rPr>
            </w:pPr>
          </w:p>
        </w:tc>
        <w:tc>
          <w:tcPr>
            <w:tcW w:w="2158" w:type="dxa"/>
            <w:vAlign w:val="center"/>
          </w:tcPr>
          <w:p w:rsidR="00A370E1" w:rsidRDefault="00A370E1">
            <w:pPr>
              <w:spacing w:line="360" w:lineRule="auto"/>
              <w:jc w:val="center"/>
              <w:rPr>
                <w:rFonts w:ascii="宋体" w:eastAsia="宋体" w:hAnsi="宋体" w:cs="Times New Roman"/>
                <w:szCs w:val="21"/>
              </w:rPr>
            </w:pPr>
          </w:p>
        </w:tc>
        <w:tc>
          <w:tcPr>
            <w:tcW w:w="726" w:type="dxa"/>
            <w:vAlign w:val="center"/>
          </w:tcPr>
          <w:p w:rsidR="00A370E1" w:rsidRDefault="00A370E1">
            <w:pPr>
              <w:spacing w:line="360" w:lineRule="auto"/>
              <w:jc w:val="center"/>
              <w:rPr>
                <w:rFonts w:ascii="宋体" w:eastAsia="宋体" w:hAnsi="宋体" w:cs="Times New Roman"/>
                <w:szCs w:val="21"/>
              </w:rPr>
            </w:pPr>
          </w:p>
        </w:tc>
        <w:tc>
          <w:tcPr>
            <w:tcW w:w="1391" w:type="dxa"/>
            <w:vAlign w:val="center"/>
          </w:tcPr>
          <w:p w:rsidR="00A370E1" w:rsidRDefault="00A370E1">
            <w:pPr>
              <w:spacing w:line="360" w:lineRule="auto"/>
              <w:jc w:val="center"/>
              <w:rPr>
                <w:rFonts w:ascii="宋体" w:eastAsia="宋体" w:hAnsi="宋体" w:cs="Times New Roman"/>
                <w:szCs w:val="21"/>
              </w:rPr>
            </w:pPr>
          </w:p>
        </w:tc>
      </w:tr>
    </w:tbl>
    <w:p w:rsidR="00A370E1" w:rsidRDefault="00A370E1">
      <w:pPr>
        <w:tabs>
          <w:tab w:val="left" w:pos="1540"/>
          <w:tab w:val="left" w:pos="1582"/>
        </w:tabs>
        <w:spacing w:line="360" w:lineRule="auto"/>
        <w:jc w:val="left"/>
        <w:rPr>
          <w:rFonts w:ascii="宋体" w:eastAsia="宋体" w:hAnsi="宋体" w:cs="Times New Roman"/>
          <w:szCs w:val="21"/>
        </w:rPr>
      </w:pPr>
    </w:p>
    <w:p w:rsidR="00A370E1" w:rsidRDefault="00716EF6">
      <w:pPr>
        <w:tabs>
          <w:tab w:val="left" w:pos="784"/>
          <w:tab w:val="left" w:pos="1582"/>
        </w:tabs>
        <w:spacing w:line="360" w:lineRule="auto"/>
        <w:ind w:left="415" w:hangingChars="197" w:hanging="415"/>
        <w:jc w:val="left"/>
        <w:rPr>
          <w:rFonts w:ascii="宋体" w:eastAsia="宋体" w:hAnsi="宋体" w:cs="Times New Roman"/>
          <w:b/>
          <w:szCs w:val="21"/>
        </w:rPr>
      </w:pPr>
      <w:r>
        <w:rPr>
          <w:rFonts w:ascii="宋体" w:eastAsia="宋体" w:hAnsi="宋体" w:cs="Times New Roman" w:hint="eastAsia"/>
          <w:b/>
          <w:szCs w:val="21"/>
        </w:rPr>
        <w:t>注：投标人应尽可能地全面地反映自身的主要技术人员情况。投标人必须随表提供主要技术人员职称</w:t>
      </w:r>
      <w:r>
        <w:rPr>
          <w:rFonts w:ascii="宋体" w:eastAsia="宋体" w:hAnsi="宋体" w:cs="Times New Roman" w:hint="eastAsia"/>
          <w:b/>
          <w:szCs w:val="21"/>
        </w:rPr>
        <w:t>/</w:t>
      </w:r>
      <w:r>
        <w:rPr>
          <w:rFonts w:ascii="宋体" w:eastAsia="宋体" w:hAnsi="宋体" w:cs="Times New Roman" w:hint="eastAsia"/>
          <w:b/>
          <w:szCs w:val="21"/>
        </w:rPr>
        <w:t>资格认证证明文件复印件、身份证复印件。</w:t>
      </w:r>
    </w:p>
    <w:p w:rsidR="00A370E1" w:rsidRDefault="00A370E1">
      <w:pPr>
        <w:tabs>
          <w:tab w:val="left" w:pos="1540"/>
          <w:tab w:val="left" w:pos="1582"/>
        </w:tabs>
        <w:spacing w:line="360" w:lineRule="auto"/>
        <w:jc w:val="left"/>
        <w:rPr>
          <w:rFonts w:ascii="宋体" w:eastAsia="宋体" w:hAnsi="宋体" w:cs="Times New Roman"/>
          <w:b/>
          <w:szCs w:val="21"/>
        </w:rPr>
      </w:pPr>
    </w:p>
    <w:p w:rsidR="00A370E1" w:rsidRDefault="00A370E1">
      <w:pPr>
        <w:tabs>
          <w:tab w:val="left" w:pos="1540"/>
          <w:tab w:val="left" w:pos="1582"/>
        </w:tabs>
        <w:spacing w:line="360" w:lineRule="auto"/>
        <w:jc w:val="right"/>
        <w:rPr>
          <w:rFonts w:ascii="宋体" w:eastAsia="宋体" w:hAnsi="宋体" w:cs="Times New Roman"/>
          <w:szCs w:val="21"/>
        </w:rPr>
      </w:pPr>
    </w:p>
    <w:p w:rsidR="00A370E1" w:rsidRDefault="00A370E1">
      <w:pPr>
        <w:tabs>
          <w:tab w:val="left" w:pos="1540"/>
          <w:tab w:val="left" w:pos="1582"/>
        </w:tabs>
        <w:spacing w:line="360" w:lineRule="auto"/>
        <w:jc w:val="right"/>
        <w:rPr>
          <w:rFonts w:ascii="宋体" w:eastAsia="宋体" w:hAnsi="宋体" w:cs="Times New Roman"/>
          <w:szCs w:val="21"/>
        </w:rPr>
      </w:pPr>
    </w:p>
    <w:p w:rsidR="00A370E1" w:rsidRDefault="00716EF6">
      <w:pPr>
        <w:tabs>
          <w:tab w:val="left" w:pos="1540"/>
          <w:tab w:val="left" w:pos="1582"/>
        </w:tabs>
        <w:wordWrap w:val="0"/>
        <w:spacing w:line="360" w:lineRule="auto"/>
        <w:jc w:val="right"/>
        <w:rPr>
          <w:rFonts w:ascii="宋体" w:eastAsia="宋体" w:hAnsi="宋体" w:cs="Times New Roman"/>
          <w:szCs w:val="21"/>
        </w:rPr>
      </w:pPr>
      <w:r>
        <w:rPr>
          <w:rFonts w:ascii="宋体" w:eastAsia="宋体" w:hAnsi="宋体" w:cs="Times New Roman" w:hint="eastAsia"/>
          <w:szCs w:val="21"/>
        </w:rPr>
        <w:t>投标人代表签名：</w:t>
      </w:r>
      <w:r>
        <w:rPr>
          <w:rFonts w:ascii="宋体" w:eastAsia="宋体" w:hAnsi="宋体" w:cs="Times New Roman" w:hint="eastAsia"/>
          <w:szCs w:val="21"/>
        </w:rPr>
        <w:t xml:space="preserve">          </w:t>
      </w:r>
      <w:r>
        <w:rPr>
          <w:rFonts w:ascii="宋体" w:eastAsia="宋体" w:hAnsi="宋体" w:cs="Times New Roman" w:hint="eastAsia"/>
          <w:szCs w:val="21"/>
        </w:rPr>
        <w:t>日期：</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p w:rsidR="00A370E1" w:rsidRDefault="00716EF6" w:rsidP="00A00C25">
      <w:pPr>
        <w:spacing w:afterLines="20" w:line="288" w:lineRule="auto"/>
        <w:ind w:firstLine="1409"/>
        <w:rPr>
          <w:rFonts w:ascii="Calibri" w:eastAsia="宋体" w:hAnsi="Calibri" w:cs="Times New Roman"/>
          <w:sz w:val="24"/>
          <w:lang w:val="zh-CN"/>
        </w:rPr>
      </w:pPr>
      <w:r>
        <w:rPr>
          <w:rFonts w:ascii="Calibri" w:eastAsia="宋体" w:hAnsi="Calibri" w:cs="Times New Roman"/>
          <w:sz w:val="24"/>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3" w:name="_Toc318878966"/>
      <w:bookmarkStart w:id="104" w:name="_Toc374439145"/>
      <w:bookmarkStart w:id="105" w:name="_Toc155751975"/>
      <w:bookmarkStart w:id="106" w:name="_Toc474493603"/>
      <w:bookmarkStart w:id="107" w:name="_Toc479259877"/>
      <w:r>
        <w:rPr>
          <w:rFonts w:ascii="Times New Roman" w:eastAsia="宋体" w:hAnsi="Times New Roman" w:cs="Times New Roman" w:hint="eastAsia"/>
          <w:b/>
          <w:bCs/>
          <w:kern w:val="0"/>
          <w:sz w:val="30"/>
          <w:szCs w:val="32"/>
          <w:lang w:val="zh-CN"/>
        </w:rPr>
        <w:lastRenderedPageBreak/>
        <w:t>十二、</w:t>
      </w:r>
      <w:bookmarkEnd w:id="103"/>
      <w:bookmarkEnd w:id="104"/>
      <w:bookmarkEnd w:id="105"/>
      <w:bookmarkEnd w:id="106"/>
      <w:r>
        <w:rPr>
          <w:rFonts w:ascii="Times New Roman" w:eastAsia="宋体" w:hAnsi="Times New Roman" w:cs="Times New Roman" w:hint="eastAsia"/>
          <w:b/>
          <w:bCs/>
          <w:kern w:val="0"/>
          <w:sz w:val="30"/>
          <w:szCs w:val="32"/>
          <w:lang w:val="zh-CN"/>
        </w:rPr>
        <w:t>总体概述、技术保障措施、质量保障措施（格式自定</w:t>
      </w:r>
      <w:r>
        <w:rPr>
          <w:rFonts w:ascii="Times New Roman" w:eastAsia="宋体" w:hAnsi="Times New Roman" w:cs="Times New Roman" w:hint="eastAsia"/>
          <w:b/>
          <w:bCs/>
          <w:kern w:val="0"/>
          <w:sz w:val="30"/>
          <w:szCs w:val="32"/>
          <w:lang w:val="zh-CN"/>
        </w:rPr>
        <w:t>)</w:t>
      </w:r>
      <w:bookmarkEnd w:id="107"/>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rPr>
      </w:pP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8" w:name="_Toc474493604"/>
      <w:bookmarkStart w:id="109" w:name="_Toc479259878"/>
      <w:bookmarkStart w:id="110" w:name="_Toc390428687"/>
      <w:bookmarkStart w:id="111" w:name="_Toc5575665"/>
      <w:bookmarkStart w:id="112" w:name="_Toc5578728"/>
      <w:bookmarkStart w:id="113" w:name="_Toc20145013"/>
      <w:bookmarkStart w:id="114" w:name="_Toc20564559"/>
      <w:bookmarkStart w:id="115" w:name="_Toc20564647"/>
      <w:bookmarkEnd w:id="68"/>
      <w:bookmarkEnd w:id="69"/>
      <w:r>
        <w:rPr>
          <w:rFonts w:ascii="Times New Roman" w:eastAsia="宋体" w:hAnsi="Times New Roman" w:cs="Times New Roman" w:hint="eastAsia"/>
          <w:b/>
          <w:bCs/>
          <w:kern w:val="0"/>
          <w:sz w:val="30"/>
          <w:szCs w:val="32"/>
          <w:lang w:val="zh-CN"/>
        </w:rPr>
        <w:t>十三、</w:t>
      </w:r>
      <w:bookmarkEnd w:id="108"/>
      <w:r>
        <w:rPr>
          <w:rFonts w:ascii="Times New Roman" w:eastAsia="宋体" w:hAnsi="Times New Roman" w:cs="Times New Roman" w:hint="eastAsia"/>
          <w:b/>
          <w:bCs/>
          <w:kern w:val="0"/>
          <w:sz w:val="30"/>
          <w:szCs w:val="32"/>
          <w:lang w:val="zh-CN"/>
        </w:rPr>
        <w:t>安全保障措施及方案、环保保障措施及方案（格式自定</w:t>
      </w:r>
      <w:r>
        <w:rPr>
          <w:rFonts w:ascii="Times New Roman" w:eastAsia="宋体" w:hAnsi="Times New Roman" w:cs="Times New Roman" w:hint="eastAsia"/>
          <w:b/>
          <w:bCs/>
          <w:kern w:val="0"/>
          <w:sz w:val="30"/>
          <w:szCs w:val="32"/>
          <w:lang w:val="zh-CN"/>
        </w:rPr>
        <w:t>)</w:t>
      </w:r>
      <w:bookmarkEnd w:id="109"/>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6" w:name="_Toc474493605"/>
      <w:bookmarkStart w:id="117" w:name="_Toc479259879"/>
      <w:r>
        <w:rPr>
          <w:rFonts w:ascii="Times New Roman" w:eastAsia="宋体" w:hAnsi="Times New Roman" w:cs="Times New Roman" w:hint="eastAsia"/>
          <w:b/>
          <w:bCs/>
          <w:kern w:val="0"/>
          <w:sz w:val="30"/>
          <w:szCs w:val="32"/>
          <w:lang w:val="zh-CN"/>
        </w:rPr>
        <w:t>十四、</w:t>
      </w:r>
      <w:bookmarkEnd w:id="116"/>
      <w:bookmarkEnd w:id="117"/>
      <w:r>
        <w:rPr>
          <w:rFonts w:ascii="Times New Roman" w:eastAsia="宋体" w:hAnsi="Times New Roman" w:cs="Times New Roman" w:hint="eastAsia"/>
          <w:b/>
          <w:bCs/>
          <w:kern w:val="0"/>
          <w:sz w:val="30"/>
          <w:szCs w:val="32"/>
        </w:rPr>
        <w:t>关键施工技术及工程项目实施的重点、难点分析和解决方案（格式自定</w:t>
      </w:r>
      <w:r>
        <w:rPr>
          <w:rFonts w:ascii="Times New Roman" w:eastAsia="宋体" w:hAnsi="Times New Roman" w:cs="Times New Roman" w:hint="eastAsia"/>
          <w:b/>
          <w:bCs/>
          <w:kern w:val="0"/>
          <w:sz w:val="30"/>
          <w:szCs w:val="32"/>
        </w:rPr>
        <w:t>)</w:t>
      </w: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rPr>
      </w:pPr>
      <w:bookmarkStart w:id="118" w:name="_Toc479259880"/>
      <w:r>
        <w:rPr>
          <w:rFonts w:ascii="Times New Roman" w:eastAsia="宋体" w:hAnsi="Times New Roman" w:cs="Times New Roman" w:hint="eastAsia"/>
          <w:b/>
          <w:bCs/>
          <w:kern w:val="0"/>
          <w:sz w:val="30"/>
          <w:szCs w:val="32"/>
          <w:lang w:val="zh-CN"/>
        </w:rPr>
        <w:t>十五、</w:t>
      </w:r>
      <w:bookmarkEnd w:id="118"/>
      <w:r>
        <w:rPr>
          <w:rFonts w:ascii="Times New Roman" w:eastAsia="宋体" w:hAnsi="Times New Roman" w:cs="Times New Roman" w:hint="eastAsia"/>
          <w:b/>
          <w:bCs/>
          <w:kern w:val="0"/>
          <w:sz w:val="30"/>
          <w:szCs w:val="32"/>
          <w:lang w:val="zh-CN"/>
        </w:rPr>
        <w:t>项目采用的设备、材料性能、合理化建议（格式自定</w:t>
      </w:r>
      <w:r>
        <w:rPr>
          <w:rFonts w:ascii="Times New Roman" w:eastAsia="宋体" w:hAnsi="Times New Roman" w:cs="Times New Roman" w:hint="eastAsia"/>
          <w:b/>
          <w:bCs/>
          <w:kern w:val="0"/>
          <w:sz w:val="30"/>
          <w:szCs w:val="32"/>
          <w:lang w:val="zh-CN"/>
        </w:rPr>
        <w:t>)</w:t>
      </w:r>
    </w:p>
    <w:p w:rsidR="00A370E1" w:rsidRDefault="00A370E1"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A370E1" w:rsidRDefault="00716EF6" w:rsidP="00A00C25">
      <w:pPr>
        <w:keepNext/>
        <w:keepLines/>
        <w:spacing w:before="260" w:afterLines="20" w:line="416" w:lineRule="auto"/>
        <w:jc w:val="center"/>
        <w:outlineLvl w:val="2"/>
        <w:rPr>
          <w:rFonts w:ascii="Calibri" w:eastAsia="宋体" w:hAnsi="Calibri" w:cs="Times New Roman"/>
          <w:b/>
          <w:sz w:val="30"/>
          <w:szCs w:val="30"/>
          <w:lang w:val="zh-CN"/>
        </w:rPr>
      </w:pPr>
      <w:bookmarkStart w:id="119" w:name="_Toc479259881"/>
      <w:r>
        <w:rPr>
          <w:rFonts w:ascii="Calibri" w:eastAsia="宋体" w:hAnsi="Calibri" w:cs="Times New Roman" w:hint="eastAsia"/>
          <w:b/>
          <w:sz w:val="30"/>
          <w:szCs w:val="30"/>
          <w:lang w:val="zh-CN"/>
        </w:rPr>
        <w:t>十六、</w:t>
      </w:r>
      <w:bookmarkEnd w:id="119"/>
      <w:r>
        <w:rPr>
          <w:rFonts w:ascii="Calibri" w:eastAsia="宋体" w:hAnsi="Calibri" w:cs="Times New Roman" w:hint="eastAsia"/>
          <w:b/>
          <w:sz w:val="30"/>
          <w:szCs w:val="30"/>
          <w:lang w:val="zh-CN"/>
        </w:rPr>
        <w:t>劳动力、机械设备（或者场地）、材料投入计划及其保证措施（格式自定</w:t>
      </w:r>
      <w:r>
        <w:rPr>
          <w:rFonts w:ascii="Calibri" w:eastAsia="宋体" w:hAnsi="Calibri" w:cs="Times New Roman" w:hint="eastAsia"/>
          <w:b/>
          <w:sz w:val="30"/>
          <w:szCs w:val="30"/>
          <w:lang w:val="zh-CN"/>
        </w:rPr>
        <w:t>)</w:t>
      </w:r>
    </w:p>
    <w:p w:rsidR="00A370E1" w:rsidRDefault="00716EF6">
      <w:pPr>
        <w:widowControl/>
        <w:jc w:val="left"/>
        <w:rPr>
          <w:rFonts w:ascii="Times New Roman" w:eastAsia="宋体" w:hAnsi="Times New Roman" w:cs="Times New Roman"/>
          <w:b/>
          <w:bCs/>
          <w:kern w:val="0"/>
          <w:sz w:val="32"/>
          <w:szCs w:val="32"/>
          <w:lang w:val="zh-CN"/>
        </w:rPr>
      </w:pPr>
      <w:r>
        <w:rPr>
          <w:rFonts w:ascii="Times New Roman" w:eastAsia="宋体" w:hAnsi="Times New Roman" w:cs="Times New Roman"/>
          <w:b/>
          <w:bCs/>
          <w:kern w:val="0"/>
          <w:sz w:val="32"/>
          <w:szCs w:val="32"/>
          <w:lang w:val="zh-CN"/>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0" w:name="_Toc474493606"/>
      <w:bookmarkStart w:id="121" w:name="_Toc479259882"/>
      <w:r>
        <w:rPr>
          <w:rFonts w:ascii="Times New Roman" w:eastAsia="宋体" w:hAnsi="Times New Roman" w:cs="Times New Roman" w:hint="eastAsia"/>
          <w:b/>
          <w:bCs/>
          <w:kern w:val="0"/>
          <w:sz w:val="30"/>
          <w:szCs w:val="32"/>
          <w:lang w:val="zh-CN"/>
        </w:rPr>
        <w:lastRenderedPageBreak/>
        <w:t>十七、</w:t>
      </w:r>
      <w:bookmarkStart w:id="122" w:name="_Toc374439151"/>
      <w:r>
        <w:rPr>
          <w:rFonts w:ascii="Times New Roman" w:eastAsia="宋体" w:hAnsi="Times New Roman" w:cs="Times New Roman" w:hint="eastAsia"/>
          <w:b/>
          <w:bCs/>
          <w:kern w:val="0"/>
          <w:sz w:val="30"/>
          <w:szCs w:val="32"/>
          <w:lang w:val="zh-CN"/>
        </w:rPr>
        <w:t>无</w:t>
      </w:r>
      <w:r>
        <w:rPr>
          <w:rFonts w:ascii="Times New Roman" w:eastAsia="宋体" w:hAnsi="Times New Roman" w:cs="Times New Roman"/>
          <w:b/>
          <w:bCs/>
          <w:kern w:val="0"/>
          <w:sz w:val="30"/>
          <w:szCs w:val="32"/>
          <w:lang w:val="zh-CN"/>
        </w:rPr>
        <w:t>违法违规行为承诺函</w:t>
      </w:r>
      <w:bookmarkEnd w:id="120"/>
      <w:bookmarkEnd w:id="121"/>
      <w:bookmarkEnd w:id="122"/>
    </w:p>
    <w:p w:rsidR="00A370E1" w:rsidRDefault="00A370E1">
      <w:pPr>
        <w:spacing w:line="360" w:lineRule="auto"/>
        <w:rPr>
          <w:rFonts w:ascii="宋体" w:eastAsia="宋体" w:hAnsi="宋体" w:cs="Times New Roman"/>
          <w:sz w:val="24"/>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深圳技术大学筹备办公室招投标管理中心：</w:t>
      </w:r>
    </w:p>
    <w:p w:rsidR="00A370E1" w:rsidRDefault="00A370E1">
      <w:pPr>
        <w:spacing w:line="360" w:lineRule="auto"/>
        <w:rPr>
          <w:rFonts w:ascii="宋体" w:eastAsia="宋体" w:hAnsi="宋体" w:cs="Times New Roman"/>
          <w:szCs w:val="21"/>
        </w:rPr>
      </w:pP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我公司在参加本次项目投标活动</w:t>
      </w:r>
      <w:r>
        <w:rPr>
          <w:rFonts w:ascii="宋体" w:eastAsia="宋体" w:hAnsi="宋体" w:cs="Times New Roman"/>
          <w:szCs w:val="21"/>
        </w:rPr>
        <w:t>中，作出如下承诺</w:t>
      </w:r>
      <w:r>
        <w:rPr>
          <w:rFonts w:ascii="宋体" w:eastAsia="宋体" w:hAnsi="宋体" w:cs="Times New Roman" w:hint="eastAsia"/>
          <w:szCs w:val="21"/>
        </w:rPr>
        <w:t>：</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w:t>
      </w:r>
      <w:r>
        <w:rPr>
          <w:rFonts w:ascii="宋体" w:eastAsia="宋体" w:hAnsi="宋体" w:cs="Times New Roman"/>
          <w:szCs w:val="21"/>
        </w:rPr>
        <w:t>、参加本次采购活动前三年内，在经营活动中没有重大非法记录，</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w:t>
      </w:r>
      <w:r>
        <w:rPr>
          <w:rFonts w:ascii="宋体" w:eastAsia="宋体" w:hAnsi="宋体" w:cs="Times New Roman"/>
          <w:szCs w:val="21"/>
        </w:rPr>
        <w:t>、未挂靠</w:t>
      </w:r>
      <w:r>
        <w:rPr>
          <w:rFonts w:ascii="宋体" w:eastAsia="宋体" w:hAnsi="宋体" w:cs="Times New Roman" w:hint="eastAsia"/>
          <w:szCs w:val="21"/>
        </w:rPr>
        <w:t>、</w:t>
      </w:r>
      <w:r>
        <w:rPr>
          <w:rFonts w:ascii="宋体" w:eastAsia="宋体" w:hAnsi="宋体" w:cs="Times New Roman"/>
          <w:szCs w:val="21"/>
        </w:rPr>
        <w:t>借用资质进行投标等违法违规行为，</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三</w:t>
      </w:r>
      <w:r>
        <w:rPr>
          <w:rFonts w:ascii="宋体" w:eastAsia="宋体" w:hAnsi="宋体" w:cs="Times New Roman"/>
          <w:szCs w:val="21"/>
        </w:rPr>
        <w:t>、提供的相关文件均真实、有效。</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若查实</w:t>
      </w:r>
      <w:r>
        <w:rPr>
          <w:rFonts w:ascii="宋体" w:eastAsia="宋体" w:hAnsi="宋体" w:cs="Times New Roman"/>
          <w:szCs w:val="21"/>
        </w:rPr>
        <w:t>我公司提供的</w:t>
      </w:r>
      <w:r>
        <w:rPr>
          <w:rFonts w:ascii="宋体" w:eastAsia="宋体" w:hAnsi="宋体" w:cs="Times New Roman" w:hint="eastAsia"/>
          <w:szCs w:val="21"/>
        </w:rPr>
        <w:t>资料</w:t>
      </w:r>
      <w:r>
        <w:rPr>
          <w:rFonts w:ascii="宋体" w:eastAsia="宋体" w:hAnsi="宋体" w:cs="Times New Roman"/>
          <w:szCs w:val="21"/>
        </w:rPr>
        <w:t>及上述承诺不</w:t>
      </w:r>
      <w:r>
        <w:rPr>
          <w:rFonts w:ascii="宋体" w:eastAsia="宋体" w:hAnsi="宋体" w:cs="Times New Roman" w:hint="eastAsia"/>
          <w:szCs w:val="21"/>
        </w:rPr>
        <w:t>属实</w:t>
      </w:r>
      <w:r>
        <w:rPr>
          <w:rFonts w:ascii="宋体" w:eastAsia="宋体" w:hAnsi="宋体" w:cs="Times New Roman"/>
          <w:szCs w:val="21"/>
        </w:rPr>
        <w:t>，则招标人有权取消我公司的投标资格及中标资格，且我公司将无条件承担由此给本次招标带来的一切</w:t>
      </w:r>
      <w:r>
        <w:rPr>
          <w:rFonts w:ascii="宋体" w:eastAsia="宋体" w:hAnsi="宋体" w:cs="Times New Roman" w:hint="eastAsia"/>
          <w:szCs w:val="21"/>
        </w:rPr>
        <w:t>后果</w:t>
      </w:r>
      <w:r>
        <w:rPr>
          <w:rFonts w:ascii="宋体" w:eastAsia="宋体" w:hAnsi="宋体" w:cs="Times New Roman"/>
          <w:szCs w:val="21"/>
        </w:rPr>
        <w:t>（</w:t>
      </w:r>
      <w:r>
        <w:rPr>
          <w:rFonts w:ascii="宋体" w:eastAsia="宋体" w:hAnsi="宋体" w:cs="Times New Roman" w:hint="eastAsia"/>
          <w:szCs w:val="21"/>
        </w:rPr>
        <w:t>包括</w:t>
      </w:r>
      <w:r>
        <w:rPr>
          <w:rFonts w:ascii="宋体" w:eastAsia="宋体" w:hAnsi="宋体" w:cs="Times New Roman"/>
          <w:szCs w:val="21"/>
        </w:rPr>
        <w:t>经济损失）</w:t>
      </w:r>
      <w:r>
        <w:rPr>
          <w:rFonts w:ascii="宋体" w:eastAsia="宋体" w:hAnsi="宋体" w:cs="Times New Roman" w:hint="eastAsia"/>
          <w:szCs w:val="21"/>
        </w:rPr>
        <w:t>。</w:t>
      </w:r>
    </w:p>
    <w:p w:rsidR="00A370E1" w:rsidRDefault="00A370E1">
      <w:pPr>
        <w:spacing w:line="360" w:lineRule="auto"/>
        <w:rPr>
          <w:rFonts w:ascii="宋体" w:eastAsia="宋体" w:hAnsi="宋体" w:cs="Times New Roman"/>
          <w:szCs w:val="21"/>
        </w:rPr>
      </w:pPr>
    </w:p>
    <w:p w:rsidR="00A370E1" w:rsidRDefault="00A370E1">
      <w:pPr>
        <w:spacing w:line="360" w:lineRule="auto"/>
        <w:rPr>
          <w:rFonts w:ascii="宋体" w:eastAsia="宋体" w:hAnsi="宋体" w:cs="Times New Roman"/>
          <w:szCs w:val="21"/>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特此声明</w:t>
      </w: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A370E1" w:rsidRDefault="00A370E1">
      <w:pPr>
        <w:spacing w:line="360" w:lineRule="auto"/>
        <w:rPr>
          <w:rFonts w:ascii="宋体" w:eastAsia="宋体" w:hAnsi="宋体" w:cs="Times New Roman"/>
          <w:szCs w:val="21"/>
        </w:rPr>
      </w:pPr>
    </w:p>
    <w:p w:rsidR="00A370E1" w:rsidRDefault="00716EF6">
      <w:pPr>
        <w:spacing w:line="360" w:lineRule="auto"/>
        <w:rPr>
          <w:rFonts w:ascii="宋体" w:eastAsia="宋体" w:hAnsi="宋体" w:cs="Times New Roman"/>
          <w:szCs w:val="21"/>
          <w:u w:val="single"/>
        </w:rPr>
      </w:pPr>
      <w:r>
        <w:rPr>
          <w:rFonts w:ascii="宋体" w:eastAsia="宋体" w:hAnsi="宋体" w:cs="Times New Roman" w:hint="eastAsia"/>
          <w:szCs w:val="21"/>
        </w:rPr>
        <w:t>法定</w:t>
      </w:r>
      <w:r>
        <w:rPr>
          <w:rFonts w:ascii="宋体" w:eastAsia="宋体" w:hAnsi="宋体" w:cs="Times New Roman"/>
          <w:szCs w:val="21"/>
        </w:rPr>
        <w:t>代表或</w:t>
      </w:r>
      <w:r>
        <w:rPr>
          <w:rFonts w:ascii="宋体" w:eastAsia="宋体" w:hAnsi="宋体" w:cs="Times New Roman" w:hint="eastAsia"/>
          <w:szCs w:val="21"/>
        </w:rPr>
        <w:t>投标代表签名：</w:t>
      </w:r>
    </w:p>
    <w:p w:rsidR="00A370E1" w:rsidRDefault="00716EF6">
      <w:pPr>
        <w:spacing w:line="360" w:lineRule="auto"/>
        <w:rPr>
          <w:rFonts w:ascii="宋体" w:eastAsia="宋体" w:hAnsi="宋体" w:cs="Times New Roman"/>
          <w:bCs/>
          <w:szCs w:val="21"/>
        </w:rPr>
      </w:pPr>
      <w:r>
        <w:rPr>
          <w:rFonts w:ascii="宋体" w:eastAsia="宋体" w:hAnsi="宋体" w:cs="Times New Roman" w:hint="eastAsia"/>
          <w:bCs/>
          <w:szCs w:val="21"/>
        </w:rPr>
        <w:t>日期：</w:t>
      </w:r>
      <w:r>
        <w:rPr>
          <w:rFonts w:ascii="宋体" w:eastAsia="宋体" w:hAnsi="宋体" w:cs="Times New Roman" w:hint="eastAsia"/>
          <w:bCs/>
          <w:szCs w:val="21"/>
        </w:rPr>
        <w:t xml:space="preserve">    </w:t>
      </w:r>
      <w:r>
        <w:rPr>
          <w:rFonts w:ascii="宋体" w:eastAsia="宋体" w:hAnsi="宋体" w:cs="Times New Roman" w:hint="eastAsia"/>
          <w:bCs/>
          <w:szCs w:val="21"/>
        </w:rPr>
        <w:t>年</w:t>
      </w:r>
      <w:r>
        <w:rPr>
          <w:rFonts w:ascii="宋体" w:eastAsia="宋体" w:hAnsi="宋体" w:cs="Times New Roman" w:hint="eastAsia"/>
          <w:bCs/>
          <w:szCs w:val="21"/>
        </w:rPr>
        <w:t xml:space="preserve">   </w:t>
      </w:r>
      <w:r>
        <w:rPr>
          <w:rFonts w:ascii="宋体" w:eastAsia="宋体" w:hAnsi="宋体" w:cs="Times New Roman" w:hint="eastAsia"/>
          <w:bCs/>
          <w:szCs w:val="21"/>
        </w:rPr>
        <w:t>月</w:t>
      </w:r>
      <w:r>
        <w:rPr>
          <w:rFonts w:ascii="宋体" w:eastAsia="宋体" w:hAnsi="宋体" w:cs="Times New Roman" w:hint="eastAsia"/>
          <w:bCs/>
          <w:szCs w:val="21"/>
        </w:rPr>
        <w:t xml:space="preserve">  </w:t>
      </w:r>
      <w:r>
        <w:rPr>
          <w:rFonts w:ascii="宋体" w:eastAsia="宋体" w:hAnsi="宋体" w:cs="Times New Roman" w:hint="eastAsia"/>
          <w:bCs/>
          <w:szCs w:val="21"/>
        </w:rPr>
        <w:t>日</w:t>
      </w:r>
    </w:p>
    <w:p w:rsidR="00A370E1" w:rsidRDefault="00716EF6">
      <w:pPr>
        <w:widowControl/>
        <w:jc w:val="left"/>
        <w:rPr>
          <w:rFonts w:ascii="Times New Roman" w:eastAsia="宋体" w:hAnsi="Times New Roman" w:cs="Times New Roman"/>
          <w:b/>
          <w:bCs/>
          <w:kern w:val="0"/>
          <w:sz w:val="32"/>
          <w:szCs w:val="32"/>
          <w:lang w:val="zh-CN"/>
        </w:rPr>
      </w:pPr>
      <w:r>
        <w:rPr>
          <w:rFonts w:ascii="Times New Roman" w:eastAsia="宋体" w:hAnsi="Times New Roman" w:cs="Times New Roman"/>
          <w:b/>
          <w:bCs/>
          <w:kern w:val="0"/>
          <w:sz w:val="32"/>
          <w:szCs w:val="32"/>
          <w:lang w:val="zh-CN"/>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3" w:name="_Toc474493607"/>
      <w:bookmarkStart w:id="124" w:name="_Toc479259883"/>
      <w:r>
        <w:rPr>
          <w:rFonts w:ascii="Times New Roman" w:eastAsia="宋体" w:hAnsi="Times New Roman" w:cs="Times New Roman" w:hint="eastAsia"/>
          <w:b/>
          <w:bCs/>
          <w:kern w:val="0"/>
          <w:sz w:val="30"/>
          <w:szCs w:val="32"/>
          <w:lang w:val="zh-CN"/>
        </w:rPr>
        <w:lastRenderedPageBreak/>
        <w:t>十八、诚信良好的承诺函</w:t>
      </w:r>
      <w:bookmarkEnd w:id="123"/>
      <w:bookmarkEnd w:id="124"/>
    </w:p>
    <w:p w:rsidR="00A370E1" w:rsidRDefault="00A370E1">
      <w:pPr>
        <w:spacing w:line="360" w:lineRule="auto"/>
        <w:rPr>
          <w:rFonts w:ascii="宋体" w:eastAsia="宋体" w:hAnsi="宋体" w:cs="Times New Roman"/>
          <w:sz w:val="24"/>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深圳技术大学筹备办公室招投标管理中心：</w:t>
      </w:r>
    </w:p>
    <w:p w:rsidR="00A370E1" w:rsidRDefault="00A370E1">
      <w:pPr>
        <w:spacing w:line="360" w:lineRule="auto"/>
        <w:ind w:firstLineChars="200" w:firstLine="420"/>
        <w:rPr>
          <w:rFonts w:ascii="宋体" w:eastAsia="宋体" w:hAnsi="宋体" w:cs="Times New Roman"/>
          <w:szCs w:val="21"/>
        </w:rPr>
      </w:pP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我公司承诺在参加本次项目投标活动</w:t>
      </w:r>
      <w:r>
        <w:rPr>
          <w:rFonts w:ascii="宋体" w:eastAsia="宋体" w:hAnsi="宋体" w:cs="Times New Roman"/>
          <w:szCs w:val="21"/>
        </w:rPr>
        <w:t>中</w:t>
      </w:r>
      <w:r>
        <w:rPr>
          <w:rFonts w:ascii="宋体" w:eastAsia="宋体" w:hAnsi="宋体" w:cs="Times New Roman" w:hint="eastAsia"/>
          <w:szCs w:val="21"/>
        </w:rPr>
        <w:t>，不存在以下情形：</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（一）被纪检监察部门立案调查，违法违规事实成立的；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（二）未按本条例规定签订、履行采购合同，造成严重后果的；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（三）隐瞒真实情况，提供虚假资料的；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（四）以非法手段排斥其他供应商参与竞争的；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（五）与其他采购参加人串通投标的；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（六）在采购活动中应当回避而未回避的；</w:t>
      </w:r>
      <w:r>
        <w:rPr>
          <w:rFonts w:ascii="宋体" w:eastAsia="宋体" w:hAnsi="宋体" w:cs="Times New Roman" w:hint="eastAsia"/>
          <w:szCs w:val="21"/>
        </w:rPr>
        <w:t xml:space="preserve"> </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（七）恶意投诉的；</w:t>
      </w:r>
      <w:r>
        <w:rPr>
          <w:rFonts w:ascii="宋体" w:eastAsia="宋体" w:hAnsi="宋体" w:cs="Times New Roman" w:hint="eastAsia"/>
          <w:szCs w:val="21"/>
        </w:rPr>
        <w:t xml:space="preserve"> </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（八）向采购项目相关人行贿或者提供其他不当利益的；</w:t>
      </w:r>
      <w:r>
        <w:rPr>
          <w:rFonts w:ascii="宋体" w:eastAsia="宋体" w:hAnsi="宋体" w:cs="Times New Roman" w:hint="eastAsia"/>
          <w:szCs w:val="21"/>
        </w:rPr>
        <w:t xml:space="preserve"> </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（九）阻碍、抗拒主管部门监督检查的；</w:t>
      </w:r>
    </w:p>
    <w:p w:rsidR="00A370E1" w:rsidRDefault="00716EF6">
      <w:pPr>
        <w:tabs>
          <w:tab w:val="left" w:pos="567"/>
        </w:tabs>
        <w:spacing w:line="360" w:lineRule="auto"/>
        <w:ind w:left="420"/>
        <w:jc w:val="left"/>
        <w:rPr>
          <w:rFonts w:ascii="宋体" w:eastAsia="宋体" w:hAnsi="宋体" w:cs="Times New Roman"/>
          <w:szCs w:val="21"/>
        </w:rPr>
      </w:pPr>
      <w:r>
        <w:rPr>
          <w:rFonts w:ascii="宋体" w:eastAsia="宋体" w:hAnsi="宋体" w:cs="Times New Roman" w:hint="eastAsia"/>
          <w:szCs w:val="21"/>
        </w:rPr>
        <w:t>（十）履约检查不合格或者评价为差的；</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（十一）主管部门认定的其他情形。</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如我司存在以上情形，被有关主管部门按照《深圳经济特区政府采购条例》第</w:t>
      </w:r>
      <w:r>
        <w:rPr>
          <w:rFonts w:ascii="宋体" w:eastAsia="宋体" w:hAnsi="宋体" w:cs="Times New Roman" w:hint="eastAsia"/>
          <w:szCs w:val="21"/>
        </w:rPr>
        <w:t>57</w:t>
      </w:r>
      <w:r>
        <w:rPr>
          <w:rFonts w:ascii="宋体" w:eastAsia="宋体" w:hAnsi="宋体" w:cs="Times New Roman" w:hint="eastAsia"/>
          <w:szCs w:val="21"/>
        </w:rPr>
        <w:t>条处罚、或者上述行为超出法定追诉时效未被追诉、或者上述情节轻微未给予禁止参加政府采购的行政处罚，我司自愿承担虚假应标以及其他一切不利的法律后果。</w:t>
      </w:r>
    </w:p>
    <w:p w:rsidR="00A370E1" w:rsidRDefault="00716EF6">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特此承诺。</w:t>
      </w:r>
    </w:p>
    <w:p w:rsidR="00A370E1" w:rsidRDefault="00A370E1">
      <w:pPr>
        <w:spacing w:line="360" w:lineRule="auto"/>
        <w:rPr>
          <w:rFonts w:ascii="宋体" w:eastAsia="宋体" w:hAnsi="宋体" w:cs="Times New Roman"/>
          <w:szCs w:val="21"/>
        </w:rPr>
      </w:pPr>
    </w:p>
    <w:p w:rsidR="00A370E1" w:rsidRDefault="00716EF6">
      <w:pPr>
        <w:spacing w:line="360" w:lineRule="auto"/>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b/>
          <w:color w:val="FF0000"/>
          <w:szCs w:val="21"/>
        </w:rPr>
        <w:t>（加盖公章）</w:t>
      </w:r>
    </w:p>
    <w:p w:rsidR="00A370E1" w:rsidRDefault="00A370E1">
      <w:pPr>
        <w:spacing w:line="360" w:lineRule="auto"/>
        <w:rPr>
          <w:rFonts w:ascii="宋体" w:eastAsia="宋体" w:hAnsi="宋体" w:cs="Times New Roman"/>
          <w:szCs w:val="21"/>
        </w:rPr>
      </w:pPr>
    </w:p>
    <w:p w:rsidR="00A370E1" w:rsidRDefault="00716EF6">
      <w:pPr>
        <w:spacing w:line="360" w:lineRule="auto"/>
        <w:rPr>
          <w:rFonts w:ascii="宋体" w:eastAsia="宋体" w:hAnsi="宋体" w:cs="Times New Roman"/>
          <w:szCs w:val="21"/>
          <w:u w:val="single"/>
        </w:rPr>
      </w:pPr>
      <w:r>
        <w:rPr>
          <w:rFonts w:ascii="宋体" w:eastAsia="宋体" w:hAnsi="宋体" w:cs="Times New Roman" w:hint="eastAsia"/>
          <w:szCs w:val="21"/>
        </w:rPr>
        <w:t>投标代表签名：</w:t>
      </w:r>
    </w:p>
    <w:p w:rsidR="00A370E1" w:rsidRDefault="00716EF6">
      <w:pPr>
        <w:spacing w:line="360" w:lineRule="auto"/>
        <w:rPr>
          <w:rFonts w:ascii="宋体" w:eastAsia="宋体" w:hAnsi="宋体" w:cs="Times New Roman"/>
          <w:bCs/>
          <w:szCs w:val="21"/>
        </w:rPr>
      </w:pPr>
      <w:r>
        <w:rPr>
          <w:rFonts w:ascii="宋体" w:eastAsia="宋体" w:hAnsi="宋体" w:cs="Times New Roman" w:hint="eastAsia"/>
          <w:bCs/>
          <w:szCs w:val="21"/>
        </w:rPr>
        <w:t>日期：</w:t>
      </w:r>
      <w:r>
        <w:rPr>
          <w:rFonts w:ascii="宋体" w:eastAsia="宋体" w:hAnsi="宋体" w:cs="Times New Roman" w:hint="eastAsia"/>
          <w:bCs/>
          <w:szCs w:val="21"/>
        </w:rPr>
        <w:t xml:space="preserve">    </w:t>
      </w:r>
      <w:r>
        <w:rPr>
          <w:rFonts w:ascii="宋体" w:eastAsia="宋体" w:hAnsi="宋体" w:cs="Times New Roman" w:hint="eastAsia"/>
          <w:bCs/>
          <w:szCs w:val="21"/>
        </w:rPr>
        <w:t>年</w:t>
      </w:r>
      <w:r>
        <w:rPr>
          <w:rFonts w:ascii="宋体" w:eastAsia="宋体" w:hAnsi="宋体" w:cs="Times New Roman" w:hint="eastAsia"/>
          <w:bCs/>
          <w:szCs w:val="21"/>
        </w:rPr>
        <w:t xml:space="preserve">   </w:t>
      </w:r>
      <w:r>
        <w:rPr>
          <w:rFonts w:ascii="宋体" w:eastAsia="宋体" w:hAnsi="宋体" w:cs="Times New Roman" w:hint="eastAsia"/>
          <w:bCs/>
          <w:szCs w:val="21"/>
        </w:rPr>
        <w:t>月</w:t>
      </w:r>
      <w:r>
        <w:rPr>
          <w:rFonts w:ascii="宋体" w:eastAsia="宋体" w:hAnsi="宋体" w:cs="Times New Roman" w:hint="eastAsia"/>
          <w:bCs/>
          <w:szCs w:val="21"/>
        </w:rPr>
        <w:t xml:space="preserve">  </w:t>
      </w:r>
      <w:r>
        <w:rPr>
          <w:rFonts w:ascii="宋体" w:eastAsia="宋体" w:hAnsi="宋体" w:cs="Times New Roman" w:hint="eastAsia"/>
          <w:bCs/>
          <w:szCs w:val="21"/>
        </w:rPr>
        <w:t>日</w:t>
      </w:r>
    </w:p>
    <w:p w:rsidR="00A370E1" w:rsidRDefault="00716EF6">
      <w:pPr>
        <w:widowControl/>
        <w:jc w:val="left"/>
        <w:rPr>
          <w:rFonts w:ascii="Times New Roman" w:eastAsia="宋体" w:hAnsi="Times New Roman" w:cs="Times New Roman"/>
          <w:b/>
          <w:bCs/>
          <w:kern w:val="0"/>
          <w:sz w:val="30"/>
          <w:szCs w:val="32"/>
          <w:lang w:val="zh-CN"/>
        </w:rPr>
      </w:pPr>
      <w:bookmarkStart w:id="125" w:name="_Toc474493608"/>
      <w:r>
        <w:rPr>
          <w:rFonts w:ascii="Times New Roman" w:eastAsia="宋体" w:hAnsi="Times New Roman" w:cs="Times New Roman"/>
          <w:kern w:val="0"/>
          <w:sz w:val="24"/>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6" w:name="_Toc479259884"/>
      <w:r>
        <w:rPr>
          <w:rFonts w:ascii="Times New Roman" w:eastAsia="宋体" w:hAnsi="Times New Roman" w:cs="Times New Roman" w:hint="eastAsia"/>
          <w:b/>
          <w:bCs/>
          <w:kern w:val="0"/>
          <w:sz w:val="30"/>
          <w:szCs w:val="32"/>
          <w:lang w:val="zh-CN"/>
        </w:rPr>
        <w:lastRenderedPageBreak/>
        <w:t>十九、保证金退还</w:t>
      </w:r>
      <w:bookmarkEnd w:id="125"/>
      <w:bookmarkEnd w:id="126"/>
      <w:r>
        <w:rPr>
          <w:rFonts w:ascii="Times New Roman" w:eastAsia="宋体" w:hAnsi="Times New Roman" w:cs="Times New Roman" w:hint="eastAsia"/>
          <w:b/>
          <w:bCs/>
          <w:kern w:val="0"/>
          <w:sz w:val="30"/>
          <w:szCs w:val="32"/>
          <w:lang w:val="zh-CN"/>
        </w:rPr>
        <w:t>表</w:t>
      </w:r>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p>
    <w:p w:rsidR="00A370E1" w:rsidRDefault="00716EF6" w:rsidP="00A00C25">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深圳技术大学筹备办公室招投标管理中心：</w:t>
      </w:r>
    </w:p>
    <w:p w:rsidR="00A370E1" w:rsidRDefault="00A370E1">
      <w:pPr>
        <w:spacing w:line="360" w:lineRule="auto"/>
        <w:ind w:firstLineChars="200" w:firstLine="420"/>
        <w:rPr>
          <w:rFonts w:ascii="Calibri" w:eastAsia="宋体" w:hAnsi="Calibri" w:cs="Times New Roman"/>
          <w:szCs w:val="21"/>
        </w:rPr>
      </w:pPr>
    </w:p>
    <w:p w:rsidR="00A370E1" w:rsidRDefault="00716EF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我方参加编号为</w:t>
      </w:r>
      <w:r>
        <w:rPr>
          <w:rFonts w:ascii="Calibri" w:eastAsia="宋体" w:hAnsi="Calibri" w:cs="Times New Roman" w:hint="eastAsia"/>
          <w:szCs w:val="21"/>
          <w:u w:val="single"/>
        </w:rPr>
        <w:t>：</w:t>
      </w:r>
      <w:r>
        <w:rPr>
          <w:rFonts w:ascii="Calibri" w:eastAsia="宋体" w:hAnsi="Calibri" w:cs="Times New Roman" w:hint="eastAsia"/>
          <w:szCs w:val="21"/>
          <w:u w:val="single"/>
        </w:rPr>
        <w:t xml:space="preserve">        </w:t>
      </w:r>
      <w:r>
        <w:rPr>
          <w:rFonts w:ascii="Calibri" w:eastAsia="宋体" w:hAnsi="Calibri" w:cs="Times New Roman" w:hint="eastAsia"/>
          <w:szCs w:val="21"/>
        </w:rPr>
        <w:t>的项目投标，投标保证金缴纳情况如下：</w:t>
      </w:r>
    </w:p>
    <w:p w:rsidR="00A370E1" w:rsidRDefault="00A370E1">
      <w:pPr>
        <w:spacing w:line="360" w:lineRule="auto"/>
        <w:ind w:firstLineChars="200" w:firstLine="420"/>
        <w:rPr>
          <w:rFonts w:ascii="Calibri" w:eastAsia="宋体" w:hAnsi="Calibri" w:cs="Times New Roman"/>
          <w:szCs w:val="21"/>
        </w:rPr>
      </w:pPr>
    </w:p>
    <w:p w:rsidR="00A370E1" w:rsidRDefault="00716EF6">
      <w:pPr>
        <w:spacing w:line="360" w:lineRule="auto"/>
        <w:ind w:firstLineChars="200" w:firstLine="420"/>
        <w:rPr>
          <w:rFonts w:ascii="Calibri" w:eastAsia="宋体" w:hAnsi="Calibri" w:cs="Times New Roman"/>
          <w:szCs w:val="21"/>
        </w:rPr>
      </w:pPr>
      <w:r>
        <w:rPr>
          <w:rFonts w:ascii="Calibri" w:eastAsia="宋体" w:hAnsi="Calibri" w:cs="Times New Roman" w:hint="eastAsia"/>
          <w:szCs w:val="21"/>
        </w:rPr>
        <w:t>已缴纳本项目投标保证金壹万元整，缴款账户为：</w:t>
      </w:r>
    </w:p>
    <w:p w:rsidR="00A370E1" w:rsidRDefault="00716EF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户名：</w:t>
      </w:r>
    </w:p>
    <w:p w:rsidR="00A370E1" w:rsidRDefault="00716EF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账号：</w:t>
      </w:r>
    </w:p>
    <w:p w:rsidR="00A370E1" w:rsidRDefault="00716EF6">
      <w:pPr>
        <w:spacing w:line="360" w:lineRule="auto"/>
        <w:ind w:leftChars="675" w:left="1418"/>
        <w:rPr>
          <w:rFonts w:ascii="Calibri" w:eastAsia="宋体" w:hAnsi="Calibri" w:cs="Times New Roman"/>
          <w:szCs w:val="21"/>
        </w:rPr>
      </w:pPr>
      <w:r>
        <w:rPr>
          <w:rFonts w:ascii="Calibri" w:eastAsia="宋体" w:hAnsi="Calibri" w:cs="Times New Roman" w:hint="eastAsia"/>
          <w:szCs w:val="21"/>
        </w:rPr>
        <w:t>开户行：</w:t>
      </w:r>
    </w:p>
    <w:p w:rsidR="00A370E1" w:rsidRDefault="00A370E1">
      <w:pPr>
        <w:spacing w:line="360" w:lineRule="auto"/>
        <w:rPr>
          <w:rFonts w:ascii="Calibri" w:eastAsia="宋体" w:hAnsi="Calibri" w:cs="Times New Roman"/>
          <w:szCs w:val="21"/>
        </w:rPr>
      </w:pPr>
    </w:p>
    <w:p w:rsidR="00A370E1" w:rsidRDefault="00A370E1">
      <w:pPr>
        <w:spacing w:line="360" w:lineRule="auto"/>
        <w:rPr>
          <w:rFonts w:ascii="Calibri" w:eastAsia="宋体" w:hAnsi="Calibri" w:cs="Times New Roman"/>
          <w:szCs w:val="21"/>
        </w:rPr>
      </w:pPr>
    </w:p>
    <w:p w:rsidR="00A370E1" w:rsidRDefault="00716EF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投标人名称：</w:t>
      </w:r>
      <w:r>
        <w:rPr>
          <w:rFonts w:ascii="Calibri" w:eastAsia="宋体" w:hAnsi="Calibri" w:cs="Times New Roman" w:hint="eastAsia"/>
          <w:szCs w:val="21"/>
        </w:rPr>
        <w:t xml:space="preserve">    </w:t>
      </w:r>
      <w:r>
        <w:rPr>
          <w:rFonts w:ascii="Calibri" w:eastAsia="宋体" w:hAnsi="Calibri" w:cs="Times New Roman" w:hint="eastAsia"/>
          <w:b/>
          <w:color w:val="FF0000"/>
          <w:szCs w:val="21"/>
        </w:rPr>
        <w:t>（加盖</w:t>
      </w:r>
      <w:r>
        <w:rPr>
          <w:rFonts w:ascii="Calibri" w:eastAsia="宋体" w:hAnsi="Calibri" w:cs="Times New Roman"/>
          <w:b/>
          <w:color w:val="FF0000"/>
          <w:szCs w:val="21"/>
        </w:rPr>
        <w:t>公章）</w:t>
      </w:r>
    </w:p>
    <w:p w:rsidR="00A370E1" w:rsidRDefault="00716EF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投标代表签名：</w:t>
      </w:r>
    </w:p>
    <w:p w:rsidR="00A370E1" w:rsidRDefault="00716EF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联系电话：</w:t>
      </w:r>
    </w:p>
    <w:p w:rsidR="00A370E1" w:rsidRDefault="00716EF6">
      <w:pPr>
        <w:spacing w:line="360" w:lineRule="auto"/>
        <w:ind w:leftChars="2092" w:left="4393"/>
        <w:rPr>
          <w:rFonts w:ascii="Calibri" w:eastAsia="宋体" w:hAnsi="Calibri" w:cs="Times New Roman"/>
          <w:szCs w:val="21"/>
        </w:rPr>
      </w:pPr>
      <w:r>
        <w:rPr>
          <w:rFonts w:ascii="Calibri" w:eastAsia="宋体" w:hAnsi="Calibri" w:cs="Times New Roman" w:hint="eastAsia"/>
          <w:szCs w:val="21"/>
        </w:rPr>
        <w:t>日期：</w:t>
      </w:r>
    </w:p>
    <w:p w:rsidR="00A370E1" w:rsidRDefault="00A370E1">
      <w:pPr>
        <w:rPr>
          <w:rFonts w:ascii="Calibri" w:eastAsia="宋体" w:hAnsi="Calibri" w:cs="Times New Roman"/>
          <w:szCs w:val="21"/>
        </w:rPr>
      </w:pPr>
    </w:p>
    <w:p w:rsidR="00A370E1" w:rsidRDefault="00A370E1">
      <w:pPr>
        <w:jc w:val="center"/>
        <w:rPr>
          <w:rFonts w:ascii="Calibri" w:eastAsia="宋体" w:hAnsi="Calibri" w:cs="Times New Roman"/>
          <w:b/>
          <w:szCs w:val="21"/>
        </w:rPr>
      </w:pPr>
    </w:p>
    <w:p w:rsidR="00A370E1" w:rsidRDefault="00716EF6">
      <w:pPr>
        <w:jc w:val="center"/>
        <w:rPr>
          <w:rFonts w:ascii="Calibri" w:eastAsia="宋体" w:hAnsi="Calibri" w:cs="Times New Roman"/>
          <w:b/>
          <w:sz w:val="24"/>
          <w:szCs w:val="24"/>
        </w:rPr>
      </w:pPr>
      <w:r>
        <w:rPr>
          <w:rFonts w:ascii="Calibri" w:eastAsia="宋体" w:hAnsi="Calibri" w:cs="Times New Roman" w:hint="eastAsia"/>
          <w:b/>
          <w:sz w:val="24"/>
          <w:szCs w:val="24"/>
        </w:rPr>
        <w:t>附保证金缴款凭证：</w:t>
      </w:r>
    </w:p>
    <w:p w:rsidR="00A370E1" w:rsidRDefault="00A370E1">
      <w:pPr>
        <w:jc w:val="center"/>
        <w:rPr>
          <w:rFonts w:ascii="Calibri" w:eastAsia="宋体" w:hAnsi="Calibri" w:cs="Times New Roman"/>
          <w:b/>
          <w:sz w:val="28"/>
          <w:szCs w:val="28"/>
        </w:rPr>
      </w:pPr>
    </w:p>
    <w:p w:rsidR="00A370E1" w:rsidRDefault="00A370E1">
      <w:pPr>
        <w:jc w:val="center"/>
        <w:rPr>
          <w:rFonts w:ascii="Calibri" w:eastAsia="宋体" w:hAnsi="Calibri" w:cs="Times New Roman"/>
          <w:b/>
          <w:sz w:val="28"/>
          <w:szCs w:val="28"/>
        </w:rPr>
      </w:pPr>
    </w:p>
    <w:p w:rsidR="00A370E1" w:rsidRDefault="00A370E1">
      <w:pPr>
        <w:jc w:val="center"/>
        <w:rPr>
          <w:rFonts w:ascii="Calibri" w:eastAsia="宋体" w:hAnsi="Calibri" w:cs="Times New Roman"/>
          <w:b/>
          <w:sz w:val="28"/>
          <w:szCs w:val="28"/>
        </w:rPr>
      </w:pPr>
    </w:p>
    <w:p w:rsidR="00A370E1" w:rsidRDefault="00A370E1">
      <w:pPr>
        <w:rPr>
          <w:rFonts w:ascii="Times New Roman" w:eastAsia="宋体" w:hAnsi="Times New Roman" w:cs="Times New Roman"/>
          <w:szCs w:val="21"/>
        </w:rPr>
      </w:pPr>
    </w:p>
    <w:p w:rsidR="00A370E1" w:rsidRDefault="00716EF6">
      <w:pPr>
        <w:widowControl/>
        <w:jc w:val="left"/>
        <w:rPr>
          <w:rFonts w:ascii="Times New Roman" w:eastAsia="宋体" w:hAnsi="Times New Roman" w:cs="Times New Roman"/>
          <w:b/>
          <w:bCs/>
          <w:color w:val="0000FF"/>
          <w:kern w:val="0"/>
          <w:szCs w:val="21"/>
        </w:rPr>
      </w:pPr>
      <w:r>
        <w:rPr>
          <w:rFonts w:ascii="Times New Roman" w:eastAsia="宋体" w:hAnsi="Times New Roman" w:cs="Times New Roman" w:hint="eastAsia"/>
          <w:b/>
          <w:bCs/>
          <w:color w:val="0000FF"/>
          <w:kern w:val="0"/>
          <w:szCs w:val="21"/>
        </w:rPr>
        <w:t>注：此表需另外单独准备一份和投标一览表密封于唱标文件中；</w:t>
      </w:r>
    </w:p>
    <w:p w:rsidR="00A370E1" w:rsidRDefault="00716EF6">
      <w:pPr>
        <w:widowControl/>
        <w:jc w:val="left"/>
        <w:rPr>
          <w:rFonts w:ascii="Times New Roman" w:eastAsia="宋体" w:hAnsi="Times New Roman" w:cs="Times New Roman"/>
          <w:b/>
          <w:bCs/>
          <w:color w:val="0000FF"/>
          <w:kern w:val="0"/>
          <w:szCs w:val="21"/>
        </w:rPr>
      </w:pPr>
      <w:r>
        <w:rPr>
          <w:rFonts w:ascii="Times New Roman" w:eastAsia="宋体" w:hAnsi="Times New Roman" w:cs="Times New Roman" w:hint="eastAsia"/>
          <w:b/>
          <w:bCs/>
          <w:color w:val="0000FF"/>
          <w:kern w:val="0"/>
          <w:szCs w:val="21"/>
        </w:rPr>
        <w:tab/>
      </w:r>
      <w:r>
        <w:rPr>
          <w:rFonts w:ascii="Times New Roman" w:eastAsia="宋体" w:hAnsi="Times New Roman" w:cs="Times New Roman" w:hint="eastAsia"/>
          <w:b/>
          <w:bCs/>
          <w:color w:val="0000FF"/>
          <w:kern w:val="0"/>
          <w:szCs w:val="21"/>
        </w:rPr>
        <w:t>关于退付投标保证金的注意事项，请留意网站相关通知：</w:t>
      </w:r>
    </w:p>
    <w:p w:rsidR="00A370E1" w:rsidRDefault="00A370E1">
      <w:pPr>
        <w:widowControl/>
        <w:jc w:val="left"/>
        <w:rPr>
          <w:rFonts w:ascii="Times New Roman" w:eastAsia="宋体" w:hAnsi="Times New Roman" w:cs="Times New Roman"/>
          <w:b/>
          <w:bCs/>
          <w:color w:val="0000FF"/>
          <w:kern w:val="0"/>
          <w:szCs w:val="21"/>
        </w:rPr>
      </w:pPr>
      <w:hyperlink r:id="rId18" w:history="1">
        <w:r w:rsidR="00716EF6">
          <w:rPr>
            <w:rStyle w:val="af1"/>
            <w:rFonts w:ascii="Times New Roman" w:eastAsia="宋体" w:hAnsi="Times New Roman" w:cs="Times New Roman"/>
            <w:b/>
            <w:bCs/>
            <w:kern w:val="0"/>
            <w:szCs w:val="21"/>
          </w:rPr>
          <w:t>http://bidding.sztu.edu.cn/content-402882ff5c058f82015c1533d5750158.html</w:t>
        </w:r>
      </w:hyperlink>
    </w:p>
    <w:p w:rsidR="00A370E1" w:rsidRDefault="00716EF6" w:rsidP="00A00C25">
      <w:pPr>
        <w:spacing w:afterLines="20" w:line="288" w:lineRule="auto"/>
        <w:ind w:firstLine="1414"/>
        <w:jc w:val="center"/>
        <w:rPr>
          <w:rFonts w:ascii="Times New Roman" w:eastAsia="宋体" w:hAnsi="Times New Roman" w:cs="Times New Roman"/>
          <w:b/>
          <w:bCs/>
          <w:color w:val="0000FF"/>
          <w:kern w:val="0"/>
          <w:sz w:val="36"/>
          <w:szCs w:val="46"/>
        </w:rPr>
      </w:pPr>
      <w:r>
        <w:rPr>
          <w:rFonts w:ascii="Times New Roman" w:eastAsia="宋体" w:hAnsi="Times New Roman" w:cs="Times New Roman"/>
          <w:b/>
          <w:bCs/>
          <w:color w:val="0000FF"/>
          <w:kern w:val="0"/>
          <w:sz w:val="36"/>
          <w:szCs w:val="46"/>
        </w:rPr>
        <w:br w:type="page"/>
      </w:r>
    </w:p>
    <w:p w:rsidR="00A370E1" w:rsidRDefault="00716EF6" w:rsidP="00A00C25">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7" w:name="_Toc474493609"/>
      <w:bookmarkStart w:id="128" w:name="_Toc479259885"/>
      <w:r>
        <w:rPr>
          <w:rFonts w:ascii="Times New Roman" w:eastAsia="宋体" w:hAnsi="Times New Roman" w:cs="Times New Roman" w:hint="eastAsia"/>
          <w:b/>
          <w:bCs/>
          <w:kern w:val="0"/>
          <w:sz w:val="30"/>
          <w:szCs w:val="32"/>
          <w:lang w:val="zh-CN"/>
        </w:rPr>
        <w:lastRenderedPageBreak/>
        <w:t>二十、投标人认为需要加以说明的其他内容</w:t>
      </w:r>
      <w:bookmarkStart w:id="129" w:name="_Toc389572906"/>
      <w:bookmarkStart w:id="130" w:name="_Toc49329276"/>
      <w:bookmarkEnd w:id="110"/>
      <w:bookmarkEnd w:id="111"/>
      <w:bookmarkEnd w:id="112"/>
      <w:bookmarkEnd w:id="113"/>
      <w:bookmarkEnd w:id="114"/>
      <w:bookmarkEnd w:id="115"/>
      <w:bookmarkEnd w:id="127"/>
      <w:bookmarkEnd w:id="128"/>
    </w:p>
    <w:p w:rsidR="00A370E1" w:rsidRDefault="00A370E1" w:rsidP="00A00C25">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A370E1" w:rsidRDefault="00A370E1" w:rsidP="00A00C25">
      <w:pPr>
        <w:spacing w:afterLines="20" w:line="360" w:lineRule="auto"/>
        <w:jc w:val="left"/>
        <w:rPr>
          <w:rFonts w:ascii="Times New Roman" w:eastAsia="宋体" w:hAnsi="Times New Roman" w:cs="Times New Roman"/>
          <w:b/>
          <w:sz w:val="24"/>
          <w:szCs w:val="24"/>
        </w:rPr>
      </w:pPr>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bookmarkStart w:id="131" w:name="_Toc318878912"/>
      <w:bookmarkStart w:id="132" w:name="_Toc374439090"/>
      <w:bookmarkEnd w:id="129"/>
      <w:bookmarkEnd w:id="130"/>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p>
    <w:p w:rsidR="00A370E1" w:rsidRDefault="00A370E1" w:rsidP="00A00C25">
      <w:pPr>
        <w:spacing w:afterLines="20" w:line="360" w:lineRule="auto"/>
        <w:ind w:firstLine="1414"/>
        <w:jc w:val="center"/>
        <w:outlineLvl w:val="2"/>
        <w:rPr>
          <w:rFonts w:ascii="Times New Roman" w:eastAsia="宋体" w:hAnsi="Times New Roman" w:cs="Times New Roman"/>
          <w:b/>
          <w:sz w:val="24"/>
        </w:rPr>
      </w:pPr>
    </w:p>
    <w:p w:rsidR="00A370E1" w:rsidRDefault="00716EF6" w:rsidP="00A00C25">
      <w:pPr>
        <w:widowControl/>
        <w:spacing w:afterLines="20" w:line="288" w:lineRule="auto"/>
        <w:ind w:firstLine="1414"/>
        <w:jc w:val="left"/>
        <w:rPr>
          <w:rFonts w:ascii="Times New Roman" w:eastAsia="宋体" w:hAnsi="Times New Roman" w:cs="Times New Roman"/>
          <w:b/>
          <w:sz w:val="24"/>
        </w:rPr>
      </w:pPr>
      <w:r>
        <w:rPr>
          <w:rFonts w:ascii="Times New Roman" w:eastAsia="宋体" w:hAnsi="Times New Roman" w:cs="Times New Roman"/>
          <w:b/>
          <w:sz w:val="24"/>
        </w:rPr>
        <w:br w:type="page"/>
      </w:r>
      <w:bookmarkEnd w:id="131"/>
      <w:bookmarkEnd w:id="132"/>
    </w:p>
    <w:p w:rsidR="00A370E1" w:rsidRDefault="00716EF6" w:rsidP="00A00C25">
      <w:pPr>
        <w:keepNext/>
        <w:keepLines/>
        <w:spacing w:beforeLines="100" w:afterLines="20" w:line="576" w:lineRule="auto"/>
        <w:jc w:val="center"/>
        <w:outlineLvl w:val="0"/>
        <w:rPr>
          <w:rFonts w:ascii="Times New Roman" w:eastAsia="宋体" w:hAnsi="Times New Roman" w:cs="Times New Roman"/>
          <w:b/>
          <w:kern w:val="44"/>
          <w:sz w:val="44"/>
        </w:rPr>
      </w:pPr>
      <w:bookmarkStart w:id="133" w:name="_Toc474937357"/>
      <w:bookmarkStart w:id="134" w:name="_Toc475522076"/>
      <w:bookmarkStart w:id="135" w:name="_Toc479259886"/>
      <w:r>
        <w:rPr>
          <w:rFonts w:ascii="Times New Roman" w:eastAsia="宋体" w:hAnsi="Times New Roman" w:cs="Times New Roman" w:hint="eastAsia"/>
          <w:b/>
          <w:kern w:val="44"/>
          <w:sz w:val="44"/>
        </w:rPr>
        <w:lastRenderedPageBreak/>
        <w:t>第二册</w:t>
      </w:r>
      <w:r>
        <w:rPr>
          <w:rFonts w:ascii="Times New Roman" w:eastAsia="宋体" w:hAnsi="Times New Roman" w:cs="Times New Roman" w:hint="eastAsia"/>
          <w:b/>
          <w:kern w:val="44"/>
          <w:sz w:val="44"/>
        </w:rPr>
        <w:t xml:space="preserve"> </w:t>
      </w:r>
      <w:r>
        <w:rPr>
          <w:rFonts w:ascii="Times New Roman" w:eastAsia="宋体" w:hAnsi="Times New Roman" w:cs="Times New Roman" w:hint="eastAsia"/>
          <w:b/>
          <w:kern w:val="44"/>
          <w:sz w:val="44"/>
        </w:rPr>
        <w:t>项目通用篇（投标人须知）</w:t>
      </w:r>
      <w:bookmarkEnd w:id="133"/>
      <w:bookmarkEnd w:id="134"/>
      <w:bookmarkEnd w:id="135"/>
    </w:p>
    <w:p w:rsidR="00A370E1" w:rsidRDefault="00716EF6">
      <w:pPr>
        <w:tabs>
          <w:tab w:val="left" w:pos="1200"/>
        </w:tabs>
        <w:spacing w:line="360" w:lineRule="auto"/>
        <w:ind w:left="425"/>
        <w:rPr>
          <w:rFonts w:ascii="宋体" w:eastAsia="宋体" w:hAnsi="宋体" w:cs="Times New Roman"/>
          <w:szCs w:val="21"/>
          <w:u w:val="single"/>
        </w:rPr>
      </w:pPr>
      <w:r>
        <w:rPr>
          <w:rFonts w:ascii="宋体" w:eastAsia="宋体" w:hAnsi="宋体" w:cs="Times New Roman" w:hint="eastAsia"/>
          <w:b/>
          <w:szCs w:val="21"/>
        </w:rPr>
        <w:t>本册为格式招标文件</w:t>
      </w:r>
      <w:r>
        <w:rPr>
          <w:rFonts w:ascii="宋体" w:eastAsia="宋体" w:hAnsi="宋体" w:cs="Times New Roman" w:hint="eastAsia"/>
          <w:b/>
          <w:szCs w:val="21"/>
        </w:rPr>
        <w:t>,</w:t>
      </w:r>
      <w:r>
        <w:rPr>
          <w:rFonts w:ascii="宋体" w:eastAsia="宋体" w:hAnsi="宋体" w:cs="Times New Roman" w:hint="eastAsia"/>
          <w:b/>
          <w:szCs w:val="21"/>
        </w:rPr>
        <w:t>敬请投标人仔细阅读全部内容以便了解投标的基本要求</w:t>
      </w:r>
      <w:r>
        <w:rPr>
          <w:rFonts w:ascii="宋体" w:eastAsia="宋体" w:hAnsi="宋体" w:cs="Times New Roman" w:hint="eastAsia"/>
          <w:szCs w:val="21"/>
        </w:rPr>
        <w:t>。</w:t>
      </w:r>
    </w:p>
    <w:p w:rsidR="00A370E1" w:rsidRDefault="00716EF6">
      <w:pPr>
        <w:pStyle w:val="a"/>
        <w:spacing w:before="312" w:after="312"/>
      </w:pPr>
      <w:bookmarkStart w:id="136" w:name="_Toc474493611"/>
      <w:bookmarkStart w:id="137" w:name="_Toc474937358"/>
      <w:bookmarkStart w:id="138" w:name="_Toc474938004"/>
      <w:bookmarkStart w:id="139" w:name="_Toc479259887"/>
      <w:r>
        <w:rPr>
          <w:rFonts w:hint="eastAsia"/>
        </w:rPr>
        <w:t>总则与定义</w:t>
      </w:r>
      <w:bookmarkEnd w:id="136"/>
      <w:bookmarkEnd w:id="137"/>
      <w:bookmarkEnd w:id="138"/>
      <w:bookmarkEnd w:id="139"/>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140" w:name="_Toc474937359"/>
      <w:bookmarkStart w:id="141" w:name="_Toc474938005"/>
      <w:bookmarkStart w:id="142" w:name="_Toc479259888"/>
      <w:r>
        <w:rPr>
          <w:rFonts w:ascii="Times New Roman" w:eastAsia="宋体" w:hAnsi="宋体" w:cs="Times New Roman"/>
          <w:b/>
          <w:kern w:val="0"/>
          <w:sz w:val="24"/>
          <w:szCs w:val="24"/>
        </w:rPr>
        <w:t>1</w:t>
      </w:r>
      <w:r>
        <w:rPr>
          <w:rFonts w:ascii="Times New Roman" w:eastAsia="宋体" w:hAnsi="宋体" w:cs="Times New Roman"/>
          <w:b/>
          <w:kern w:val="0"/>
          <w:sz w:val="24"/>
          <w:szCs w:val="24"/>
        </w:rPr>
        <w:t>．总则</w:t>
      </w:r>
      <w:bookmarkEnd w:id="140"/>
      <w:bookmarkEnd w:id="141"/>
      <w:bookmarkEnd w:id="142"/>
    </w:p>
    <w:p w:rsidR="00A370E1" w:rsidRDefault="00716EF6" w:rsidP="00A00C25">
      <w:pPr>
        <w:numPr>
          <w:ilvl w:val="1"/>
          <w:numId w:val="15"/>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A370E1" w:rsidRDefault="00716EF6" w:rsidP="00A00C25">
      <w:pPr>
        <w:numPr>
          <w:ilvl w:val="1"/>
          <w:numId w:val="15"/>
        </w:numPr>
        <w:tabs>
          <w:tab w:val="left" w:pos="560"/>
          <w:tab w:val="left" w:pos="900"/>
        </w:tabs>
        <w:spacing w:afterLines="20"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A370E1" w:rsidRDefault="00716EF6" w:rsidP="00A00C25">
      <w:pPr>
        <w:numPr>
          <w:ilvl w:val="1"/>
          <w:numId w:val="15"/>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A370E1" w:rsidRDefault="00716EF6" w:rsidP="00A00C25">
      <w:pPr>
        <w:numPr>
          <w:ilvl w:val="1"/>
          <w:numId w:val="15"/>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A370E1" w:rsidRDefault="00716EF6" w:rsidP="00A00C25">
      <w:pPr>
        <w:numPr>
          <w:ilvl w:val="1"/>
          <w:numId w:val="15"/>
        </w:numPr>
        <w:tabs>
          <w:tab w:val="left" w:pos="560"/>
          <w:tab w:val="left" w:pos="900"/>
          <w:tab w:val="left" w:pos="216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A370E1" w:rsidRDefault="00716EF6" w:rsidP="00A00C25">
      <w:pPr>
        <w:numPr>
          <w:ilvl w:val="1"/>
          <w:numId w:val="15"/>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筹备办公室</w:t>
      </w:r>
      <w:r>
        <w:rPr>
          <w:rFonts w:ascii="Times New Roman" w:eastAsia="宋体" w:hAnsi="宋体" w:cs="Times New Roman"/>
          <w:szCs w:val="21"/>
        </w:rPr>
        <w:t>招投</w:t>
      </w:r>
      <w:r>
        <w:rPr>
          <w:rFonts w:ascii="Times New Roman" w:eastAsia="宋体" w:hAnsi="宋体" w:cs="Times New Roman"/>
          <w:szCs w:val="21"/>
        </w:rPr>
        <w:t>标管理中心。</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143" w:name="_Toc60560628"/>
      <w:bookmarkStart w:id="144" w:name="_Toc60631623"/>
      <w:bookmarkStart w:id="145" w:name="_Toc73517642"/>
      <w:bookmarkStart w:id="146" w:name="_Toc73518120"/>
      <w:bookmarkStart w:id="147" w:name="_Toc73521550"/>
      <w:bookmarkStart w:id="148" w:name="_Toc73521638"/>
      <w:bookmarkStart w:id="149" w:name="_Toc100052367"/>
      <w:bookmarkStart w:id="150" w:name="_Toc474937360"/>
      <w:bookmarkStart w:id="151" w:name="_Toc474938006"/>
      <w:bookmarkStart w:id="152" w:name="_Toc479259889"/>
      <w:bookmarkStart w:id="153" w:name="_Toc60560629"/>
      <w:bookmarkStart w:id="154" w:name="_Toc60631624"/>
      <w:bookmarkStart w:id="155" w:name="_Toc73517643"/>
      <w:bookmarkStart w:id="156" w:name="_Toc73518121"/>
      <w:bookmarkStart w:id="157" w:name="_Toc73521551"/>
      <w:bookmarkStart w:id="158" w:name="_Toc73521639"/>
      <w:bookmarkStart w:id="159" w:name="_Toc100052368"/>
      <w:r>
        <w:rPr>
          <w:rFonts w:ascii="Times New Roman" w:eastAsia="宋体" w:hAnsi="Times New Roman" w:cs="Times New Roman"/>
          <w:b/>
          <w:kern w:val="0"/>
          <w:sz w:val="24"/>
          <w:szCs w:val="24"/>
        </w:rPr>
        <w:t>2</w:t>
      </w:r>
      <w:r>
        <w:rPr>
          <w:rFonts w:ascii="Times New Roman" w:eastAsia="宋体" w:hAnsi="宋体" w:cs="Times New Roman"/>
          <w:b/>
          <w:kern w:val="0"/>
          <w:sz w:val="24"/>
          <w:szCs w:val="24"/>
        </w:rPr>
        <w:t>．定义</w:t>
      </w:r>
      <w:bookmarkEnd w:id="143"/>
      <w:bookmarkEnd w:id="144"/>
      <w:bookmarkEnd w:id="145"/>
      <w:bookmarkEnd w:id="146"/>
      <w:bookmarkEnd w:id="147"/>
      <w:bookmarkEnd w:id="148"/>
      <w:bookmarkEnd w:id="149"/>
      <w:bookmarkEnd w:id="150"/>
      <w:bookmarkEnd w:id="151"/>
      <w:bookmarkEnd w:id="152"/>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“招标代理人”是指代理招标人组织本次招标活动的深圳技术大学筹备办公室招投标管理中心。</w:t>
      </w:r>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Pr>
          <w:rFonts w:ascii="Times New Roman" w:eastAsia="宋体" w:hAnsi="Times New Roman" w:cs="Times New Roman"/>
          <w:szCs w:val="21"/>
        </w:rPr>
        <w:t>2.5.1</w:t>
      </w:r>
      <w:r>
        <w:rPr>
          <w:rFonts w:ascii="宋体" w:eastAsia="宋体" w:hAnsi="宋体" w:cs="Times New Roman" w:hint="eastAsia"/>
          <w:szCs w:val="21"/>
        </w:rPr>
        <w:t>至</w:t>
      </w:r>
      <w:r>
        <w:rPr>
          <w:rFonts w:ascii="Times New Roman" w:eastAsia="宋体" w:hAnsi="Times New Roman" w:cs="Times New Roman"/>
          <w:szCs w:val="21"/>
        </w:rPr>
        <w:t>2.5.5</w:t>
      </w:r>
      <w:r>
        <w:rPr>
          <w:rFonts w:ascii="宋体" w:eastAsia="宋体" w:hAnsi="宋体" w:cs="Times New Roman" w:hint="eastAsia"/>
          <w:szCs w:val="21"/>
        </w:rPr>
        <w:t>所有条款的投标人：</w:t>
      </w:r>
    </w:p>
    <w:p w:rsidR="00A370E1" w:rsidRDefault="00716EF6" w:rsidP="00A00C25">
      <w:pPr>
        <w:numPr>
          <w:ilvl w:val="2"/>
          <w:numId w:val="17"/>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A370E1" w:rsidRDefault="00716EF6" w:rsidP="00A00C25">
      <w:pPr>
        <w:numPr>
          <w:ilvl w:val="2"/>
          <w:numId w:val="17"/>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A370E1" w:rsidRDefault="00716EF6" w:rsidP="00A00C25">
      <w:pPr>
        <w:numPr>
          <w:ilvl w:val="2"/>
          <w:numId w:val="17"/>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按招标文件的规定递交了投标文件；</w:t>
      </w:r>
    </w:p>
    <w:p w:rsidR="00A370E1" w:rsidRDefault="00716EF6" w:rsidP="00A00C25">
      <w:pPr>
        <w:numPr>
          <w:ilvl w:val="2"/>
          <w:numId w:val="17"/>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投标人及其制造商与招标人、招标代理人不存在利害关系；</w:t>
      </w:r>
    </w:p>
    <w:p w:rsidR="00A370E1" w:rsidRDefault="00716EF6" w:rsidP="00A00C25">
      <w:pPr>
        <w:numPr>
          <w:ilvl w:val="2"/>
          <w:numId w:val="17"/>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A370E1" w:rsidRDefault="00716EF6" w:rsidP="00A00C25">
      <w:pPr>
        <w:numPr>
          <w:ilvl w:val="1"/>
          <w:numId w:val="18"/>
        </w:numPr>
        <w:tabs>
          <w:tab w:val="left" w:pos="1980"/>
        </w:tabs>
        <w:spacing w:afterLines="20"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A370E1" w:rsidRDefault="00716EF6" w:rsidP="00A00C25">
      <w:pPr>
        <w:numPr>
          <w:ilvl w:val="1"/>
          <w:numId w:val="18"/>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A370E1" w:rsidRDefault="00716EF6" w:rsidP="00A00C25">
      <w:pPr>
        <w:numPr>
          <w:ilvl w:val="1"/>
          <w:numId w:val="18"/>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A370E1" w:rsidRDefault="00716EF6" w:rsidP="00A00C25">
      <w:pPr>
        <w:numPr>
          <w:ilvl w:val="1"/>
          <w:numId w:val="18"/>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“合格的货物和</w:t>
      </w:r>
      <w:r>
        <w:rPr>
          <w:rFonts w:ascii="宋体" w:eastAsia="宋体" w:hAnsi="宋体" w:cs="Times New Roman" w:hint="eastAsia"/>
          <w:szCs w:val="21"/>
        </w:rPr>
        <w:t>/</w:t>
      </w:r>
      <w:r>
        <w:rPr>
          <w:rFonts w:ascii="宋体" w:eastAsia="宋体" w:hAnsi="宋体" w:cs="Times New Roman" w:hint="eastAsia"/>
          <w:szCs w:val="21"/>
        </w:rPr>
        <w:t>或服务”是指投标人提供的全新的所有货物和</w:t>
      </w:r>
      <w:r>
        <w:rPr>
          <w:rFonts w:ascii="宋体" w:eastAsia="宋体" w:hAnsi="宋体" w:cs="Times New Roman" w:hint="eastAsia"/>
          <w:szCs w:val="21"/>
        </w:rPr>
        <w:t>/</w:t>
      </w:r>
      <w:r>
        <w:rPr>
          <w:rFonts w:ascii="宋体" w:eastAsia="宋体" w:hAnsi="宋体" w:cs="Times New Roman" w:hint="eastAsia"/>
          <w:szCs w:val="21"/>
        </w:rPr>
        <w:t>或服务，必须符合中华人民共和国的设计和制造生产或行业标准及</w:t>
      </w:r>
      <w:r>
        <w:rPr>
          <w:rFonts w:ascii="宋体" w:eastAsia="宋体" w:hAnsi="宋体" w:cs="Times New Roman" w:hint="eastAsia"/>
          <w:szCs w:val="21"/>
        </w:rPr>
        <w:t>招标文件要求；其来源地均应为中华人民共和国或与中华人民共和国有官方贸易往来关系的国家或地区。所有进口货物均为合法渠道进口、全新原厂制造与装配的。</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“中标人”</w:t>
      </w:r>
      <w:r>
        <w:rPr>
          <w:rFonts w:ascii="宋体" w:eastAsia="宋体" w:hAnsi="宋体" w:cs="Times New Roman" w:hint="eastAsia"/>
          <w:szCs w:val="21"/>
        </w:rPr>
        <w:t xml:space="preserve"> </w:t>
      </w:r>
      <w:r>
        <w:rPr>
          <w:rFonts w:ascii="宋体" w:eastAsia="宋体" w:hAnsi="宋体" w:cs="Times New Roman" w:hint="eastAsia"/>
          <w:szCs w:val="21"/>
        </w:rPr>
        <w:t>指其投标被招标人接受，并与采购人签订购销合同的投标人。</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w:t>
      </w:r>
      <w:r>
        <w:rPr>
          <w:rFonts w:ascii="宋体" w:eastAsia="宋体" w:hAnsi="宋体" w:cs="Times New Roman" w:hint="eastAsia"/>
          <w:szCs w:val="21"/>
        </w:rPr>
        <w:t>/</w:t>
      </w:r>
      <w:r>
        <w:rPr>
          <w:rFonts w:ascii="宋体" w:eastAsia="宋体" w:hAnsi="宋体" w:cs="Times New Roman" w:hint="eastAsia"/>
          <w:szCs w:val="21"/>
        </w:rPr>
        <w:t>或服务的招标人或采购人。</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w:t>
      </w:r>
      <w:r>
        <w:rPr>
          <w:rFonts w:ascii="宋体" w:eastAsia="宋体" w:hAnsi="宋体" w:cs="Times New Roman" w:hint="eastAsia"/>
          <w:szCs w:val="21"/>
        </w:rPr>
        <w:t>/</w:t>
      </w:r>
      <w:r>
        <w:rPr>
          <w:rFonts w:ascii="宋体" w:eastAsia="宋体" w:hAnsi="宋体" w:cs="Times New Roman" w:hint="eastAsia"/>
          <w:szCs w:val="21"/>
        </w:rPr>
        <w:t>或服务的中标人。</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w:t>
      </w:r>
      <w:r>
        <w:rPr>
          <w:rFonts w:ascii="宋体" w:eastAsia="宋体" w:hAnsi="宋体" w:cs="Times New Roman" w:hint="eastAsia"/>
          <w:szCs w:val="21"/>
        </w:rPr>
        <w:t>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A370E1" w:rsidRDefault="00716EF6" w:rsidP="00A00C25">
      <w:pPr>
        <w:numPr>
          <w:ilvl w:val="1"/>
          <w:numId w:val="16"/>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w:t>
      </w:r>
      <w:r>
        <w:rPr>
          <w:rFonts w:ascii="宋体" w:eastAsia="宋体" w:hAnsi="宋体" w:cs="Times New Roman" w:hint="eastAsia"/>
          <w:szCs w:val="21"/>
        </w:rPr>
        <w:t>和规定，且没有重大</w:t>
      </w:r>
      <w:r>
        <w:rPr>
          <w:rFonts w:ascii="宋体" w:eastAsia="宋体" w:hAnsi="宋体" w:cs="Times New Roman" w:hint="eastAsia"/>
          <w:szCs w:val="21"/>
        </w:rPr>
        <w:lastRenderedPageBreak/>
        <w:t>偏离或保留。重大偏离或保留是指影响到招标文件规定的范围、内容和技术要求，或限制了招标人的权力和投标人的义务的规定。而纠正这些偏离将影响到其它提交实质性响应投标的投标人的公平竞争地位。</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“设备交货地点”</w:t>
      </w:r>
      <w:r>
        <w:rPr>
          <w:rFonts w:ascii="宋体" w:eastAsia="宋体" w:hAnsi="宋体" w:cs="Times New Roman" w:hint="eastAsia"/>
          <w:szCs w:val="21"/>
        </w:rPr>
        <w:t xml:space="preserve"> </w:t>
      </w:r>
      <w:r>
        <w:rPr>
          <w:rFonts w:ascii="宋体" w:eastAsia="宋体" w:hAnsi="宋体" w:cs="Times New Roman" w:hint="eastAsia"/>
          <w:szCs w:val="21"/>
        </w:rPr>
        <w:t>指招标人指定的货物运至地点。</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w:t>
      </w:r>
      <w:r>
        <w:rPr>
          <w:rFonts w:ascii="宋体" w:eastAsia="宋体" w:hAnsi="宋体" w:cs="Times New Roman" w:hint="eastAsia"/>
          <w:szCs w:val="21"/>
        </w:rPr>
        <w:t>需支付任何费用。</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w:t>
      </w:r>
      <w:r>
        <w:rPr>
          <w:rFonts w:ascii="宋体" w:eastAsia="宋体" w:hAnsi="宋体" w:cs="Times New Roman" w:hint="eastAsia"/>
          <w:szCs w:val="21"/>
        </w:rPr>
        <w:t>1</w:t>
      </w:r>
      <w:r>
        <w:rPr>
          <w:rFonts w:ascii="宋体" w:eastAsia="宋体" w:hAnsi="宋体" w:cs="Times New Roman" w:hint="eastAsia"/>
          <w:szCs w:val="21"/>
        </w:rPr>
        <w:t>个月按</w:t>
      </w:r>
      <w:r>
        <w:rPr>
          <w:rFonts w:ascii="宋体" w:eastAsia="宋体" w:hAnsi="宋体" w:cs="Times New Roman" w:hint="eastAsia"/>
          <w:szCs w:val="21"/>
        </w:rPr>
        <w:t>30</w:t>
      </w:r>
      <w:r>
        <w:rPr>
          <w:rFonts w:ascii="宋体" w:eastAsia="宋体" w:hAnsi="宋体" w:cs="Times New Roman" w:hint="eastAsia"/>
          <w:szCs w:val="21"/>
        </w:rPr>
        <w:t>天计算，</w:t>
      </w:r>
      <w:r>
        <w:rPr>
          <w:rFonts w:ascii="宋体" w:eastAsia="宋体" w:hAnsi="宋体" w:cs="Times New Roman" w:hint="eastAsia"/>
          <w:szCs w:val="21"/>
        </w:rPr>
        <w:t>1</w:t>
      </w:r>
      <w:r>
        <w:rPr>
          <w:rFonts w:ascii="宋体" w:eastAsia="宋体" w:hAnsi="宋体" w:cs="Times New Roman" w:hint="eastAsia"/>
          <w:szCs w:val="21"/>
        </w:rPr>
        <w:t>年按</w:t>
      </w:r>
      <w:r>
        <w:rPr>
          <w:rFonts w:ascii="宋体" w:eastAsia="宋体" w:hAnsi="宋体" w:cs="Times New Roman" w:hint="eastAsia"/>
          <w:szCs w:val="21"/>
        </w:rPr>
        <w:t>365</w:t>
      </w:r>
      <w:r>
        <w:rPr>
          <w:rFonts w:ascii="宋体" w:eastAsia="宋体" w:hAnsi="宋体" w:cs="Times New Roman" w:hint="eastAsia"/>
          <w:szCs w:val="21"/>
        </w:rPr>
        <w:t>天计算。</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A370E1" w:rsidRDefault="00716EF6" w:rsidP="00A00C25">
      <w:pPr>
        <w:numPr>
          <w:ilvl w:val="1"/>
          <w:numId w:val="16"/>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A370E1" w:rsidRDefault="00716EF6" w:rsidP="00A00C25">
      <w:pPr>
        <w:numPr>
          <w:ilvl w:val="1"/>
          <w:numId w:val="16"/>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A370E1" w:rsidRDefault="00716EF6" w:rsidP="00A00C25">
      <w:pPr>
        <w:widowControl/>
        <w:numPr>
          <w:ilvl w:val="0"/>
          <w:numId w:val="19"/>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A370E1" w:rsidRDefault="00716EF6" w:rsidP="00A00C25">
      <w:pPr>
        <w:widowControl/>
        <w:numPr>
          <w:ilvl w:val="0"/>
          <w:numId w:val="19"/>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A370E1" w:rsidRDefault="00716EF6" w:rsidP="00A00C25">
      <w:pPr>
        <w:widowControl/>
        <w:numPr>
          <w:ilvl w:val="0"/>
          <w:numId w:val="19"/>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A370E1" w:rsidRDefault="00716EF6" w:rsidP="00A00C25">
      <w:pPr>
        <w:widowControl/>
        <w:numPr>
          <w:ilvl w:val="0"/>
          <w:numId w:val="19"/>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A370E1" w:rsidRDefault="00716EF6" w:rsidP="00A00C25">
      <w:pPr>
        <w:widowControl/>
        <w:numPr>
          <w:ilvl w:val="0"/>
          <w:numId w:val="19"/>
        </w:numPr>
        <w:spacing w:afterLines="20"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A370E1" w:rsidRDefault="00716EF6" w:rsidP="00A00C25">
      <w:pPr>
        <w:numPr>
          <w:ilvl w:val="1"/>
          <w:numId w:val="16"/>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lastRenderedPageBreak/>
        <w:t>有下列情形之一的，视为投标人相互串通投标：</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不同投标人的投标文件由同一单位或者个人编制；</w:t>
      </w:r>
      <w:r>
        <w:rPr>
          <w:rFonts w:ascii="宋体" w:eastAsia="宋体" w:hAnsi="宋体" w:cs="Arial" w:hint="eastAsia"/>
          <w:kern w:val="0"/>
          <w:szCs w:val="21"/>
        </w:rPr>
        <w:t>或者由同一人分阶段参与编制的；</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hint="eastAsia"/>
          <w:kern w:val="0"/>
          <w:szCs w:val="21"/>
        </w:rPr>
        <w:t>不同投标人的法定代表人、主要经营负责人、项目投标授权代表人、项目负责人、主要技术人员为同一人、属同一单位或者在同一单位缴纳社会保险。</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A370E1" w:rsidRDefault="00716EF6" w:rsidP="00A00C25">
      <w:pPr>
        <w:widowControl/>
        <w:numPr>
          <w:ilvl w:val="0"/>
          <w:numId w:val="20"/>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A370E1" w:rsidRDefault="00716EF6">
      <w:pPr>
        <w:pStyle w:val="a"/>
        <w:spacing w:before="312" w:after="312"/>
      </w:pPr>
      <w:bookmarkStart w:id="160" w:name="bt招标文件"/>
      <w:bookmarkStart w:id="161" w:name="_Toc479259890"/>
      <w:bookmarkStart w:id="162" w:name="_Toc474938007"/>
      <w:bookmarkStart w:id="163" w:name="_Toc474937361"/>
      <w:bookmarkStart w:id="164" w:name="_Toc474493612"/>
      <w:bookmarkStart w:id="165" w:name="_Toc101074878"/>
      <w:bookmarkStart w:id="166" w:name="_Toc100052373"/>
      <w:bookmarkStart w:id="167" w:name="_Toc73517648"/>
      <w:bookmarkStart w:id="168" w:name="_Toc73518126"/>
      <w:bookmarkStart w:id="169" w:name="_Toc73521556"/>
      <w:bookmarkStart w:id="170" w:name="_Toc73521644"/>
      <w:bookmarkEnd w:id="153"/>
      <w:bookmarkEnd w:id="154"/>
      <w:bookmarkEnd w:id="155"/>
      <w:bookmarkEnd w:id="156"/>
      <w:bookmarkEnd w:id="157"/>
      <w:bookmarkEnd w:id="158"/>
      <w:bookmarkEnd w:id="159"/>
      <w:bookmarkEnd w:id="160"/>
      <w:r>
        <w:rPr>
          <w:rFonts w:hint="eastAsia"/>
        </w:rPr>
        <w:t>招标文件</w:t>
      </w:r>
      <w:bookmarkEnd w:id="161"/>
      <w:bookmarkEnd w:id="162"/>
      <w:bookmarkEnd w:id="163"/>
      <w:bookmarkEnd w:id="164"/>
      <w:bookmarkEnd w:id="165"/>
      <w:bookmarkEnd w:id="166"/>
      <w:bookmarkEnd w:id="167"/>
      <w:bookmarkEnd w:id="168"/>
      <w:bookmarkEnd w:id="169"/>
      <w:bookmarkEnd w:id="170"/>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171" w:name="_Toc474937362"/>
      <w:bookmarkStart w:id="172" w:name="_Toc100052374"/>
      <w:bookmarkStart w:id="173" w:name="_Toc474938008"/>
      <w:bookmarkStart w:id="174" w:name="_Toc73521645"/>
      <w:bookmarkStart w:id="175" w:name="_Toc73517649"/>
      <w:bookmarkStart w:id="176" w:name="_Toc73521557"/>
      <w:bookmarkStart w:id="177" w:name="_Toc73518127"/>
      <w:bookmarkStart w:id="178" w:name="_Toc479259891"/>
      <w:r>
        <w:rPr>
          <w:rFonts w:ascii="Times New Roman" w:eastAsia="宋体" w:hAnsi="Times New Roman" w:cs="Times New Roman"/>
          <w:b/>
          <w:kern w:val="0"/>
          <w:sz w:val="24"/>
          <w:szCs w:val="24"/>
        </w:rPr>
        <w:t>3</w:t>
      </w:r>
      <w:r>
        <w:rPr>
          <w:rFonts w:ascii="Times New Roman" w:eastAsia="宋体" w:hAnsi="宋体" w:cs="Times New Roman"/>
          <w:b/>
          <w:kern w:val="0"/>
          <w:sz w:val="24"/>
          <w:szCs w:val="24"/>
        </w:rPr>
        <w:t>．招标文件的编制与组成</w:t>
      </w:r>
      <w:bookmarkEnd w:id="171"/>
      <w:bookmarkEnd w:id="172"/>
      <w:bookmarkEnd w:id="173"/>
      <w:bookmarkEnd w:id="174"/>
      <w:bookmarkEnd w:id="175"/>
      <w:bookmarkEnd w:id="176"/>
      <w:bookmarkEnd w:id="177"/>
      <w:bookmarkEnd w:id="178"/>
    </w:p>
    <w:p w:rsidR="00A370E1" w:rsidRDefault="00716EF6">
      <w:pPr>
        <w:snapToGrid w:val="0"/>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招标文件除以下内容外，深圳技术大学筹备办公室招投标管理中心在招标（或谈判）期间发出的答疑纪要和其他补充修改函件，均是招标文件的组成部分，对投标人起约束作用；</w:t>
      </w:r>
    </w:p>
    <w:p w:rsidR="00A370E1" w:rsidRDefault="00716EF6" w:rsidP="00A00C25">
      <w:pPr>
        <w:spacing w:line="360" w:lineRule="auto"/>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A370E1" w:rsidRDefault="00716EF6">
      <w:pPr>
        <w:widowControl/>
        <w:spacing w:line="360" w:lineRule="auto"/>
        <w:jc w:val="left"/>
        <w:rPr>
          <w:rFonts w:ascii="Times New Roman" w:eastAsia="宋体" w:hAnsi="Times New Roman" w:cs="Times New Roman"/>
          <w:color w:val="000000"/>
          <w:szCs w:val="21"/>
        </w:rPr>
      </w:pPr>
      <w:bookmarkStart w:id="179" w:name="_Toc60560636"/>
      <w:bookmarkStart w:id="180" w:name="_Toc60631631"/>
      <w:bookmarkStart w:id="181" w:name="_Toc73517650"/>
      <w:bookmarkStart w:id="182" w:name="_Toc73518128"/>
      <w:bookmarkStart w:id="183" w:name="_Toc73521558"/>
      <w:bookmarkStart w:id="184" w:name="_Toc73521646"/>
      <w:bookmarkStart w:id="185" w:name="_Toc100052375"/>
      <w:bookmarkStart w:id="186" w:name="_Toc60560637"/>
      <w:bookmarkStart w:id="187" w:name="_Toc60631632"/>
      <w:bookmarkStart w:id="188" w:name="_Toc73517651"/>
      <w:bookmarkStart w:id="189" w:name="_Toc73518129"/>
      <w:bookmarkStart w:id="190" w:name="_Toc73521559"/>
      <w:bookmarkStart w:id="191" w:name="_Toc73521647"/>
      <w:bookmarkStart w:id="192" w:name="_Toc100052376"/>
      <w:r>
        <w:rPr>
          <w:rFonts w:ascii="Times New Roman" w:eastAsia="宋体" w:hAnsi="宋体" w:cs="Times New Roman"/>
          <w:color w:val="000000"/>
          <w:szCs w:val="21"/>
        </w:rPr>
        <w:t>第一册项目专用篇</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A370E1" w:rsidRDefault="00716EF6">
      <w:pPr>
        <w:widowControl/>
        <w:spacing w:line="360" w:lineRule="auto"/>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lastRenderedPageBreak/>
        <w:t>第十一章纪律与保密</w:t>
      </w:r>
    </w:p>
    <w:p w:rsidR="00A370E1" w:rsidRDefault="00716EF6">
      <w:pPr>
        <w:widowControl/>
        <w:spacing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A370E1" w:rsidRDefault="00716EF6" w:rsidP="00A00C25">
      <w:pPr>
        <w:widowControl/>
        <w:spacing w:afterLines="50" w:line="360" w:lineRule="auto"/>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A370E1" w:rsidRDefault="00716EF6">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193" w:name="_Toc474937363"/>
      <w:bookmarkStart w:id="194" w:name="_Toc474938009"/>
      <w:bookmarkStart w:id="195" w:name="_Toc479259892"/>
      <w:r>
        <w:rPr>
          <w:rFonts w:ascii="Times New Roman" w:eastAsia="宋体" w:hAnsi="Times New Roman" w:cs="Times New Roman"/>
          <w:b/>
          <w:kern w:val="0"/>
          <w:sz w:val="24"/>
          <w:szCs w:val="24"/>
        </w:rPr>
        <w:t>4</w:t>
      </w:r>
      <w:r>
        <w:rPr>
          <w:rFonts w:ascii="Times New Roman" w:eastAsia="宋体" w:hAnsi="宋体" w:cs="Times New Roman"/>
          <w:b/>
          <w:kern w:val="0"/>
          <w:sz w:val="24"/>
          <w:szCs w:val="24"/>
        </w:rPr>
        <w:t>．招标文件的澄清</w:t>
      </w:r>
      <w:bookmarkEnd w:id="179"/>
      <w:bookmarkEnd w:id="180"/>
      <w:bookmarkEnd w:id="181"/>
      <w:bookmarkEnd w:id="182"/>
      <w:bookmarkEnd w:id="183"/>
      <w:bookmarkEnd w:id="184"/>
      <w:bookmarkEnd w:id="185"/>
      <w:bookmarkEnd w:id="193"/>
      <w:bookmarkEnd w:id="194"/>
      <w:bookmarkEnd w:id="195"/>
    </w:p>
    <w:p w:rsidR="00A370E1" w:rsidRDefault="00716EF6">
      <w:pPr>
        <w:pStyle w:val="50"/>
        <w:numPr>
          <w:ilvl w:val="0"/>
          <w:numId w:val="21"/>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任何要求对招标文件进行澄清的投标人，均应以书面形式通知招标机构和采购人。招标机构对其在投标截止期五（</w:t>
      </w:r>
      <w:r>
        <w:rPr>
          <w:rFonts w:ascii="Times New Roman" w:eastAsia="宋体" w:hAnsi="Times New Roman" w:cs="Times New Roman"/>
          <w:szCs w:val="21"/>
        </w:rPr>
        <w:t>5</w:t>
      </w:r>
      <w:r>
        <w:rPr>
          <w:rFonts w:ascii="Times New Roman" w:eastAsia="宋体" w:hAnsi="宋体" w:cs="Times New Roman"/>
          <w:szCs w:val="21"/>
        </w:rPr>
        <w:t>）天以前收到的对招标文件的澄清要求均以书面形式予以答复，同时将书面答复发给每个购买招标文件的投标人；</w:t>
      </w:r>
    </w:p>
    <w:p w:rsidR="00A370E1" w:rsidRDefault="00716EF6">
      <w:pPr>
        <w:pStyle w:val="50"/>
        <w:numPr>
          <w:ilvl w:val="0"/>
          <w:numId w:val="21"/>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A370E1" w:rsidRDefault="00716EF6">
      <w:pPr>
        <w:pStyle w:val="50"/>
        <w:numPr>
          <w:ilvl w:val="0"/>
          <w:numId w:val="21"/>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196" w:name="_Toc479259893"/>
      <w:r>
        <w:rPr>
          <w:rFonts w:ascii="Times New Roman" w:eastAsia="宋体" w:hAnsi="Times New Roman" w:cs="Times New Roman"/>
          <w:b/>
          <w:kern w:val="0"/>
          <w:sz w:val="24"/>
          <w:szCs w:val="24"/>
        </w:rPr>
        <w:t>5</w:t>
      </w:r>
      <w:r>
        <w:rPr>
          <w:rFonts w:ascii="Times New Roman" w:eastAsia="宋体" w:hAnsi="Times New Roman" w:cs="Times New Roman"/>
          <w:b/>
          <w:kern w:val="0"/>
          <w:sz w:val="24"/>
          <w:szCs w:val="24"/>
        </w:rPr>
        <w:t>．招标文件的修改</w:t>
      </w:r>
      <w:bookmarkEnd w:id="186"/>
      <w:bookmarkEnd w:id="187"/>
      <w:bookmarkEnd w:id="188"/>
      <w:bookmarkEnd w:id="189"/>
      <w:bookmarkEnd w:id="190"/>
      <w:bookmarkEnd w:id="191"/>
      <w:bookmarkEnd w:id="192"/>
      <w:bookmarkEnd w:id="196"/>
    </w:p>
    <w:p w:rsidR="00A370E1" w:rsidRDefault="00716EF6">
      <w:pPr>
        <w:pStyle w:val="50"/>
        <w:numPr>
          <w:ilvl w:val="0"/>
          <w:numId w:val="22"/>
        </w:numPr>
        <w:tabs>
          <w:tab w:val="left" w:pos="1080"/>
        </w:tabs>
        <w:adjustRightInd w:val="0"/>
        <w:snapToGrid w:val="0"/>
        <w:spacing w:line="360" w:lineRule="auto"/>
        <w:ind w:firstLineChars="0"/>
        <w:jc w:val="left"/>
        <w:rPr>
          <w:rFonts w:ascii="Times New Roman" w:eastAsia="宋体" w:hAnsi="Times New Roman" w:cs="Times New Roman"/>
          <w:szCs w:val="21"/>
        </w:rPr>
      </w:pPr>
      <w:bookmarkStart w:id="197" w:name="bt投标文件"/>
      <w:bookmarkStart w:id="198" w:name="_Toc73517652"/>
      <w:bookmarkStart w:id="199" w:name="_Toc73518130"/>
      <w:bookmarkStart w:id="200" w:name="_Toc73521560"/>
      <w:bookmarkStart w:id="201" w:name="_Toc73521648"/>
      <w:bookmarkStart w:id="202" w:name="_Toc100052377"/>
      <w:bookmarkStart w:id="203" w:name="_Toc101074879"/>
      <w:bookmarkEnd w:id="197"/>
      <w:r>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A370E1" w:rsidRDefault="00716EF6">
      <w:pPr>
        <w:pStyle w:val="50"/>
        <w:numPr>
          <w:ilvl w:val="0"/>
          <w:numId w:val="22"/>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招标文件的修改以书面形式（包括网站公开发布方式）发送给所有投标人，招标文件的修改内容作为招标文件的组成部分，并具有约束</w:t>
      </w:r>
      <w:r>
        <w:rPr>
          <w:rFonts w:ascii="Times New Roman" w:eastAsia="宋体" w:hAnsi="宋体" w:cs="Times New Roman"/>
          <w:szCs w:val="21"/>
        </w:rPr>
        <w:t>力。</w:t>
      </w:r>
    </w:p>
    <w:p w:rsidR="00A370E1" w:rsidRDefault="00716EF6">
      <w:pPr>
        <w:pStyle w:val="50"/>
        <w:numPr>
          <w:ilvl w:val="0"/>
          <w:numId w:val="22"/>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A370E1" w:rsidRDefault="00716EF6">
      <w:pPr>
        <w:pStyle w:val="50"/>
        <w:numPr>
          <w:ilvl w:val="0"/>
          <w:numId w:val="22"/>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A370E1" w:rsidRDefault="00716EF6">
      <w:pPr>
        <w:pStyle w:val="a"/>
        <w:spacing w:before="312" w:after="312"/>
      </w:pPr>
      <w:bookmarkStart w:id="204" w:name="_Toc474493613"/>
      <w:bookmarkStart w:id="205" w:name="_Toc474937364"/>
      <w:bookmarkStart w:id="206" w:name="_Toc474938010"/>
      <w:bookmarkStart w:id="207" w:name="_Toc479259894"/>
      <w:r>
        <w:t>投标文件</w:t>
      </w:r>
      <w:bookmarkEnd w:id="198"/>
      <w:bookmarkEnd w:id="199"/>
      <w:bookmarkEnd w:id="200"/>
      <w:bookmarkEnd w:id="201"/>
      <w:bookmarkEnd w:id="202"/>
      <w:bookmarkEnd w:id="203"/>
      <w:r>
        <w:t>的编制</w:t>
      </w:r>
      <w:bookmarkEnd w:id="204"/>
      <w:bookmarkEnd w:id="205"/>
      <w:bookmarkEnd w:id="206"/>
      <w:bookmarkEnd w:id="207"/>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08" w:name="_Toc332634182"/>
      <w:bookmarkStart w:id="209" w:name="_Toc474493614"/>
      <w:bookmarkStart w:id="210" w:name="_Toc474937365"/>
      <w:bookmarkStart w:id="211" w:name="_Toc474938011"/>
      <w:bookmarkStart w:id="212" w:name="_Toc479259895"/>
      <w:r>
        <w:rPr>
          <w:rFonts w:ascii="Times New Roman" w:eastAsia="宋体" w:hAnsi="Times New Roman" w:cs="Times New Roman"/>
          <w:b/>
          <w:kern w:val="0"/>
          <w:sz w:val="24"/>
          <w:szCs w:val="24"/>
        </w:rPr>
        <w:t>6</w:t>
      </w:r>
      <w:r>
        <w:rPr>
          <w:rFonts w:ascii="Times New Roman" w:eastAsia="宋体" w:hAnsi="宋体" w:cs="Times New Roman"/>
          <w:b/>
          <w:kern w:val="0"/>
          <w:sz w:val="24"/>
          <w:szCs w:val="24"/>
        </w:rPr>
        <w:t>．投标的语言</w:t>
      </w:r>
      <w:bookmarkEnd w:id="208"/>
      <w:bookmarkEnd w:id="209"/>
      <w:bookmarkEnd w:id="210"/>
      <w:bookmarkEnd w:id="211"/>
      <w:bookmarkEnd w:id="212"/>
    </w:p>
    <w:p w:rsidR="00A370E1" w:rsidRDefault="00716EF6">
      <w:pPr>
        <w:pStyle w:val="50"/>
        <w:numPr>
          <w:ilvl w:val="0"/>
          <w:numId w:val="23"/>
        </w:numPr>
        <w:tabs>
          <w:tab w:val="left" w:pos="1080"/>
        </w:tabs>
        <w:adjustRightInd w:val="0"/>
        <w:snapToGrid w:val="0"/>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13" w:name="_Toc332634183"/>
      <w:bookmarkStart w:id="214" w:name="_Toc474493615"/>
      <w:bookmarkStart w:id="215" w:name="_Toc474937366"/>
      <w:bookmarkStart w:id="216" w:name="_Toc474938012"/>
      <w:bookmarkStart w:id="217" w:name="_Toc479259896"/>
      <w:r>
        <w:rPr>
          <w:rFonts w:ascii="Times New Roman" w:eastAsia="宋体" w:hAnsi="Times New Roman" w:cs="Times New Roman"/>
          <w:b/>
          <w:kern w:val="0"/>
          <w:sz w:val="24"/>
          <w:szCs w:val="24"/>
        </w:rPr>
        <w:lastRenderedPageBreak/>
        <w:t>7</w:t>
      </w:r>
      <w:r>
        <w:rPr>
          <w:rFonts w:ascii="Times New Roman" w:eastAsia="宋体" w:hAnsi="宋体" w:cs="Times New Roman"/>
          <w:b/>
          <w:kern w:val="0"/>
          <w:sz w:val="24"/>
          <w:szCs w:val="24"/>
        </w:rPr>
        <w:t>．投标文件构成</w:t>
      </w:r>
      <w:bookmarkEnd w:id="213"/>
      <w:bookmarkEnd w:id="214"/>
      <w:bookmarkEnd w:id="215"/>
      <w:bookmarkEnd w:id="216"/>
      <w:bookmarkEnd w:id="217"/>
    </w:p>
    <w:p w:rsidR="00A370E1" w:rsidRDefault="00716EF6">
      <w:pPr>
        <w:pStyle w:val="50"/>
        <w:numPr>
          <w:ilvl w:val="0"/>
          <w:numId w:val="24"/>
        </w:numPr>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投标文件应包含：投标资格证明文件、商务文件、技术文件、报价文件、投标保证金。未提供完整的投标文件，将视为无效投标。</w:t>
      </w:r>
    </w:p>
    <w:p w:rsidR="00A370E1" w:rsidRDefault="00716EF6">
      <w:pPr>
        <w:pStyle w:val="50"/>
        <w:numPr>
          <w:ilvl w:val="0"/>
          <w:numId w:val="24"/>
        </w:numPr>
        <w:spacing w:line="360" w:lineRule="auto"/>
        <w:ind w:firstLineChars="0"/>
        <w:jc w:val="left"/>
        <w:rPr>
          <w:rFonts w:ascii="Times New Roman" w:eastAsia="宋体" w:hAnsi="Times New Roman" w:cs="Times New Roman"/>
          <w:szCs w:val="21"/>
        </w:rPr>
      </w:pPr>
      <w:r>
        <w:rPr>
          <w:rFonts w:ascii="Times New Roman" w:eastAsia="宋体" w:hAnsi="宋体" w:cs="Times New Roman"/>
          <w:szCs w:val="21"/>
        </w:rPr>
        <w:t>投标资格证明文件</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投标资格证明文件；</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《行贿犯罪档案查询告知函》或《无违法违规行为承诺函》</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A370E1" w:rsidRDefault="00716EF6">
      <w:pPr>
        <w:pStyle w:val="50"/>
        <w:numPr>
          <w:ilvl w:val="0"/>
          <w:numId w:val="24"/>
        </w:numPr>
        <w:tabs>
          <w:tab w:val="left" w:pos="1368"/>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商务文件</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A370E1" w:rsidRDefault="00716EF6">
      <w:pPr>
        <w:pStyle w:val="50"/>
        <w:numPr>
          <w:ilvl w:val="0"/>
          <w:numId w:val="24"/>
        </w:numPr>
        <w:tabs>
          <w:tab w:val="left" w:pos="1368"/>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技术文件</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项目团队成员（含项目负责人）情况</w:t>
      </w:r>
      <w:r>
        <w:rPr>
          <w:rFonts w:ascii="Times New Roman" w:eastAsia="宋体" w:hAnsi="宋体" w:cs="Times New Roman"/>
          <w:szCs w:val="21"/>
        </w:rPr>
        <w:t>；</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hint="eastAsia"/>
          <w:szCs w:val="21"/>
        </w:rPr>
        <w:t>项目总体概述及理解</w:t>
      </w:r>
      <w:r>
        <w:rPr>
          <w:rFonts w:ascii="Times New Roman" w:eastAsia="宋体" w:hAnsi="宋体" w:cs="Times New Roman"/>
          <w:szCs w:val="21"/>
        </w:rPr>
        <w:t>；</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宋体" w:hAnsi="宋体" w:hint="eastAsia"/>
          <w:color w:val="000000"/>
          <w:szCs w:val="21"/>
        </w:rPr>
        <w:t>施工组织计划、施工技术、施工工艺及相关的合理化建议；</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宋体" w:hAnsi="宋体" w:hint="eastAsia"/>
          <w:color w:val="000000"/>
          <w:szCs w:val="21"/>
        </w:rPr>
        <w:t>项目实施关键施工技术（重点难点）分析及解决方案</w:t>
      </w:r>
      <w:r>
        <w:rPr>
          <w:rFonts w:ascii="Times New Roman" w:eastAsia="宋体" w:hAnsi="宋体" w:cs="Times New Roman" w:hint="eastAsia"/>
          <w:szCs w:val="21"/>
        </w:rPr>
        <w:t>；</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宋体" w:hAnsi="宋体" w:hint="eastAsia"/>
          <w:color w:val="000000"/>
          <w:szCs w:val="21"/>
        </w:rPr>
        <w:t>施工质量（安全、环保、工期、售后服务）保障措施；</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宋体" w:hAnsi="宋体" w:hint="eastAsia"/>
          <w:color w:val="000000"/>
          <w:szCs w:val="21"/>
        </w:rPr>
        <w:t>拟采用设备（材料）的性能（节能环保情况）、档次及质量可靠性（如需要）；</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A370E1" w:rsidRDefault="00716EF6">
      <w:pPr>
        <w:pStyle w:val="50"/>
        <w:numPr>
          <w:ilvl w:val="0"/>
          <w:numId w:val="24"/>
        </w:numPr>
        <w:tabs>
          <w:tab w:val="left" w:pos="1368"/>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报价文件</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Times New Roman" w:cs="Times New Roman" w:hint="eastAsia"/>
          <w:szCs w:val="21"/>
        </w:rPr>
        <w:t>工程量清单报价表</w:t>
      </w:r>
      <w:r>
        <w:rPr>
          <w:rFonts w:ascii="Times New Roman" w:eastAsia="宋体" w:hAnsi="宋体" w:cs="Times New Roman"/>
          <w:szCs w:val="21"/>
        </w:rPr>
        <w:t>；</w:t>
      </w:r>
    </w:p>
    <w:p w:rsidR="00A370E1" w:rsidRDefault="00716EF6" w:rsidP="00A00C25">
      <w:pPr>
        <w:numPr>
          <w:ilvl w:val="0"/>
          <w:numId w:val="25"/>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A370E1" w:rsidRDefault="00716EF6" w:rsidP="00A00C25">
      <w:pPr>
        <w:pStyle w:val="50"/>
        <w:numPr>
          <w:ilvl w:val="0"/>
          <w:numId w:val="24"/>
        </w:numPr>
        <w:spacing w:afterLines="20" w:line="360" w:lineRule="auto"/>
        <w:ind w:firstLineChars="0"/>
        <w:rPr>
          <w:rFonts w:ascii="Times New Roman" w:eastAsia="宋体" w:hAnsi="Times New Roman" w:cs="Times New Roman"/>
          <w:szCs w:val="21"/>
        </w:rPr>
      </w:pPr>
      <w:r>
        <w:rPr>
          <w:rFonts w:ascii="Times New Roman" w:eastAsia="宋体" w:hAnsi="宋体" w:cs="Times New Roman"/>
          <w:szCs w:val="21"/>
        </w:rPr>
        <w:t>投标样品（如有）。</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18" w:name="_Toc479259897"/>
      <w:r>
        <w:rPr>
          <w:rFonts w:ascii="Times New Roman" w:eastAsia="宋体" w:hAnsi="Times New Roman" w:cs="Times New Roman"/>
          <w:b/>
          <w:kern w:val="0"/>
          <w:sz w:val="24"/>
          <w:szCs w:val="24"/>
        </w:rPr>
        <w:t>8</w:t>
      </w:r>
      <w:r>
        <w:rPr>
          <w:rFonts w:ascii="Times New Roman" w:eastAsia="宋体" w:hAnsi="Times New Roman" w:cs="Times New Roman"/>
          <w:b/>
          <w:kern w:val="0"/>
          <w:sz w:val="24"/>
          <w:szCs w:val="24"/>
        </w:rPr>
        <w:t>．投标文件制作原则</w:t>
      </w:r>
      <w:bookmarkEnd w:id="218"/>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lastRenderedPageBreak/>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Cs w:val="21"/>
        </w:rPr>
        <w:t>“</w:t>
      </w:r>
      <w:r>
        <w:rPr>
          <w:rFonts w:ascii="Times New Roman" w:eastAsia="宋体" w:hAnsi="宋体" w:cs="Times New Roman"/>
          <w:szCs w:val="21"/>
        </w:rPr>
        <w:t>商务条款偏离表</w:t>
      </w:r>
      <w:r>
        <w:rPr>
          <w:rFonts w:ascii="Times New Roman" w:eastAsia="宋体" w:hAnsi="Times New Roman" w:cs="Times New Roman"/>
          <w:szCs w:val="21"/>
        </w:rPr>
        <w:t>”</w:t>
      </w:r>
      <w:r>
        <w:rPr>
          <w:rFonts w:ascii="Times New Roman" w:eastAsia="宋体" w:hAnsi="宋体" w:cs="Times New Roman"/>
          <w:szCs w:val="21"/>
        </w:rPr>
        <w:t>和</w:t>
      </w:r>
      <w:r>
        <w:rPr>
          <w:rFonts w:ascii="Times New Roman" w:eastAsia="宋体" w:hAnsi="Times New Roman" w:cs="Times New Roman"/>
          <w:szCs w:val="21"/>
        </w:rPr>
        <w:t>“</w:t>
      </w:r>
      <w:r>
        <w:rPr>
          <w:rFonts w:ascii="Times New Roman" w:eastAsia="宋体" w:hAnsi="宋体" w:cs="Times New Roman"/>
          <w:szCs w:val="21"/>
        </w:rPr>
        <w:t>技术需求偏离表</w:t>
      </w:r>
      <w:r>
        <w:rPr>
          <w:rFonts w:ascii="Times New Roman" w:eastAsia="宋体" w:hAnsi="Times New Roman" w:cs="Times New Roman"/>
          <w:szCs w:val="21"/>
        </w:rPr>
        <w:t>”</w:t>
      </w:r>
      <w:r>
        <w:rPr>
          <w:rFonts w:ascii="Times New Roman" w:eastAsia="宋体" w:hAnsi="宋体" w:cs="Times New Roman"/>
          <w:szCs w:val="21"/>
        </w:rPr>
        <w:t>中列出响应方案及具体参数，如果只注明</w:t>
      </w:r>
      <w:r>
        <w:rPr>
          <w:rFonts w:ascii="Times New Roman" w:eastAsia="宋体" w:hAnsi="Times New Roman" w:cs="Times New Roman"/>
          <w:szCs w:val="21"/>
        </w:rPr>
        <w:t>“</w:t>
      </w:r>
      <w:r>
        <w:rPr>
          <w:rFonts w:ascii="Times New Roman" w:eastAsia="宋体" w:hAnsi="宋体" w:cs="Times New Roman"/>
          <w:szCs w:val="21"/>
        </w:rPr>
        <w:t>满足</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偏离</w:t>
      </w:r>
      <w:r>
        <w:rPr>
          <w:rFonts w:ascii="Times New Roman" w:eastAsia="宋体" w:hAnsi="Times New Roman" w:cs="Times New Roman"/>
          <w:szCs w:val="21"/>
        </w:rPr>
        <w:t>”</w:t>
      </w:r>
      <w:r>
        <w:rPr>
          <w:rFonts w:ascii="Times New Roman" w:eastAsia="宋体" w:hAnsi="宋体" w:cs="Times New Roman"/>
          <w:szCs w:val="21"/>
        </w:rPr>
        <w:t>，将被视为不满</w:t>
      </w:r>
      <w:r>
        <w:rPr>
          <w:rFonts w:ascii="Times New Roman" w:eastAsia="宋体" w:hAnsi="宋体" w:cs="Times New Roman"/>
          <w:szCs w:val="21"/>
        </w:rPr>
        <w:t>足。</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投标人应认真阅读招标文件中所有的须知、格式、条款、技术规范和</w:t>
      </w:r>
      <w:bookmarkStart w:id="219" w:name="_Toc48707738"/>
      <w:bookmarkStart w:id="220" w:name="_Toc49159958"/>
      <w:bookmarkStart w:id="221" w:name="_Toc49844083"/>
      <w:bookmarkStart w:id="222" w:name="_Toc82940128"/>
      <w:r>
        <w:rPr>
          <w:rFonts w:ascii="Times New Roman" w:eastAsia="宋体" w:hAnsi="宋体" w:cs="Times New Roman"/>
          <w:szCs w:val="21"/>
        </w:rPr>
        <w:t>其它资料</w:t>
      </w:r>
      <w:bookmarkEnd w:id="219"/>
      <w:bookmarkEnd w:id="220"/>
      <w:bookmarkEnd w:id="221"/>
      <w:bookmarkEnd w:id="222"/>
      <w:r>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投标人对招标人</w:t>
      </w:r>
      <w:r>
        <w:rPr>
          <w:rFonts w:ascii="Times New Roman" w:eastAsia="宋体" w:hAnsi="Times New Roman" w:cs="Times New Roman"/>
          <w:szCs w:val="21"/>
        </w:rPr>
        <w:t>/</w:t>
      </w:r>
      <w:r>
        <w:rPr>
          <w:rFonts w:ascii="Times New Roman" w:eastAsia="宋体" w:hAnsi="宋体" w:cs="Times New Roman"/>
          <w:szCs w:val="21"/>
        </w:rPr>
        <w:t>招标代理人所作的一切有效补充、修改文件及询标过程中的承诺，均被视为投标文件不可分割的一部分。</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投标文件封面需清楚地标明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字样。若正本与副本不符，以正本为准。同时投标人应提供投标文件的电子版，电子版随</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一同封装。</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投标文件必须打印。</w:t>
      </w:r>
    </w:p>
    <w:p w:rsidR="00A370E1" w:rsidRDefault="00716EF6">
      <w:pPr>
        <w:pStyle w:val="50"/>
        <w:numPr>
          <w:ilvl w:val="0"/>
          <w:numId w:val="2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投标文件的副本可采用正本的复印件。</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23" w:name="_Toc474493616"/>
      <w:bookmarkStart w:id="224" w:name="_Toc332634184"/>
      <w:bookmarkStart w:id="225" w:name="_Toc474938013"/>
      <w:bookmarkStart w:id="226" w:name="_Toc479259898"/>
      <w:bookmarkStart w:id="227" w:name="_Toc474937367"/>
      <w:r>
        <w:rPr>
          <w:rFonts w:ascii="Times New Roman" w:eastAsia="宋体" w:hAnsi="Times New Roman" w:cs="Times New Roman"/>
          <w:b/>
          <w:kern w:val="0"/>
          <w:sz w:val="24"/>
          <w:szCs w:val="24"/>
        </w:rPr>
        <w:t>9</w:t>
      </w:r>
      <w:r>
        <w:rPr>
          <w:rFonts w:ascii="Times New Roman" w:eastAsia="宋体" w:hAnsi="宋体" w:cs="Times New Roman"/>
          <w:b/>
          <w:kern w:val="0"/>
          <w:sz w:val="24"/>
          <w:szCs w:val="24"/>
        </w:rPr>
        <w:t>．投标文件格式</w:t>
      </w:r>
      <w:bookmarkEnd w:id="223"/>
      <w:bookmarkEnd w:id="224"/>
      <w:bookmarkEnd w:id="225"/>
      <w:bookmarkEnd w:id="226"/>
      <w:bookmarkEnd w:id="227"/>
    </w:p>
    <w:p w:rsidR="00A370E1" w:rsidRDefault="00716EF6">
      <w:pPr>
        <w:pStyle w:val="50"/>
        <w:numPr>
          <w:ilvl w:val="0"/>
          <w:numId w:val="27"/>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投标人应按招标文件第五章</w:t>
      </w:r>
      <w:r>
        <w:rPr>
          <w:rFonts w:ascii="Times New Roman" w:eastAsia="宋体" w:hAnsi="宋体" w:cs="Times New Roman"/>
          <w:szCs w:val="21"/>
        </w:rPr>
        <w:t>“</w:t>
      </w:r>
      <w:r>
        <w:rPr>
          <w:rFonts w:ascii="Times New Roman" w:eastAsia="宋体" w:hAnsi="Times New Roman" w:cs="Times New Roman"/>
          <w:szCs w:val="21"/>
        </w:rPr>
        <w:t>投标文件格式</w:t>
      </w:r>
      <w:r>
        <w:rPr>
          <w:rFonts w:ascii="Times New Roman" w:eastAsia="宋体" w:hAnsi="宋体" w:cs="Times New Roman"/>
          <w:szCs w:val="21"/>
        </w:rPr>
        <w:t>”</w:t>
      </w:r>
      <w:r>
        <w:rPr>
          <w:rFonts w:ascii="Times New Roman" w:eastAsia="宋体" w:hAnsi="Times New Roman" w:cs="Times New Roman"/>
          <w:szCs w:val="21"/>
        </w:rPr>
        <w:t>填写</w:t>
      </w:r>
      <w:r>
        <w:rPr>
          <w:rFonts w:ascii="Times New Roman" w:eastAsia="宋体" w:hAnsi="宋体" w:cs="Times New Roman"/>
          <w:szCs w:val="21"/>
        </w:rPr>
        <w:t>“</w:t>
      </w:r>
      <w:r>
        <w:rPr>
          <w:rFonts w:ascii="Times New Roman" w:eastAsia="宋体" w:hAnsi="Times New Roman" w:cs="Times New Roman"/>
          <w:szCs w:val="21"/>
        </w:rPr>
        <w:t>投标</w:t>
      </w:r>
      <w:r>
        <w:rPr>
          <w:rFonts w:ascii="Times New Roman" w:eastAsia="宋体" w:hAnsi="Times New Roman" w:cs="Times New Roman" w:hint="eastAsia"/>
          <w:szCs w:val="21"/>
        </w:rPr>
        <w:t>函</w:t>
      </w:r>
      <w:r>
        <w:rPr>
          <w:rFonts w:ascii="Times New Roman" w:eastAsia="宋体" w:hAnsi="宋体" w:cs="Times New Roman"/>
          <w:szCs w:val="21"/>
        </w:rPr>
        <w:t>”</w:t>
      </w:r>
      <w:r>
        <w:rPr>
          <w:rFonts w:ascii="Times New Roman" w:eastAsia="宋体" w:hAnsi="Times New Roman" w:cs="Times New Roman"/>
          <w:szCs w:val="21"/>
        </w:rPr>
        <w:t>、</w:t>
      </w:r>
      <w:r>
        <w:rPr>
          <w:rFonts w:ascii="Times New Roman" w:eastAsia="宋体" w:hAnsi="宋体" w:cs="Times New Roman"/>
          <w:szCs w:val="21"/>
        </w:rPr>
        <w:t>“</w:t>
      </w:r>
      <w:r>
        <w:rPr>
          <w:rFonts w:ascii="Times New Roman" w:eastAsia="宋体" w:hAnsi="Times New Roman" w:cs="Times New Roman" w:hint="eastAsia"/>
          <w:szCs w:val="21"/>
        </w:rPr>
        <w:t>工程项目总价表</w:t>
      </w:r>
      <w:r>
        <w:rPr>
          <w:rFonts w:ascii="Times New Roman" w:eastAsia="宋体" w:hAnsi="宋体" w:cs="Times New Roman"/>
          <w:szCs w:val="21"/>
        </w:rPr>
        <w:t>”</w:t>
      </w:r>
      <w:r>
        <w:rPr>
          <w:rFonts w:ascii="Times New Roman" w:eastAsia="宋体" w:hAnsi="Times New Roman" w:cs="Times New Roman"/>
          <w:szCs w:val="21"/>
        </w:rPr>
        <w:t>、</w:t>
      </w:r>
      <w:r>
        <w:rPr>
          <w:rFonts w:ascii="Times New Roman" w:eastAsia="宋体" w:hAnsi="宋体" w:cs="Times New Roman"/>
          <w:szCs w:val="21"/>
        </w:rPr>
        <w:t>“</w:t>
      </w:r>
      <w:r>
        <w:rPr>
          <w:rFonts w:ascii="Times New Roman" w:eastAsia="宋体" w:hAnsi="Times New Roman" w:cs="Times New Roman" w:hint="eastAsia"/>
          <w:szCs w:val="21"/>
        </w:rPr>
        <w:t>分部分项工程量清单计价表</w:t>
      </w:r>
      <w:r>
        <w:rPr>
          <w:rFonts w:ascii="Times New Roman" w:eastAsia="宋体" w:hAnsi="宋体" w:cs="Times New Roman"/>
          <w:szCs w:val="21"/>
        </w:rPr>
        <w:t>”</w:t>
      </w:r>
      <w:r>
        <w:rPr>
          <w:rFonts w:ascii="Times New Roman" w:eastAsia="宋体" w:hAnsi="Times New Roman" w:cs="Times New Roman"/>
          <w:szCs w:val="21"/>
        </w:rPr>
        <w:t>及</w:t>
      </w:r>
      <w:r>
        <w:rPr>
          <w:rFonts w:ascii="Times New Roman" w:eastAsia="宋体" w:hAnsi="宋体" w:cs="Times New Roman"/>
          <w:szCs w:val="21"/>
        </w:rPr>
        <w:t>“</w:t>
      </w:r>
      <w:r>
        <w:rPr>
          <w:rFonts w:ascii="Times New Roman" w:eastAsia="宋体" w:hAnsi="Times New Roman" w:cs="Times New Roman" w:hint="eastAsia"/>
          <w:szCs w:val="21"/>
        </w:rPr>
        <w:t>材料设备表</w:t>
      </w:r>
      <w:r>
        <w:rPr>
          <w:rFonts w:ascii="Times New Roman" w:eastAsia="宋体" w:hAnsi="宋体" w:cs="Times New Roman"/>
          <w:szCs w:val="21"/>
        </w:rPr>
        <w:t>”</w:t>
      </w:r>
      <w:r>
        <w:rPr>
          <w:rFonts w:ascii="Times New Roman" w:eastAsia="宋体" w:hAnsi="Times New Roman" w:cs="Times New Roman"/>
          <w:szCs w:val="21"/>
        </w:rPr>
        <w:t>等以及供唱标使用的、单独密封的</w:t>
      </w:r>
      <w:r>
        <w:rPr>
          <w:rFonts w:ascii="Times New Roman" w:eastAsia="宋体" w:hAnsi="宋体" w:cs="Times New Roman"/>
          <w:szCs w:val="21"/>
        </w:rPr>
        <w:t>“</w:t>
      </w:r>
      <w:r>
        <w:rPr>
          <w:rFonts w:ascii="Times New Roman" w:eastAsia="宋体" w:hAnsi="Times New Roman" w:cs="Times New Roman" w:hint="eastAsia"/>
          <w:szCs w:val="21"/>
        </w:rPr>
        <w:t>工程项目总价表</w:t>
      </w:r>
      <w:r>
        <w:rPr>
          <w:rFonts w:ascii="Times New Roman" w:eastAsia="宋体" w:hAnsi="宋体" w:cs="Times New Roman"/>
          <w:szCs w:val="21"/>
        </w:rPr>
        <w:t>”</w:t>
      </w:r>
      <w:r>
        <w:rPr>
          <w:rFonts w:ascii="Times New Roman" w:eastAsia="宋体" w:hAnsi="Times New Roman" w:cs="Times New Roman"/>
          <w:szCs w:val="21"/>
        </w:rPr>
        <w:t>。</w:t>
      </w:r>
    </w:p>
    <w:p w:rsidR="00A370E1" w:rsidRDefault="00716EF6">
      <w:pPr>
        <w:pStyle w:val="50"/>
        <w:numPr>
          <w:ilvl w:val="0"/>
          <w:numId w:val="2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投标人不得将同一设备包中的内容拆开投标，否则将导致其投标被拒绝。</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28" w:name="_Toc479259899"/>
      <w:bookmarkStart w:id="229" w:name="_Toc474938014"/>
      <w:bookmarkStart w:id="230" w:name="_Toc474937368"/>
      <w:bookmarkStart w:id="231" w:name="_Toc332634185"/>
      <w:bookmarkStart w:id="232" w:name="_Toc474493617"/>
      <w:r>
        <w:rPr>
          <w:rFonts w:ascii="Times New Roman" w:eastAsia="宋体" w:hAnsi="Times New Roman" w:cs="Times New Roman"/>
          <w:b/>
          <w:kern w:val="0"/>
          <w:sz w:val="24"/>
          <w:szCs w:val="24"/>
        </w:rPr>
        <w:t>10</w:t>
      </w:r>
      <w:r>
        <w:rPr>
          <w:rFonts w:ascii="Times New Roman" w:eastAsia="宋体" w:hAnsi="宋体" w:cs="Times New Roman"/>
          <w:b/>
          <w:kern w:val="0"/>
          <w:sz w:val="24"/>
          <w:szCs w:val="24"/>
        </w:rPr>
        <w:t>．投标报价和货币</w:t>
      </w:r>
      <w:bookmarkEnd w:id="228"/>
      <w:bookmarkEnd w:id="229"/>
      <w:bookmarkEnd w:id="230"/>
      <w:bookmarkEnd w:id="231"/>
      <w:bookmarkEnd w:id="232"/>
    </w:p>
    <w:p w:rsidR="00A370E1" w:rsidRDefault="00716EF6">
      <w:pPr>
        <w:pStyle w:val="50"/>
        <w:numPr>
          <w:ilvl w:val="0"/>
          <w:numId w:val="28"/>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投标人应按招标文件第二章中规定的报价方式报价。</w:t>
      </w:r>
    </w:p>
    <w:p w:rsidR="00A370E1" w:rsidRDefault="00716EF6">
      <w:pPr>
        <w:pStyle w:val="50"/>
        <w:numPr>
          <w:ilvl w:val="0"/>
          <w:numId w:val="28"/>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国产的货物及其有关服务的报价应包括要向中华人民共和国政府缴纳的增值税和其他税。</w:t>
      </w:r>
    </w:p>
    <w:p w:rsidR="00A370E1" w:rsidRDefault="00716EF6">
      <w:pPr>
        <w:pStyle w:val="50"/>
        <w:numPr>
          <w:ilvl w:val="0"/>
          <w:numId w:val="28"/>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在中华人民共和国境内提供的进口货物及其有关服务的报价应包括要向中华人民</w:t>
      </w:r>
      <w:r>
        <w:rPr>
          <w:rFonts w:ascii="Times New Roman" w:eastAsia="宋体" w:hAnsi="宋体" w:cs="Times New Roman"/>
          <w:szCs w:val="21"/>
        </w:rPr>
        <w:t>共和国政府缴纳的关税、增值税和其他税。其中，符合科教仪器免税政策的须报</w:t>
      </w:r>
      <w:r>
        <w:rPr>
          <w:rFonts w:ascii="Times New Roman" w:eastAsia="宋体" w:hAnsi="Times New Roman" w:cs="Times New Roman"/>
          <w:szCs w:val="21"/>
        </w:rPr>
        <w:t>CIP</w:t>
      </w:r>
      <w:r>
        <w:rPr>
          <w:rFonts w:ascii="Times New Roman" w:eastAsia="宋体" w:hAnsi="宋体" w:cs="Times New Roman"/>
          <w:szCs w:val="21"/>
        </w:rPr>
        <w:t>深圳</w:t>
      </w:r>
      <w:r>
        <w:rPr>
          <w:rFonts w:ascii="Times New Roman" w:eastAsia="宋体" w:hAnsi="宋体" w:cs="Times New Roman" w:hint="eastAsia"/>
          <w:szCs w:val="21"/>
        </w:rPr>
        <w:t>技术</w:t>
      </w:r>
      <w:r>
        <w:rPr>
          <w:rFonts w:ascii="Times New Roman" w:eastAsia="宋体" w:hAnsi="宋体" w:cs="Times New Roman"/>
          <w:szCs w:val="21"/>
        </w:rPr>
        <w:t>大学</w:t>
      </w:r>
      <w:r>
        <w:rPr>
          <w:rFonts w:ascii="Times New Roman" w:eastAsia="宋体" w:hAnsi="宋体" w:cs="Times New Roman" w:hint="eastAsia"/>
          <w:szCs w:val="21"/>
        </w:rPr>
        <w:t>筹备办公室</w:t>
      </w:r>
      <w:r>
        <w:rPr>
          <w:rFonts w:ascii="Times New Roman" w:eastAsia="宋体" w:hAnsi="宋体" w:cs="Times New Roman"/>
          <w:szCs w:val="21"/>
        </w:rPr>
        <w:t>免税人民币价</w:t>
      </w:r>
      <w:r>
        <w:rPr>
          <w:rFonts w:ascii="Times New Roman" w:eastAsia="宋体" w:hAnsi="Times New Roman" w:cs="Times New Roman"/>
          <w:szCs w:val="21"/>
        </w:rPr>
        <w:t>(</w:t>
      </w:r>
      <w:r>
        <w:rPr>
          <w:rFonts w:ascii="Times New Roman" w:eastAsia="宋体" w:hAnsi="宋体" w:cs="Times New Roman"/>
          <w:szCs w:val="21"/>
        </w:rPr>
        <w:t>不包括进口关税和增值税</w:t>
      </w:r>
      <w:r>
        <w:rPr>
          <w:rFonts w:ascii="Times New Roman" w:eastAsia="宋体" w:hAnsi="Times New Roman" w:cs="Times New Roman"/>
          <w:szCs w:val="21"/>
        </w:rPr>
        <w:t>)</w:t>
      </w:r>
      <w:r>
        <w:rPr>
          <w:rFonts w:ascii="Times New Roman" w:eastAsia="宋体" w:hAnsi="宋体" w:cs="Times New Roman"/>
          <w:szCs w:val="21"/>
        </w:rPr>
        <w:t>。</w:t>
      </w:r>
    </w:p>
    <w:p w:rsidR="00A370E1" w:rsidRDefault="00716EF6">
      <w:pPr>
        <w:pStyle w:val="50"/>
        <w:numPr>
          <w:ilvl w:val="0"/>
          <w:numId w:val="28"/>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予以否决的投标报价：</w:t>
      </w:r>
    </w:p>
    <w:p w:rsidR="00A370E1" w:rsidRDefault="00716EF6">
      <w:pPr>
        <w:pStyle w:val="50"/>
        <w:numPr>
          <w:ilvl w:val="1"/>
          <w:numId w:val="29"/>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lastRenderedPageBreak/>
        <w:t>投标人所报的投标报价应为固定价。对投标人提交滑动价格或任何包含价格调整要求的投标将被否决</w:t>
      </w:r>
      <w:r>
        <w:rPr>
          <w:rFonts w:ascii="Times New Roman" w:eastAsia="宋体" w:hAnsi="宋体" w:cs="Times New Roman" w:hint="eastAsia"/>
          <w:szCs w:val="21"/>
        </w:rPr>
        <w:t>。</w:t>
      </w:r>
    </w:p>
    <w:p w:rsidR="00A370E1" w:rsidRDefault="00716EF6">
      <w:pPr>
        <w:pStyle w:val="50"/>
        <w:numPr>
          <w:ilvl w:val="1"/>
          <w:numId w:val="29"/>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投标人若在投标报价中提供</w:t>
      </w:r>
      <w:bookmarkStart w:id="233" w:name="_Toc49844084"/>
      <w:bookmarkStart w:id="234" w:name="_Toc82940129"/>
      <w:r>
        <w:rPr>
          <w:rFonts w:ascii="Times New Roman" w:eastAsia="宋体" w:hAnsi="宋体" w:cs="Times New Roman"/>
          <w:szCs w:val="21"/>
        </w:rPr>
        <w:t>两个以上</w:t>
      </w:r>
      <w:bookmarkEnd w:id="233"/>
      <w:bookmarkEnd w:id="234"/>
      <w:r>
        <w:rPr>
          <w:rFonts w:ascii="Times New Roman" w:eastAsia="宋体" w:hAnsi="宋体" w:cs="Times New Roman"/>
          <w:szCs w:val="21"/>
        </w:rPr>
        <w:t>的报价且未明确哪个报价有效的，其投标将被否决。</w:t>
      </w:r>
    </w:p>
    <w:p w:rsidR="00A370E1" w:rsidRDefault="00716EF6">
      <w:pPr>
        <w:pStyle w:val="50"/>
        <w:numPr>
          <w:ilvl w:val="1"/>
          <w:numId w:val="29"/>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宋体" w:cs="Times New Roman"/>
          <w:szCs w:val="21"/>
        </w:rPr>
        <w:t>投标报价超出最高限价（财政预算金额或者预算金额之下的最高限额）</w:t>
      </w:r>
      <w:r>
        <w:rPr>
          <w:rFonts w:ascii="Times New Roman" w:eastAsia="宋体" w:hAnsi="Times New Roman" w:cs="Times New Roman"/>
          <w:szCs w:val="21"/>
        </w:rPr>
        <w:t>”</w:t>
      </w:r>
      <w:r>
        <w:rPr>
          <w:rFonts w:ascii="Times New Roman" w:eastAsia="宋体" w:hAnsi="宋体" w:cs="Times New Roman"/>
          <w:szCs w:val="21"/>
        </w:rPr>
        <w:t>。</w:t>
      </w:r>
    </w:p>
    <w:p w:rsidR="00A370E1" w:rsidRDefault="00716EF6">
      <w:pPr>
        <w:pStyle w:val="50"/>
        <w:numPr>
          <w:ilvl w:val="1"/>
          <w:numId w:val="29"/>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不提供详细分项报价，将视为没有实质性响应招标文件。</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35" w:name="_Toc332634186"/>
      <w:bookmarkStart w:id="236" w:name="_Toc474493618"/>
      <w:bookmarkStart w:id="237" w:name="_Toc474937369"/>
      <w:bookmarkStart w:id="238" w:name="_Toc474938015"/>
      <w:bookmarkStart w:id="239" w:name="_Toc479259900"/>
      <w:r>
        <w:rPr>
          <w:rFonts w:ascii="Times New Roman" w:eastAsia="宋体" w:hAnsi="Times New Roman" w:cs="Times New Roman" w:hint="eastAsia"/>
          <w:b/>
          <w:kern w:val="0"/>
          <w:sz w:val="24"/>
          <w:szCs w:val="24"/>
        </w:rPr>
        <w:t>11</w:t>
      </w:r>
      <w:r>
        <w:rPr>
          <w:rFonts w:ascii="Times New Roman" w:eastAsia="宋体" w:hAnsi="宋体" w:cs="Times New Roman"/>
          <w:b/>
          <w:kern w:val="0"/>
          <w:sz w:val="24"/>
          <w:szCs w:val="24"/>
        </w:rPr>
        <w:t>．投标人资格的证明文件</w:t>
      </w:r>
      <w:bookmarkEnd w:id="235"/>
      <w:bookmarkEnd w:id="236"/>
      <w:bookmarkEnd w:id="237"/>
      <w:bookmarkEnd w:id="238"/>
      <w:bookmarkEnd w:id="239"/>
    </w:p>
    <w:p w:rsidR="00A370E1" w:rsidRDefault="00716EF6">
      <w:pPr>
        <w:pStyle w:val="50"/>
        <w:numPr>
          <w:ilvl w:val="0"/>
          <w:numId w:val="30"/>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A370E1" w:rsidRDefault="00716EF6">
      <w:pPr>
        <w:pStyle w:val="50"/>
        <w:numPr>
          <w:ilvl w:val="0"/>
          <w:numId w:val="30"/>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投标人应符合招标文件第二章中规定的资格标准。</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40" w:name="_Toc332634187"/>
      <w:bookmarkStart w:id="241" w:name="_Toc474493619"/>
      <w:bookmarkStart w:id="242" w:name="_Toc474937370"/>
      <w:bookmarkStart w:id="243" w:name="_Toc474938016"/>
      <w:bookmarkStart w:id="244" w:name="_Toc479259901"/>
      <w:r>
        <w:rPr>
          <w:rFonts w:ascii="Times New Roman" w:eastAsia="宋体" w:hAnsi="Times New Roman" w:cs="Times New Roman" w:hint="eastAsia"/>
          <w:b/>
          <w:kern w:val="0"/>
          <w:sz w:val="24"/>
          <w:szCs w:val="24"/>
        </w:rPr>
        <w:t>12</w:t>
      </w:r>
      <w:r>
        <w:rPr>
          <w:rFonts w:ascii="Times New Roman" w:eastAsia="宋体" w:hAnsi="宋体" w:cs="Times New Roman"/>
          <w:b/>
          <w:kern w:val="0"/>
          <w:sz w:val="24"/>
          <w:szCs w:val="24"/>
        </w:rPr>
        <w:t>．证明货物的合格性和符合招标文件规定的文件</w:t>
      </w:r>
      <w:bookmarkEnd w:id="240"/>
      <w:bookmarkEnd w:id="241"/>
      <w:bookmarkEnd w:id="242"/>
      <w:bookmarkEnd w:id="243"/>
      <w:bookmarkEnd w:id="244"/>
    </w:p>
    <w:p w:rsidR="00A370E1" w:rsidRDefault="00716EF6">
      <w:pPr>
        <w:pStyle w:val="50"/>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A370E1" w:rsidRDefault="00716EF6">
      <w:pPr>
        <w:pStyle w:val="50"/>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证明货物和服务与招标文件的要求相一致的文件，可以是文字资料、图纸和数据，它包括：</w:t>
      </w:r>
    </w:p>
    <w:p w:rsidR="00A370E1" w:rsidRDefault="00716EF6">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A370E1" w:rsidRDefault="00716EF6">
      <w:pPr>
        <w:spacing w:line="360" w:lineRule="auto"/>
        <w:ind w:leftChars="346" w:left="1035" w:hanging="308"/>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A370E1" w:rsidRDefault="00716EF6">
      <w:pPr>
        <w:autoSpaceDE w:val="0"/>
        <w:autoSpaceDN w:val="0"/>
        <w:adjustRightInd w:val="0"/>
        <w:spacing w:line="360" w:lineRule="auto"/>
        <w:ind w:leftChars="353" w:left="1050" w:hanging="309"/>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A370E1" w:rsidRDefault="00716EF6">
      <w:pPr>
        <w:pStyle w:val="50"/>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Cs w:val="21"/>
        </w:rPr>
        <w:t>“</w:t>
      </w:r>
      <w:r>
        <w:rPr>
          <w:rFonts w:ascii="Times New Roman" w:eastAsia="宋体" w:hAnsi="宋体" w:cs="Times New Roman"/>
          <w:szCs w:val="21"/>
        </w:rPr>
        <w:t>或相当于</w:t>
      </w:r>
      <w:r>
        <w:rPr>
          <w:rFonts w:ascii="Times New Roman" w:eastAsia="宋体" w:hAnsi="Times New Roman" w:cs="Times New Roman"/>
          <w:szCs w:val="21"/>
        </w:rPr>
        <w:t>”</w:t>
      </w:r>
      <w:r>
        <w:rPr>
          <w:rFonts w:ascii="Times New Roman" w:eastAsia="宋体" w:hAnsi="宋体" w:cs="Times New Roman"/>
          <w:szCs w:val="21"/>
        </w:rPr>
        <w:t>的字样。</w:t>
      </w:r>
    </w:p>
    <w:p w:rsidR="00A370E1" w:rsidRDefault="00716EF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45" w:name="_Toc474493620"/>
      <w:bookmarkStart w:id="246" w:name="_Toc332634188"/>
      <w:bookmarkStart w:id="247" w:name="_Toc474937371"/>
      <w:bookmarkStart w:id="248" w:name="_Toc474938017"/>
      <w:bookmarkStart w:id="249" w:name="_Toc479259902"/>
      <w:r>
        <w:rPr>
          <w:rFonts w:ascii="Times New Roman" w:eastAsia="宋体" w:hAnsi="宋体" w:cs="Times New Roman" w:hint="eastAsia"/>
          <w:b/>
          <w:kern w:val="0"/>
          <w:sz w:val="24"/>
          <w:szCs w:val="24"/>
        </w:rPr>
        <w:t>13</w:t>
      </w:r>
      <w:r>
        <w:rPr>
          <w:rFonts w:ascii="Times New Roman" w:eastAsia="宋体" w:hAnsi="宋体" w:cs="Times New Roman"/>
          <w:b/>
          <w:kern w:val="0"/>
          <w:sz w:val="24"/>
          <w:szCs w:val="24"/>
        </w:rPr>
        <w:t>．投标保证金</w:t>
      </w:r>
      <w:bookmarkEnd w:id="245"/>
      <w:bookmarkEnd w:id="246"/>
      <w:bookmarkEnd w:id="247"/>
      <w:bookmarkEnd w:id="248"/>
      <w:bookmarkEnd w:id="249"/>
    </w:p>
    <w:p w:rsidR="00A370E1" w:rsidRDefault="00716EF6">
      <w:pPr>
        <w:pStyle w:val="50"/>
        <w:numPr>
          <w:ilvl w:val="0"/>
          <w:numId w:val="32"/>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投标人应在递交投标文件前缴纳</w:t>
      </w:r>
      <w:r>
        <w:rPr>
          <w:rFonts w:ascii="Times New Roman" w:eastAsia="宋体" w:hAnsi="Times New Roman" w:cs="Times New Roman"/>
          <w:b/>
          <w:color w:val="FF0000"/>
          <w:szCs w:val="21"/>
        </w:rPr>
        <w:t>10000</w:t>
      </w:r>
      <w:r>
        <w:rPr>
          <w:rFonts w:ascii="Times New Roman" w:eastAsia="宋体" w:hAnsi="宋体" w:cs="Times New Roman"/>
          <w:b/>
          <w:color w:val="FF0000"/>
          <w:szCs w:val="21"/>
        </w:rPr>
        <w:t>元</w:t>
      </w:r>
      <w:r>
        <w:rPr>
          <w:rFonts w:ascii="Times New Roman" w:eastAsia="宋体" w:hAnsi="宋体" w:cs="Times New Roman"/>
          <w:szCs w:val="21"/>
        </w:rPr>
        <w:t>（人民币）投标保证金，并缴款凭证作为</w:t>
      </w:r>
      <w:r>
        <w:rPr>
          <w:rFonts w:ascii="Times New Roman" w:eastAsia="宋体" w:hAnsi="宋体" w:cs="Times New Roman"/>
          <w:szCs w:val="21"/>
        </w:rPr>
        <w:lastRenderedPageBreak/>
        <w:t>投标文件的一部分。</w:t>
      </w:r>
    </w:p>
    <w:p w:rsidR="00A370E1" w:rsidRDefault="00716EF6">
      <w:pPr>
        <w:pStyle w:val="50"/>
        <w:numPr>
          <w:ilvl w:val="0"/>
          <w:numId w:val="32"/>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投标保证金应用投标货币即人民币，并采用下列任何一种形式：</w:t>
      </w:r>
    </w:p>
    <w:p w:rsidR="00A370E1" w:rsidRDefault="00716EF6">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A370E1" w:rsidRDefault="00716EF6">
      <w:pPr>
        <w:pStyle w:val="50"/>
        <w:numPr>
          <w:ilvl w:val="0"/>
          <w:numId w:val="32"/>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szCs w:val="21"/>
        </w:rPr>
        <w:t>凡没有根据本须知第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.1</w:t>
      </w:r>
      <w:r>
        <w:rPr>
          <w:rFonts w:ascii="Times New Roman" w:eastAsia="宋体" w:hAnsi="宋体" w:cs="Times New Roman"/>
          <w:szCs w:val="21"/>
        </w:rPr>
        <w:t>和</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宋体" w:cs="Times New Roman"/>
          <w:szCs w:val="21"/>
        </w:rPr>
        <w:t>条的规定随附有效的投标保证金的投标，视为非响应性投标予以拒绝。</w:t>
      </w:r>
    </w:p>
    <w:p w:rsidR="00A370E1" w:rsidRDefault="00716EF6">
      <w:pPr>
        <w:pStyle w:val="50"/>
        <w:numPr>
          <w:ilvl w:val="0"/>
          <w:numId w:val="32"/>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szCs w:val="21"/>
        </w:rPr>
        <w:t>未中标投标人</w:t>
      </w:r>
      <w:r>
        <w:rPr>
          <w:rFonts w:ascii="Times New Roman" w:eastAsia="宋体" w:hAnsi="宋体" w:cs="Times New Roman"/>
          <w:szCs w:val="21"/>
        </w:rPr>
        <w:t>的投标保证金，将在招标人与中标人签订合同后</w:t>
      </w:r>
      <w:r>
        <w:rPr>
          <w:rFonts w:ascii="Times New Roman" w:eastAsia="宋体" w:hAnsi="Times New Roman" w:cs="Times New Roman"/>
          <w:szCs w:val="21"/>
        </w:rPr>
        <w:t>30</w:t>
      </w:r>
      <w:r>
        <w:rPr>
          <w:rFonts w:ascii="Times New Roman" w:eastAsia="宋体" w:hAnsi="宋体" w:cs="Times New Roman"/>
          <w:szCs w:val="21"/>
        </w:rPr>
        <w:t>天内全额无息退还投标人。</w:t>
      </w:r>
    </w:p>
    <w:p w:rsidR="00A370E1" w:rsidRDefault="00716EF6">
      <w:pPr>
        <w:pStyle w:val="50"/>
        <w:numPr>
          <w:ilvl w:val="0"/>
          <w:numId w:val="32"/>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szCs w:val="21"/>
        </w:rPr>
        <w:t>中标人的投标保证金，在招标人与中标人签署合同及提交履约保证金后</w:t>
      </w:r>
      <w:r>
        <w:rPr>
          <w:rFonts w:ascii="Times New Roman" w:eastAsia="宋体" w:hAnsi="Times New Roman" w:cs="Times New Roman"/>
          <w:szCs w:val="21"/>
        </w:rPr>
        <w:t>30</w:t>
      </w:r>
      <w:r>
        <w:rPr>
          <w:rFonts w:ascii="Times New Roman" w:eastAsia="宋体" w:hAnsi="宋体" w:cs="Times New Roman"/>
          <w:szCs w:val="21"/>
        </w:rPr>
        <w:t>天内全额无息退还。</w:t>
      </w:r>
    </w:p>
    <w:p w:rsidR="00A370E1" w:rsidRDefault="00716EF6">
      <w:pPr>
        <w:pStyle w:val="50"/>
        <w:numPr>
          <w:ilvl w:val="0"/>
          <w:numId w:val="32"/>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szCs w:val="21"/>
        </w:rPr>
        <w:t>下列任何情况发生时，投标保证金将被没收：</w:t>
      </w:r>
    </w:p>
    <w:p w:rsidR="00A370E1" w:rsidRDefault="00716EF6" w:rsidP="00A00C25">
      <w:pPr>
        <w:numPr>
          <w:ilvl w:val="0"/>
          <w:numId w:val="33"/>
        </w:numPr>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A370E1" w:rsidRDefault="00716EF6" w:rsidP="00A00C25">
      <w:pPr>
        <w:numPr>
          <w:ilvl w:val="0"/>
          <w:numId w:val="33"/>
        </w:numPr>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中投标人在投标截止日期后对投标文件作实质性修改。</w:t>
      </w:r>
    </w:p>
    <w:p w:rsidR="00A370E1" w:rsidRDefault="00716EF6" w:rsidP="00A00C25">
      <w:pPr>
        <w:numPr>
          <w:ilvl w:val="0"/>
          <w:numId w:val="33"/>
        </w:numPr>
        <w:tabs>
          <w:tab w:val="clear" w:pos="360"/>
        </w:tabs>
        <w:spacing w:afterLines="20" w:line="360" w:lineRule="auto"/>
        <w:ind w:left="1274"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A370E1" w:rsidRDefault="00716EF6" w:rsidP="00A00C25">
      <w:pPr>
        <w:numPr>
          <w:ilvl w:val="0"/>
          <w:numId w:val="33"/>
        </w:numPr>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A370E1" w:rsidRDefault="00716EF6" w:rsidP="00A00C25">
      <w:pPr>
        <w:numPr>
          <w:ilvl w:val="0"/>
          <w:numId w:val="33"/>
        </w:numPr>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A370E1" w:rsidRDefault="00716EF6">
      <w:pPr>
        <w:pStyle w:val="50"/>
        <w:numPr>
          <w:ilvl w:val="0"/>
          <w:numId w:val="34"/>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投标保证金的退还形式：招标代理人将按照投标人提供的开户行、开户名称和账号以汇款等形式退回投标保证金。</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50" w:name="_Toc332634189"/>
      <w:bookmarkStart w:id="251" w:name="_Toc474493621"/>
      <w:bookmarkStart w:id="252" w:name="_Toc474937372"/>
      <w:bookmarkStart w:id="253" w:name="_Toc474938018"/>
      <w:bookmarkStart w:id="254" w:name="_Toc479259903"/>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．投标有效期</w:t>
      </w:r>
      <w:bookmarkEnd w:id="250"/>
      <w:bookmarkEnd w:id="251"/>
      <w:bookmarkEnd w:id="252"/>
      <w:bookmarkEnd w:id="253"/>
      <w:bookmarkEnd w:id="254"/>
    </w:p>
    <w:p w:rsidR="00A370E1" w:rsidRDefault="00716EF6">
      <w:pPr>
        <w:pStyle w:val="50"/>
        <w:numPr>
          <w:ilvl w:val="0"/>
          <w:numId w:val="35"/>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投标有效期应为投标截止日期后</w:t>
      </w:r>
      <w:r>
        <w:rPr>
          <w:rFonts w:ascii="Times New Roman" w:eastAsia="宋体" w:hAnsi="Times New Roman" w:cs="Times New Roman"/>
          <w:szCs w:val="21"/>
        </w:rPr>
        <w:t>90</w:t>
      </w:r>
      <w:r>
        <w:rPr>
          <w:rFonts w:ascii="Times New Roman" w:eastAsia="宋体" w:hAnsi="宋体" w:cs="Times New Roman"/>
          <w:szCs w:val="21"/>
        </w:rPr>
        <w:t>天。</w:t>
      </w:r>
    </w:p>
    <w:p w:rsidR="00A370E1" w:rsidRDefault="00716EF6">
      <w:pPr>
        <w:pStyle w:val="50"/>
        <w:numPr>
          <w:ilvl w:val="0"/>
          <w:numId w:val="35"/>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55" w:name="_Toc332634190"/>
      <w:bookmarkStart w:id="256" w:name="_Toc474493622"/>
      <w:bookmarkStart w:id="257" w:name="_Toc474937373"/>
      <w:bookmarkStart w:id="258" w:name="_Toc474938019"/>
      <w:bookmarkStart w:id="259" w:name="_Toc479259904"/>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．投标文件的数量和签署</w:t>
      </w:r>
      <w:bookmarkEnd w:id="255"/>
      <w:r>
        <w:rPr>
          <w:rFonts w:ascii="Times New Roman" w:eastAsia="宋体" w:hAnsi="宋体" w:cs="Times New Roman"/>
          <w:b/>
          <w:kern w:val="0"/>
          <w:sz w:val="24"/>
          <w:szCs w:val="24"/>
        </w:rPr>
        <w:t>及装订</w:t>
      </w:r>
      <w:bookmarkEnd w:id="256"/>
      <w:bookmarkEnd w:id="257"/>
      <w:bookmarkEnd w:id="258"/>
      <w:bookmarkEnd w:id="259"/>
    </w:p>
    <w:p w:rsidR="00A370E1" w:rsidRDefault="00716EF6">
      <w:pPr>
        <w:pStyle w:val="50"/>
        <w:numPr>
          <w:ilvl w:val="0"/>
          <w:numId w:val="36"/>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投标人应准备一份投标文件正本和四份副本并提供一份投标文件电子文档（</w:t>
      </w:r>
      <w:r>
        <w:rPr>
          <w:rFonts w:ascii="Times New Roman" w:eastAsia="宋体" w:hAnsi="Times New Roman" w:cs="Times New Roman"/>
          <w:szCs w:val="21"/>
        </w:rPr>
        <w:t>Office</w:t>
      </w:r>
      <w:r>
        <w:rPr>
          <w:rFonts w:ascii="Times New Roman" w:eastAsia="宋体" w:hAnsi="宋体" w:cs="Times New Roman"/>
          <w:szCs w:val="21"/>
        </w:rPr>
        <w:t>文档格式，刻录光盘形式）。每套投标文件须清楚地标明</w:t>
      </w:r>
      <w:r>
        <w:rPr>
          <w:rFonts w:ascii="Times New Roman" w:eastAsia="宋体" w:hAnsi="Times New Roman" w:cs="Times New Roman"/>
          <w:szCs w:val="21"/>
        </w:rPr>
        <w:t>“</w:t>
      </w:r>
      <w:r>
        <w:rPr>
          <w:rFonts w:ascii="Times New Roman" w:eastAsia="宋体" w:hAnsi="宋体" w:cs="Times New Roman"/>
          <w:szCs w:val="21"/>
        </w:rPr>
        <w:t>正本</w:t>
      </w:r>
      <w:r>
        <w:rPr>
          <w:rFonts w:ascii="Times New Roman" w:eastAsia="宋体" w:hAnsi="Times New Roman" w:cs="Times New Roman"/>
          <w:szCs w:val="21"/>
        </w:rPr>
        <w:t>”</w:t>
      </w:r>
      <w:r>
        <w:rPr>
          <w:rFonts w:ascii="Times New Roman" w:eastAsia="宋体" w:hAnsi="宋体" w:cs="Times New Roman"/>
          <w:szCs w:val="21"/>
        </w:rPr>
        <w:t>或</w:t>
      </w:r>
      <w:r>
        <w:rPr>
          <w:rFonts w:ascii="Times New Roman" w:eastAsia="宋体" w:hAnsi="Times New Roman" w:cs="Times New Roman"/>
          <w:szCs w:val="21"/>
        </w:rPr>
        <w:t>“</w:t>
      </w:r>
      <w:r>
        <w:rPr>
          <w:rFonts w:ascii="Times New Roman" w:eastAsia="宋体" w:hAnsi="宋体" w:cs="Times New Roman"/>
          <w:szCs w:val="21"/>
        </w:rPr>
        <w:t>副本</w:t>
      </w:r>
      <w:r>
        <w:rPr>
          <w:rFonts w:ascii="Times New Roman" w:eastAsia="宋体" w:hAnsi="Times New Roman" w:cs="Times New Roman"/>
          <w:szCs w:val="21"/>
        </w:rPr>
        <w:t>”</w:t>
      </w:r>
      <w:r>
        <w:rPr>
          <w:rFonts w:ascii="Times New Roman" w:eastAsia="宋体" w:hAnsi="宋体" w:cs="Times New Roman"/>
          <w:szCs w:val="21"/>
        </w:rPr>
        <w:t>。若正本和副本不符，以正本为准。</w:t>
      </w:r>
    </w:p>
    <w:p w:rsidR="00A370E1" w:rsidRDefault="00716EF6">
      <w:pPr>
        <w:pStyle w:val="50"/>
        <w:numPr>
          <w:ilvl w:val="0"/>
          <w:numId w:val="36"/>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投标文件中任何行间插字、涂改、叠写和</w:t>
      </w:r>
      <w:r>
        <w:rPr>
          <w:rFonts w:ascii="Times New Roman" w:eastAsia="宋体" w:hAnsi="Times New Roman" w:cs="Times New Roman"/>
          <w:szCs w:val="21"/>
        </w:rPr>
        <w:t>/</w:t>
      </w:r>
      <w:r>
        <w:rPr>
          <w:rFonts w:ascii="Times New Roman" w:eastAsia="宋体" w:hAnsi="宋体" w:cs="Times New Roman"/>
          <w:szCs w:val="21"/>
        </w:rPr>
        <w:t>或增删，必须由投标文件签字人用姓在</w:t>
      </w:r>
      <w:r>
        <w:rPr>
          <w:rFonts w:ascii="Times New Roman" w:eastAsia="宋体" w:hAnsi="宋体" w:cs="Times New Roman"/>
          <w:szCs w:val="21"/>
        </w:rPr>
        <w:lastRenderedPageBreak/>
        <w:t>旁边签字才有效，否则导致一切不利于投标人的结果，由投标人自行承担。</w:t>
      </w:r>
    </w:p>
    <w:p w:rsidR="00A370E1" w:rsidRDefault="00716EF6">
      <w:pPr>
        <w:pStyle w:val="50"/>
        <w:numPr>
          <w:ilvl w:val="0"/>
          <w:numId w:val="36"/>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60" w:name="_Toc474493623"/>
      <w:bookmarkStart w:id="261" w:name="_Toc374439113"/>
      <w:bookmarkStart w:id="262" w:name="_Toc318878935"/>
      <w:bookmarkStart w:id="263" w:name="_Toc474937374"/>
      <w:bookmarkStart w:id="264" w:name="_Toc474938020"/>
      <w:bookmarkStart w:id="265" w:name="_Toc479259905"/>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w:t>
      </w:r>
      <w:r>
        <w:rPr>
          <w:rFonts w:ascii="Times New Roman" w:eastAsia="宋体" w:hAnsi="Times New Roman" w:cs="Times New Roman"/>
          <w:b/>
          <w:kern w:val="0"/>
          <w:sz w:val="24"/>
          <w:szCs w:val="24"/>
        </w:rPr>
        <w:t>投标文件的</w:t>
      </w:r>
      <w:r>
        <w:rPr>
          <w:rFonts w:ascii="Times New Roman" w:eastAsia="宋体" w:hAnsi="Times New Roman" w:cs="Times New Roman"/>
          <w:b/>
          <w:kern w:val="0"/>
          <w:sz w:val="24"/>
          <w:szCs w:val="24"/>
        </w:rPr>
        <w:t>密封</w:t>
      </w:r>
      <w:bookmarkEnd w:id="260"/>
      <w:bookmarkEnd w:id="261"/>
      <w:bookmarkEnd w:id="262"/>
      <w:bookmarkEnd w:id="263"/>
      <w:bookmarkEnd w:id="264"/>
      <w:bookmarkEnd w:id="265"/>
    </w:p>
    <w:p w:rsidR="00A370E1" w:rsidRDefault="00716EF6">
      <w:pPr>
        <w:pStyle w:val="50"/>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所有文件必须密封完整且加盖公章。</w:t>
      </w:r>
    </w:p>
    <w:p w:rsidR="00A370E1" w:rsidRDefault="00716EF6">
      <w:pPr>
        <w:pStyle w:val="50"/>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所有投标文件应在其密封封面上注明项目名称、项目编号、投标人名称。</w:t>
      </w:r>
    </w:p>
    <w:p w:rsidR="00A370E1" w:rsidRDefault="00716EF6">
      <w:pPr>
        <w:tabs>
          <w:tab w:val="left" w:pos="1041"/>
        </w:tabs>
        <w:spacing w:line="360" w:lineRule="auto"/>
        <w:outlineLvl w:val="2"/>
        <w:rPr>
          <w:rFonts w:ascii="Times New Roman" w:eastAsia="宋体" w:hAnsi="Times New Roman" w:cs="Times New Roman"/>
          <w:b/>
          <w:sz w:val="24"/>
          <w:szCs w:val="24"/>
        </w:rPr>
      </w:pPr>
      <w:bookmarkStart w:id="266" w:name="_Toc318878936"/>
      <w:bookmarkStart w:id="267" w:name="_Toc374439114"/>
      <w:bookmarkStart w:id="268" w:name="_Toc474493624"/>
      <w:bookmarkStart w:id="269" w:name="_Toc474937375"/>
      <w:bookmarkStart w:id="270" w:name="_Toc474938021"/>
      <w:bookmarkStart w:id="271" w:name="_Toc479259906"/>
      <w:r>
        <w:rPr>
          <w:rFonts w:ascii="Times New Roman" w:eastAsia="宋体" w:hAnsi="Times New Roman" w:cs="Times New Roman" w:hint="eastAsia"/>
          <w:b/>
          <w:sz w:val="24"/>
          <w:szCs w:val="24"/>
        </w:rPr>
        <w:t>17</w:t>
      </w:r>
      <w:r>
        <w:rPr>
          <w:rFonts w:ascii="Times New Roman" w:eastAsia="宋体" w:hAnsi="宋体" w:cs="Times New Roman"/>
          <w:b/>
          <w:kern w:val="0"/>
          <w:sz w:val="24"/>
          <w:szCs w:val="24"/>
        </w:rPr>
        <w:t>．</w:t>
      </w:r>
      <w:r>
        <w:rPr>
          <w:rFonts w:ascii="Times New Roman" w:eastAsia="宋体" w:hAnsi="宋体" w:cs="Times New Roman"/>
          <w:b/>
          <w:sz w:val="24"/>
          <w:szCs w:val="24"/>
        </w:rPr>
        <w:t>投标无效</w:t>
      </w:r>
      <w:bookmarkEnd w:id="266"/>
      <w:bookmarkEnd w:id="267"/>
      <w:bookmarkEnd w:id="268"/>
      <w:bookmarkEnd w:id="269"/>
      <w:bookmarkEnd w:id="270"/>
      <w:bookmarkEnd w:id="271"/>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对资格后审不合格的投标人，其投标无效。</w:t>
      </w:r>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与招标人存在利害关系可能影响招标公正性的法人、其他组织，不得参加投标。否则，其投标无效。</w:t>
      </w:r>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招标人接受联合体投标并进行资格预审的，资格预审后联合体增减、更换成员的，其投标无效。</w:t>
      </w:r>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联合体各方在同一招标项目中以自己名义单独投标或者参加其他联合体投标的，相关投标均无效。</w:t>
      </w:r>
    </w:p>
    <w:p w:rsidR="00A370E1" w:rsidRDefault="00716EF6">
      <w:pPr>
        <w:pStyle w:val="50"/>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A370E1" w:rsidRDefault="00716EF6">
      <w:pPr>
        <w:pStyle w:val="a"/>
        <w:spacing w:before="312" w:after="312"/>
      </w:pPr>
      <w:bookmarkStart w:id="272" w:name="_Toc73517662"/>
      <w:bookmarkStart w:id="273" w:name="_Toc73518140"/>
      <w:bookmarkStart w:id="274" w:name="_Toc73521570"/>
      <w:bookmarkStart w:id="275" w:name="_Toc73521658"/>
      <w:bookmarkStart w:id="276" w:name="_Toc100052387"/>
      <w:bookmarkStart w:id="277" w:name="_Toc101074880"/>
      <w:bookmarkStart w:id="278" w:name="_Toc474493625"/>
      <w:bookmarkStart w:id="279" w:name="_Toc474937376"/>
      <w:bookmarkStart w:id="280" w:name="_Toc474938022"/>
      <w:bookmarkStart w:id="281" w:name="_Toc479259907"/>
      <w:r>
        <w:t>投标文件</w:t>
      </w:r>
      <w:bookmarkEnd w:id="272"/>
      <w:bookmarkEnd w:id="273"/>
      <w:bookmarkEnd w:id="274"/>
      <w:bookmarkEnd w:id="275"/>
      <w:bookmarkEnd w:id="276"/>
      <w:bookmarkEnd w:id="277"/>
      <w:r>
        <w:t>的递交</w:t>
      </w:r>
      <w:bookmarkEnd w:id="278"/>
      <w:bookmarkEnd w:id="279"/>
      <w:bookmarkEnd w:id="280"/>
      <w:bookmarkEnd w:id="281"/>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82" w:name="_Toc332634192"/>
      <w:bookmarkStart w:id="283" w:name="_Toc474493626"/>
      <w:bookmarkStart w:id="284" w:name="_Toc474937377"/>
      <w:bookmarkStart w:id="285" w:name="_Toc474938023"/>
      <w:bookmarkStart w:id="286" w:name="_Toc479259908"/>
      <w:bookmarkStart w:id="287" w:name="_Toc60560649"/>
      <w:bookmarkStart w:id="288" w:name="_Toc60631644"/>
      <w:bookmarkStart w:id="289" w:name="_Toc73517663"/>
      <w:bookmarkStart w:id="290" w:name="_Toc73518141"/>
      <w:bookmarkStart w:id="291" w:name="_Toc73521571"/>
      <w:bookmarkStart w:id="292" w:name="_Toc73521659"/>
      <w:bookmarkStart w:id="293" w:name="_Toc100052388"/>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8</w:t>
      </w:r>
      <w:r>
        <w:rPr>
          <w:rFonts w:ascii="Times New Roman" w:eastAsia="宋体" w:hAnsi="宋体" w:cs="Times New Roman"/>
          <w:b/>
          <w:kern w:val="0"/>
          <w:sz w:val="24"/>
          <w:szCs w:val="24"/>
        </w:rPr>
        <w:t>．投标文件的密封和标记</w:t>
      </w:r>
      <w:bookmarkEnd w:id="282"/>
      <w:bookmarkEnd w:id="283"/>
      <w:bookmarkEnd w:id="284"/>
      <w:bookmarkEnd w:id="285"/>
      <w:bookmarkEnd w:id="286"/>
    </w:p>
    <w:p w:rsidR="00A370E1" w:rsidRDefault="00716EF6">
      <w:pPr>
        <w:pStyle w:val="50"/>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Pr>
          <w:rFonts w:ascii="Times New Roman" w:eastAsia="宋体" w:hAnsi="宋体" w:cs="Times New Roman"/>
          <w:szCs w:val="21"/>
        </w:rPr>
        <w:t>投标一览表</w:t>
      </w:r>
      <w:r>
        <w:rPr>
          <w:rFonts w:ascii="Times New Roman" w:eastAsia="宋体" w:hAnsi="宋体" w:cs="Times New Roman" w:hint="eastAsia"/>
          <w:szCs w:val="21"/>
        </w:rPr>
        <w:t>”</w:t>
      </w:r>
      <w:r>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Pr>
          <w:rFonts w:ascii="Times New Roman" w:eastAsia="宋体" w:hAnsi="宋体" w:cs="Times New Roman"/>
          <w:szCs w:val="21"/>
        </w:rPr>
        <w:t>投标文件正本及副本</w:t>
      </w:r>
      <w:r>
        <w:rPr>
          <w:rFonts w:ascii="Times New Roman" w:eastAsia="宋体" w:hAnsi="宋体" w:cs="Times New Roman" w:hint="eastAsia"/>
          <w:szCs w:val="21"/>
        </w:rPr>
        <w:t>”</w:t>
      </w:r>
      <w:r>
        <w:rPr>
          <w:rFonts w:ascii="Times New Roman" w:eastAsia="宋体" w:hAnsi="宋体" w:cs="Times New Roman"/>
          <w:szCs w:val="21"/>
        </w:rPr>
        <w:t>。</w:t>
      </w:r>
      <w:r>
        <w:rPr>
          <w:rFonts w:ascii="Times New Roman" w:eastAsia="宋体" w:hAnsi="宋体" w:cs="Times New Roman"/>
        </w:rPr>
        <w:t>投标文件密封封口处须加盖投标单位公章，否则其投标将被拒绝。</w:t>
      </w:r>
    </w:p>
    <w:p w:rsidR="00A370E1" w:rsidRDefault="00716EF6">
      <w:pPr>
        <w:pStyle w:val="50"/>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内外层信封均应：</w:t>
      </w:r>
    </w:p>
    <w:p w:rsidR="00A370E1" w:rsidRDefault="00716EF6">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：深圳技术大学筹备办公室招投标管理中心</w:t>
      </w:r>
      <w:r>
        <w:rPr>
          <w:rFonts w:ascii="Times New Roman" w:eastAsia="宋体" w:hAnsi="宋体" w:cs="Times New Roman"/>
          <w:szCs w:val="21"/>
        </w:rPr>
        <w:t>。</w:t>
      </w:r>
    </w:p>
    <w:p w:rsidR="00A370E1" w:rsidRDefault="00716EF6">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w:t>
      </w:r>
      <w:r>
        <w:rPr>
          <w:rFonts w:ascii="Times New Roman" w:eastAsia="宋体" w:hAnsi="宋体" w:cs="Times New Roman"/>
          <w:b/>
          <w:szCs w:val="21"/>
        </w:rPr>
        <w:lastRenderedPageBreak/>
        <w:t>前不得启封</w:t>
      </w:r>
      <w:r>
        <w:rPr>
          <w:rFonts w:ascii="Times New Roman" w:eastAsia="宋体" w:hAnsi="宋体" w:cs="Times New Roman" w:hint="eastAsia"/>
          <w:b/>
          <w:szCs w:val="21"/>
        </w:rPr>
        <w:t>”</w:t>
      </w:r>
      <w:r>
        <w:rPr>
          <w:rFonts w:ascii="Times New Roman" w:eastAsia="宋体" w:hAnsi="宋体" w:cs="Times New Roman"/>
          <w:szCs w:val="21"/>
        </w:rPr>
        <w:t>的字样。</w:t>
      </w:r>
    </w:p>
    <w:p w:rsidR="00A370E1" w:rsidRDefault="00716EF6">
      <w:pPr>
        <w:pStyle w:val="50"/>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内层信封应写明投标人名称和地址，以便若其投标被宣布为</w:t>
      </w:r>
      <w:r>
        <w:rPr>
          <w:rFonts w:ascii="Times New Roman" w:eastAsia="宋体" w:hAnsi="Times New Roman" w:cs="Times New Roman"/>
          <w:szCs w:val="21"/>
        </w:rPr>
        <w:t>“</w:t>
      </w:r>
      <w:r>
        <w:rPr>
          <w:rFonts w:ascii="Times New Roman" w:eastAsia="宋体" w:hAnsi="宋体" w:cs="Times New Roman"/>
          <w:szCs w:val="21"/>
        </w:rPr>
        <w:t>迟到</w:t>
      </w:r>
      <w:r>
        <w:rPr>
          <w:rFonts w:ascii="Times New Roman" w:eastAsia="宋体" w:hAnsi="Times New Roman" w:cs="Times New Roman"/>
          <w:szCs w:val="21"/>
        </w:rPr>
        <w:t>”</w:t>
      </w:r>
      <w:r>
        <w:rPr>
          <w:rFonts w:ascii="Times New Roman" w:eastAsia="宋体" w:hAnsi="宋体" w:cs="Times New Roman"/>
          <w:szCs w:val="21"/>
        </w:rPr>
        <w:t>投标时，能原封退回。</w:t>
      </w:r>
    </w:p>
    <w:p w:rsidR="00A370E1" w:rsidRDefault="00716EF6">
      <w:pPr>
        <w:pStyle w:val="50"/>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如果外层信封未按要求加写标记和密封，招标机构对误投或过早启封概不负责。</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94" w:name="_Toc479259909"/>
      <w:bookmarkStart w:id="295" w:name="_Toc474938024"/>
      <w:bookmarkStart w:id="296" w:name="_Toc474937378"/>
      <w:bookmarkStart w:id="297" w:name="_Toc332634193"/>
      <w:bookmarkStart w:id="298" w:name="_Toc474493627"/>
      <w:r>
        <w:rPr>
          <w:rFonts w:ascii="Times New Roman" w:eastAsia="宋体" w:hAnsi="Times New Roman" w:cs="Times New Roman"/>
          <w:b/>
          <w:kern w:val="0"/>
          <w:sz w:val="24"/>
          <w:szCs w:val="24"/>
        </w:rPr>
        <w:t>1</w:t>
      </w:r>
      <w:r>
        <w:rPr>
          <w:rFonts w:ascii="Times New Roman" w:eastAsia="宋体" w:hAnsi="Times New Roman" w:cs="Times New Roman" w:hint="eastAsia"/>
          <w:b/>
          <w:kern w:val="0"/>
          <w:sz w:val="24"/>
          <w:szCs w:val="24"/>
        </w:rPr>
        <w:t>9</w:t>
      </w:r>
      <w:r>
        <w:rPr>
          <w:rFonts w:ascii="Times New Roman" w:eastAsia="宋体" w:hAnsi="宋体" w:cs="Times New Roman"/>
          <w:b/>
          <w:kern w:val="0"/>
          <w:sz w:val="24"/>
          <w:szCs w:val="24"/>
        </w:rPr>
        <w:t>．投标截止期</w:t>
      </w:r>
      <w:bookmarkEnd w:id="294"/>
      <w:bookmarkEnd w:id="295"/>
      <w:bookmarkEnd w:id="296"/>
      <w:bookmarkEnd w:id="297"/>
      <w:bookmarkEnd w:id="298"/>
    </w:p>
    <w:p w:rsidR="00A370E1" w:rsidRDefault="00716EF6">
      <w:pPr>
        <w:pStyle w:val="50"/>
        <w:numPr>
          <w:ilvl w:val="0"/>
          <w:numId w:val="40"/>
        </w:numPr>
        <w:spacing w:line="360" w:lineRule="auto"/>
        <w:ind w:left="840" w:firstLineChars="0"/>
        <w:rPr>
          <w:rFonts w:ascii="Times New Roman" w:eastAsia="宋体" w:hAnsi="Times New Roman" w:cs="Times New Roman"/>
          <w:b/>
          <w:szCs w:val="21"/>
        </w:rPr>
      </w:pPr>
      <w:r>
        <w:rPr>
          <w:rFonts w:ascii="Times New Roman" w:eastAsia="宋体" w:hAnsi="宋体" w:cs="Times New Roman"/>
          <w:szCs w:val="21"/>
        </w:rPr>
        <w:t>招标机构在规定的地址收到投标的时间不迟于投标截止时间</w:t>
      </w:r>
      <w:r>
        <w:rPr>
          <w:rFonts w:ascii="Times New Roman" w:eastAsia="宋体" w:hAnsi="宋体" w:cs="Times New Roman"/>
          <w:b/>
          <w:szCs w:val="21"/>
        </w:rPr>
        <w:t>（</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w:t>
      </w:r>
    </w:p>
    <w:p w:rsidR="00A370E1" w:rsidRDefault="00716EF6">
      <w:pPr>
        <w:pStyle w:val="50"/>
        <w:numPr>
          <w:ilvl w:val="0"/>
          <w:numId w:val="40"/>
        </w:numPr>
        <w:spacing w:line="360" w:lineRule="auto"/>
        <w:ind w:left="840" w:firstLineChars="0"/>
        <w:rPr>
          <w:rFonts w:ascii="Times New Roman" w:eastAsia="宋体" w:hAnsi="Times New Roman" w:cs="Times New Roman"/>
          <w:b/>
          <w:szCs w:val="21"/>
        </w:rPr>
      </w:pPr>
      <w:r>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299" w:name="_Toc474938025"/>
      <w:bookmarkStart w:id="300" w:name="_Toc332634194"/>
      <w:bookmarkStart w:id="301" w:name="_Toc474937379"/>
      <w:bookmarkStart w:id="302" w:name="_Toc474493628"/>
      <w:bookmarkStart w:id="303" w:name="_Toc479259910"/>
      <w:r>
        <w:rPr>
          <w:rFonts w:ascii="Times New Roman" w:eastAsia="宋体" w:hAnsi="Times New Roman" w:cs="Times New Roman" w:hint="eastAsia"/>
          <w:b/>
          <w:kern w:val="0"/>
          <w:sz w:val="24"/>
          <w:szCs w:val="24"/>
        </w:rPr>
        <w:t>20</w:t>
      </w:r>
      <w:r>
        <w:rPr>
          <w:rFonts w:ascii="Times New Roman" w:eastAsia="宋体" w:hAnsi="宋体" w:cs="Times New Roman"/>
          <w:b/>
          <w:kern w:val="0"/>
          <w:sz w:val="24"/>
          <w:szCs w:val="24"/>
        </w:rPr>
        <w:t>．迟交的投标文件</w:t>
      </w:r>
      <w:bookmarkEnd w:id="299"/>
      <w:bookmarkEnd w:id="300"/>
      <w:bookmarkEnd w:id="301"/>
      <w:bookmarkEnd w:id="302"/>
      <w:bookmarkEnd w:id="303"/>
    </w:p>
    <w:p w:rsidR="00A370E1" w:rsidRDefault="00716EF6">
      <w:pPr>
        <w:pStyle w:val="50"/>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304" w:name="_Toc332634195"/>
      <w:bookmarkStart w:id="305" w:name="_Toc474493629"/>
      <w:bookmarkStart w:id="306" w:name="_Toc474937380"/>
      <w:bookmarkStart w:id="307" w:name="_Toc474938026"/>
      <w:bookmarkStart w:id="308" w:name="_Toc479259911"/>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1</w:t>
      </w:r>
      <w:r>
        <w:rPr>
          <w:rFonts w:ascii="Times New Roman" w:eastAsia="宋体" w:hAnsi="宋体" w:cs="Times New Roman"/>
          <w:b/>
          <w:kern w:val="0"/>
          <w:sz w:val="24"/>
          <w:szCs w:val="24"/>
        </w:rPr>
        <w:t>．投标文件的修改与撤回</w:t>
      </w:r>
      <w:bookmarkEnd w:id="304"/>
      <w:bookmarkEnd w:id="305"/>
      <w:bookmarkEnd w:id="306"/>
      <w:bookmarkEnd w:id="307"/>
      <w:bookmarkEnd w:id="308"/>
    </w:p>
    <w:p w:rsidR="00A370E1" w:rsidRDefault="00716EF6">
      <w:pPr>
        <w:pStyle w:val="50"/>
        <w:numPr>
          <w:ilvl w:val="0"/>
          <w:numId w:val="42"/>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A370E1" w:rsidRDefault="00716EF6">
      <w:pPr>
        <w:pStyle w:val="50"/>
        <w:numPr>
          <w:ilvl w:val="0"/>
          <w:numId w:val="42"/>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投标人的修改或撤回通知应按本须知第</w:t>
      </w:r>
      <w:r>
        <w:rPr>
          <w:rFonts w:ascii="Times New Roman" w:eastAsia="宋体" w:hAnsi="Times New Roman" w:cs="Times New Roman"/>
          <w:szCs w:val="21"/>
        </w:rPr>
        <w:t>1</w:t>
      </w:r>
      <w:r>
        <w:rPr>
          <w:rFonts w:ascii="Times New Roman" w:eastAsia="宋体" w:hAnsi="Times New Roman" w:cs="Times New Roman" w:hint="eastAsia"/>
          <w:szCs w:val="21"/>
        </w:rPr>
        <w:t>8</w:t>
      </w:r>
      <w:r>
        <w:rPr>
          <w:rFonts w:ascii="Times New Roman" w:eastAsia="宋体" w:hAnsi="宋体" w:cs="Times New Roman"/>
          <w:szCs w:val="21"/>
        </w:rPr>
        <w:t>条规定编制、密封、标记和发送。</w:t>
      </w:r>
    </w:p>
    <w:p w:rsidR="00A370E1" w:rsidRDefault="00716EF6">
      <w:pPr>
        <w:pStyle w:val="50"/>
        <w:numPr>
          <w:ilvl w:val="0"/>
          <w:numId w:val="42"/>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在投标截止期之后，投标人不得对其投标做任何修改。</w:t>
      </w:r>
    </w:p>
    <w:p w:rsidR="00A370E1" w:rsidRDefault="00716EF6">
      <w:pPr>
        <w:pStyle w:val="50"/>
        <w:numPr>
          <w:ilvl w:val="0"/>
          <w:numId w:val="42"/>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Times New Roman" w:cs="Times New Roman"/>
          <w:szCs w:val="21"/>
        </w:rPr>
        <w:t>.6</w:t>
      </w:r>
      <w:r>
        <w:rPr>
          <w:rFonts w:ascii="Times New Roman" w:eastAsia="宋体" w:hAnsi="宋体" w:cs="Times New Roman"/>
          <w:szCs w:val="21"/>
        </w:rPr>
        <w:t>条的规定被没收。</w:t>
      </w:r>
    </w:p>
    <w:p w:rsidR="00A370E1" w:rsidRDefault="00716EF6">
      <w:pPr>
        <w:pStyle w:val="a"/>
        <w:spacing w:before="312" w:after="312"/>
      </w:pPr>
      <w:bookmarkStart w:id="309" w:name="_Toc73517666"/>
      <w:bookmarkStart w:id="310" w:name="_Toc73518144"/>
      <w:bookmarkStart w:id="311" w:name="_Toc73521574"/>
      <w:bookmarkStart w:id="312" w:name="_Toc73521662"/>
      <w:bookmarkStart w:id="313" w:name="_Toc100052391"/>
      <w:bookmarkStart w:id="314" w:name="_Toc101074881"/>
      <w:bookmarkStart w:id="315" w:name="_Toc474493630"/>
      <w:bookmarkStart w:id="316" w:name="_Toc474937381"/>
      <w:bookmarkStart w:id="317" w:name="_Toc474938027"/>
      <w:bookmarkStart w:id="318" w:name="_Toc479259912"/>
      <w:bookmarkEnd w:id="287"/>
      <w:bookmarkEnd w:id="288"/>
      <w:bookmarkEnd w:id="289"/>
      <w:bookmarkEnd w:id="290"/>
      <w:bookmarkEnd w:id="291"/>
      <w:bookmarkEnd w:id="292"/>
      <w:bookmarkEnd w:id="293"/>
      <w:r>
        <w:t>开标</w:t>
      </w:r>
      <w:bookmarkEnd w:id="309"/>
      <w:bookmarkEnd w:id="310"/>
      <w:bookmarkEnd w:id="311"/>
      <w:bookmarkEnd w:id="312"/>
      <w:bookmarkEnd w:id="313"/>
      <w:bookmarkEnd w:id="314"/>
      <w:r>
        <w:t>与评标</w:t>
      </w:r>
      <w:bookmarkEnd w:id="315"/>
      <w:bookmarkEnd w:id="316"/>
      <w:bookmarkEnd w:id="317"/>
      <w:bookmarkEnd w:id="318"/>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319" w:name="_Toc60560655"/>
      <w:bookmarkStart w:id="320" w:name="_Toc60631650"/>
      <w:bookmarkStart w:id="321" w:name="_Toc73517667"/>
      <w:bookmarkStart w:id="322" w:name="_Toc73518145"/>
      <w:bookmarkStart w:id="323" w:name="_Toc73521575"/>
      <w:bookmarkStart w:id="324" w:name="_Toc73521663"/>
      <w:bookmarkStart w:id="325" w:name="_Toc100052392"/>
      <w:bookmarkStart w:id="326" w:name="_Toc474937382"/>
      <w:bookmarkStart w:id="327" w:name="_Toc474938028"/>
      <w:bookmarkStart w:id="328" w:name="_Toc479259913"/>
      <w:r>
        <w:rPr>
          <w:rFonts w:ascii="Times New Roman" w:eastAsia="宋体" w:hAnsi="宋体" w:cs="Times New Roman"/>
          <w:b/>
          <w:kern w:val="0"/>
          <w:sz w:val="24"/>
          <w:szCs w:val="24"/>
        </w:rPr>
        <w:t>2</w:t>
      </w:r>
      <w:r>
        <w:rPr>
          <w:rFonts w:ascii="Times New Roman" w:eastAsia="宋体" w:hAnsi="宋体" w:cs="Times New Roman" w:hint="eastAsia"/>
          <w:b/>
          <w:kern w:val="0"/>
          <w:sz w:val="24"/>
          <w:szCs w:val="24"/>
        </w:rPr>
        <w:t>2</w:t>
      </w:r>
      <w:r>
        <w:rPr>
          <w:rFonts w:ascii="Times New Roman" w:eastAsia="宋体" w:hAnsi="宋体" w:cs="Times New Roman"/>
          <w:b/>
          <w:kern w:val="0"/>
          <w:sz w:val="24"/>
          <w:szCs w:val="24"/>
        </w:rPr>
        <w:t>．开标</w:t>
      </w:r>
      <w:bookmarkEnd w:id="319"/>
      <w:bookmarkEnd w:id="320"/>
      <w:bookmarkEnd w:id="321"/>
      <w:bookmarkEnd w:id="322"/>
      <w:bookmarkEnd w:id="323"/>
      <w:bookmarkEnd w:id="324"/>
      <w:bookmarkEnd w:id="325"/>
      <w:bookmarkEnd w:id="326"/>
      <w:bookmarkEnd w:id="327"/>
      <w:bookmarkEnd w:id="328"/>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bookmarkStart w:id="329" w:name="bt评标"/>
      <w:bookmarkStart w:id="330" w:name="_Toc73517668"/>
      <w:bookmarkStart w:id="331" w:name="_Toc73518146"/>
      <w:bookmarkStart w:id="332" w:name="_Toc73521576"/>
      <w:bookmarkStart w:id="333" w:name="_Toc73521664"/>
      <w:bookmarkStart w:id="334" w:name="_Toc100052393"/>
      <w:bookmarkStart w:id="335" w:name="_Toc101074882"/>
      <w:bookmarkEnd w:id="329"/>
      <w:r>
        <w:rPr>
          <w:rFonts w:ascii="Times New Roman" w:eastAsia="宋体" w:hAnsi="宋体" w:cs="Times New Roman"/>
          <w:szCs w:val="21"/>
        </w:rPr>
        <w:t>招标人和招标机构在开标时间于开标地点进行开标。参加开标的代表应签名报到以证明其出席。</w:t>
      </w:r>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参加开标会议的投标人代表应随身携带本人有效身份证明文件：（</w:t>
      </w:r>
      <w:r>
        <w:rPr>
          <w:rFonts w:ascii="Times New Roman" w:eastAsia="宋体" w:hAnsi="Times New Roman" w:cs="Times New Roman"/>
          <w:szCs w:val="21"/>
        </w:rPr>
        <w:t>1</w:t>
      </w:r>
      <w:r>
        <w:rPr>
          <w:rFonts w:ascii="Times New Roman" w:eastAsia="宋体" w:hAnsi="宋体" w:cs="Times New Roman"/>
          <w:szCs w:val="21"/>
        </w:rPr>
        <w:t>）法定代表人证明书、法定代表人身份证；或</w:t>
      </w:r>
      <w:r>
        <w:rPr>
          <w:rFonts w:ascii="Times New Roman" w:eastAsia="宋体" w:hAnsi="Times New Roman" w:cs="Times New Roman"/>
          <w:szCs w:val="21"/>
        </w:rPr>
        <w:t>(2)</w:t>
      </w:r>
      <w:r>
        <w:rPr>
          <w:rFonts w:ascii="Times New Roman" w:eastAsia="宋体" w:hAnsi="宋体" w:cs="Times New Roman"/>
          <w:szCs w:val="21"/>
        </w:rPr>
        <w:t>法定代表人证明书、法人授权委托证明书、委托代理人的身份证。</w:t>
      </w:r>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w:t>
      </w:r>
      <w:r>
        <w:rPr>
          <w:rFonts w:ascii="Times New Roman" w:eastAsia="宋体" w:hAnsi="宋体" w:cs="Times New Roman"/>
          <w:szCs w:val="21"/>
        </w:rPr>
        <w:lastRenderedPageBreak/>
        <w:t>有）。</w:t>
      </w:r>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在开标时没有启封的投标文件将原封退回投标人；对于因投标人未提供而在开标时没有读出的上述第</w:t>
      </w:r>
      <w:r>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宋体" w:cs="Times New Roman"/>
          <w:szCs w:val="21"/>
        </w:rPr>
        <w:t>条款的内容，在评标时将不予考虑。无论招标结果如何，已开启的投标文件将不予退回。</w:t>
      </w:r>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招标机构将做开标记录，以存档备查。</w:t>
      </w:r>
    </w:p>
    <w:p w:rsidR="00A370E1" w:rsidRDefault="00716EF6">
      <w:pPr>
        <w:pStyle w:val="50"/>
        <w:numPr>
          <w:ilvl w:val="0"/>
          <w:numId w:val="43"/>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投标人对开标有异议的</w:t>
      </w:r>
      <w:r>
        <w:rPr>
          <w:rFonts w:ascii="Times New Roman" w:eastAsia="宋体" w:hAnsi="宋体" w:cs="Times New Roman" w:hint="eastAsia"/>
          <w:szCs w:val="21"/>
        </w:rPr>
        <w:t>，</w:t>
      </w:r>
      <w:r>
        <w:rPr>
          <w:rFonts w:ascii="Times New Roman" w:eastAsia="宋体" w:hAnsi="宋体" w:cs="Times New Roman"/>
          <w:szCs w:val="21"/>
        </w:rPr>
        <w:t>应当在开标现场提出，招标人及招标代理机构应现场作出答复，并制作记录。</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336" w:name="_Toc332634199"/>
      <w:bookmarkStart w:id="337" w:name="_Toc474493631"/>
      <w:bookmarkStart w:id="338" w:name="_Toc474937383"/>
      <w:bookmarkStart w:id="339" w:name="_Toc474938029"/>
      <w:bookmarkStart w:id="340" w:name="_Toc479259914"/>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3</w:t>
      </w:r>
      <w:r>
        <w:rPr>
          <w:rFonts w:ascii="Times New Roman" w:eastAsia="宋体" w:hAnsi="宋体" w:cs="Times New Roman"/>
          <w:b/>
          <w:kern w:val="0"/>
          <w:sz w:val="24"/>
          <w:szCs w:val="24"/>
        </w:rPr>
        <w:t>．投标文件的澄清</w:t>
      </w:r>
      <w:bookmarkEnd w:id="336"/>
      <w:bookmarkEnd w:id="337"/>
      <w:bookmarkEnd w:id="338"/>
      <w:bookmarkEnd w:id="339"/>
      <w:bookmarkEnd w:id="340"/>
    </w:p>
    <w:p w:rsidR="00A370E1" w:rsidRDefault="00716EF6">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341" w:name="_Toc332634196"/>
      <w:bookmarkStart w:id="342" w:name="_Toc474493632"/>
      <w:bookmarkStart w:id="343" w:name="_Toc474937384"/>
      <w:bookmarkStart w:id="344" w:name="_Toc474938030"/>
      <w:bookmarkStart w:id="345" w:name="_Toc479259915"/>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4</w:t>
      </w:r>
      <w:r>
        <w:rPr>
          <w:rFonts w:ascii="Times New Roman" w:eastAsia="宋体" w:hAnsi="宋体" w:cs="Times New Roman"/>
          <w:b/>
          <w:kern w:val="0"/>
          <w:sz w:val="24"/>
          <w:szCs w:val="24"/>
        </w:rPr>
        <w:t>．评标</w:t>
      </w:r>
      <w:bookmarkEnd w:id="341"/>
      <w:bookmarkEnd w:id="342"/>
      <w:bookmarkEnd w:id="343"/>
      <w:bookmarkEnd w:id="344"/>
      <w:bookmarkEnd w:id="345"/>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评标委员会</w:t>
      </w:r>
    </w:p>
    <w:p w:rsidR="00A370E1" w:rsidRDefault="00716EF6">
      <w:pPr>
        <w:pStyle w:val="50"/>
        <w:numPr>
          <w:ilvl w:val="1"/>
          <w:numId w:val="45"/>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Cs w:val="21"/>
        </w:rPr>
        <w:t>5</w:t>
      </w:r>
      <w:r>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w:t>
      </w:r>
      <w:r>
        <w:rPr>
          <w:rFonts w:ascii="Times New Roman" w:eastAsia="宋体" w:hAnsi="宋体" w:cs="Times New Roman"/>
          <w:szCs w:val="21"/>
        </w:rPr>
        <w:t>一册项目专用资料篇中确定的评标方法进行评标。</w:t>
      </w:r>
    </w:p>
    <w:p w:rsidR="00A370E1" w:rsidRDefault="00716EF6">
      <w:pPr>
        <w:pStyle w:val="50"/>
        <w:numPr>
          <w:ilvl w:val="1"/>
          <w:numId w:val="45"/>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评标委员会工作要求</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本着公平、公正的原则，严格按照招标文件的各项规定和要求严谨、客观地进行评标。</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必须按同一标准对待所有投标人。（如提供同一品牌、同一型号、相同配置的投标人，其相涉及的技术得分理应相同。）</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各评委必须以书面的形式作出自已评标意见的记录，并签名确认。</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当评委意见不同时，采用少数服从多数的原则。在保留评委个人意见的前提下，服从多数评委意见。</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lastRenderedPageBreak/>
        <w:t>除招标文件第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.8</w:t>
      </w:r>
      <w:r>
        <w:rPr>
          <w:rFonts w:ascii="Times New Roman" w:eastAsia="宋体" w:hAnsi="宋体" w:cs="Times New Roman"/>
          <w:szCs w:val="21"/>
        </w:rPr>
        <w:t>条明确规定的投标予以否决的情形外，评标委员会应谨慎确定投标无效、投标否决。</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A370E1" w:rsidRDefault="00716EF6">
      <w:pPr>
        <w:pStyle w:val="50"/>
        <w:numPr>
          <w:ilvl w:val="1"/>
          <w:numId w:val="46"/>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评委对评标结论持有异议的，应以书面形式阐</w:t>
      </w:r>
      <w:r>
        <w:rPr>
          <w:rFonts w:ascii="Times New Roman" w:eastAsia="宋体" w:hAnsi="宋体" w:cs="Times New Roman"/>
          <w:szCs w:val="21"/>
        </w:rPr>
        <w:t>述其异议，但必须尊重多数评委的意见，在评标结论上签字。如其不书面陈述或拒不签字的，则视其同意评标结论。</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评标原则</w:t>
      </w:r>
    </w:p>
    <w:p w:rsidR="00A370E1" w:rsidRDefault="00716EF6">
      <w:pPr>
        <w:pStyle w:val="50"/>
        <w:numPr>
          <w:ilvl w:val="0"/>
          <w:numId w:val="47"/>
        </w:numPr>
        <w:spacing w:line="360" w:lineRule="auto"/>
        <w:ind w:firstLineChars="0" w:firstLine="11"/>
        <w:rPr>
          <w:rFonts w:ascii="Times New Roman" w:eastAsia="宋体" w:hAnsi="Times New Roman" w:cs="Times New Roman"/>
          <w:szCs w:val="21"/>
        </w:rPr>
      </w:pPr>
      <w:r>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Pr>
          <w:rFonts w:ascii="Times New Roman" w:eastAsia="宋体" w:hAnsi="宋体" w:cs="Times New Roman"/>
          <w:szCs w:val="21"/>
        </w:rPr>
        <w:t>册招投标项目专用资料篇规定的评标方法进行评标。</w:t>
      </w:r>
    </w:p>
    <w:p w:rsidR="00A370E1" w:rsidRDefault="00716EF6">
      <w:pPr>
        <w:pStyle w:val="50"/>
        <w:numPr>
          <w:ilvl w:val="0"/>
          <w:numId w:val="47"/>
        </w:numPr>
        <w:spacing w:line="360" w:lineRule="auto"/>
        <w:ind w:firstLineChars="0" w:firstLine="11"/>
        <w:rPr>
          <w:rFonts w:ascii="Times New Roman" w:eastAsia="宋体" w:hAnsi="Times New Roman" w:cs="Times New Roman"/>
          <w:szCs w:val="21"/>
        </w:rPr>
      </w:pPr>
      <w:r>
        <w:rPr>
          <w:rFonts w:ascii="Times New Roman" w:eastAsia="宋体" w:hAnsi="宋体" w:cs="Times New Roman"/>
          <w:szCs w:val="21"/>
        </w:rPr>
        <w:t>实质性响应的判定</w:t>
      </w:r>
    </w:p>
    <w:p w:rsidR="00A370E1" w:rsidRDefault="00716EF6">
      <w:pPr>
        <w:pStyle w:val="50"/>
        <w:numPr>
          <w:ilvl w:val="2"/>
          <w:numId w:val="48"/>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szCs w:val="21"/>
        </w:rPr>
        <w:t>依据招标文件的明确规定进行判断，如涉及适用法律、税务等内容的偏离，将由评标委员会集体讨论后判定。</w:t>
      </w:r>
    </w:p>
    <w:p w:rsidR="00A370E1" w:rsidRDefault="00716EF6">
      <w:pPr>
        <w:pStyle w:val="50"/>
        <w:numPr>
          <w:ilvl w:val="2"/>
          <w:numId w:val="48"/>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A370E1" w:rsidRDefault="00716EF6">
      <w:pPr>
        <w:pStyle w:val="50"/>
        <w:numPr>
          <w:ilvl w:val="0"/>
          <w:numId w:val="47"/>
        </w:numPr>
        <w:spacing w:line="360" w:lineRule="auto"/>
        <w:ind w:firstLineChars="0" w:firstLine="11"/>
        <w:rPr>
          <w:rFonts w:ascii="Times New Roman" w:eastAsia="宋体" w:hAnsi="Times New Roman" w:cs="Times New Roman"/>
          <w:szCs w:val="21"/>
        </w:rPr>
      </w:pPr>
      <w:r>
        <w:rPr>
          <w:rFonts w:ascii="Times New Roman" w:eastAsia="宋体" w:hAnsi="宋体" w:cs="Times New Roman"/>
          <w:szCs w:val="21"/>
        </w:rPr>
        <w:t>评标依据</w:t>
      </w:r>
    </w:p>
    <w:p w:rsidR="00A370E1" w:rsidRDefault="00716EF6">
      <w:pPr>
        <w:pStyle w:val="50"/>
        <w:numPr>
          <w:ilvl w:val="0"/>
          <w:numId w:val="49"/>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A370E1" w:rsidRDefault="00716EF6">
      <w:pPr>
        <w:pStyle w:val="50"/>
        <w:numPr>
          <w:ilvl w:val="0"/>
          <w:numId w:val="49"/>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szCs w:val="21"/>
        </w:rPr>
        <w:t>对招标文件中描述有歧意或前后不一致的地方，评标委员会有权进行评判，但对同一条款的评判应适用于每个投标人。</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符合性检查内容及原则</w:t>
      </w:r>
    </w:p>
    <w:p w:rsidR="00A370E1" w:rsidRDefault="00716EF6">
      <w:pPr>
        <w:pStyle w:val="50"/>
        <w:numPr>
          <w:ilvl w:val="0"/>
          <w:numId w:val="50"/>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根据招标文件第</w:t>
      </w:r>
      <w:r>
        <w:rPr>
          <w:rFonts w:ascii="Times New Roman" w:eastAsia="宋体" w:hAnsi="Times New Roman" w:cs="Times New Roman"/>
          <w:szCs w:val="21"/>
        </w:rPr>
        <w:t>1</w:t>
      </w:r>
      <w:r>
        <w:rPr>
          <w:rFonts w:ascii="Times New Roman" w:eastAsia="宋体" w:hAnsi="Times New Roman" w:cs="Times New Roman" w:hint="eastAsia"/>
          <w:szCs w:val="21"/>
        </w:rPr>
        <w:t>7</w:t>
      </w:r>
      <w:r>
        <w:rPr>
          <w:rFonts w:ascii="Times New Roman" w:eastAsia="宋体" w:hAnsi="宋体" w:cs="Times New Roman"/>
          <w:szCs w:val="21"/>
        </w:rPr>
        <w:t>条的规定，检查投标文件是否有效。</w:t>
      </w:r>
    </w:p>
    <w:p w:rsidR="00A370E1" w:rsidRDefault="00716EF6">
      <w:pPr>
        <w:pStyle w:val="50"/>
        <w:numPr>
          <w:ilvl w:val="0"/>
          <w:numId w:val="50"/>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根据招标文件第一册项目专用资料篇规定，检查投标人资格是否有效。</w:t>
      </w:r>
    </w:p>
    <w:p w:rsidR="00A370E1" w:rsidRDefault="00716EF6">
      <w:pPr>
        <w:pStyle w:val="50"/>
        <w:numPr>
          <w:ilvl w:val="0"/>
          <w:numId w:val="50"/>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商务评标内容及原则</w:t>
      </w:r>
    </w:p>
    <w:p w:rsidR="00A370E1" w:rsidRDefault="00716EF6">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技术评标内容及原则</w:t>
      </w:r>
    </w:p>
    <w:p w:rsidR="00A370E1" w:rsidRDefault="00716EF6">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lastRenderedPageBreak/>
        <w:t>价格评标内容及原则</w:t>
      </w:r>
    </w:p>
    <w:p w:rsidR="00A370E1" w:rsidRDefault="00716EF6">
      <w:pPr>
        <w:pStyle w:val="50"/>
        <w:numPr>
          <w:ilvl w:val="0"/>
          <w:numId w:val="5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投标报价的错误的修正</w:t>
      </w:r>
    </w:p>
    <w:p w:rsidR="00A370E1" w:rsidRDefault="00716EF6">
      <w:pPr>
        <w:pStyle w:val="50"/>
        <w:numPr>
          <w:ilvl w:val="0"/>
          <w:numId w:val="52"/>
        </w:numPr>
        <w:spacing w:line="360" w:lineRule="auto"/>
        <w:ind w:left="2263" w:firstLineChars="0"/>
        <w:rPr>
          <w:rFonts w:ascii="Times New Roman" w:eastAsia="宋体" w:hAnsi="Times New Roman" w:cs="Times New Roman"/>
          <w:szCs w:val="21"/>
        </w:rPr>
      </w:pPr>
      <w:r>
        <w:rPr>
          <w:rFonts w:ascii="Times New Roman" w:eastAsia="宋体" w:hAnsi="宋体" w:cs="Times New Roman"/>
          <w:szCs w:val="21"/>
        </w:rPr>
        <w:t>投标总价的修正：</w:t>
      </w:r>
    </w:p>
    <w:p w:rsidR="00A370E1" w:rsidRDefault="00716EF6" w:rsidP="00A00C25">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A370E1" w:rsidRDefault="00716EF6" w:rsidP="00A00C25">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A370E1" w:rsidRDefault="00716EF6" w:rsidP="00A00C25">
      <w:pPr>
        <w:tabs>
          <w:tab w:val="left" w:pos="126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A370E1" w:rsidRDefault="00716EF6">
      <w:pPr>
        <w:pStyle w:val="50"/>
        <w:numPr>
          <w:ilvl w:val="0"/>
          <w:numId w:val="52"/>
        </w:numPr>
        <w:spacing w:line="360" w:lineRule="auto"/>
        <w:ind w:left="2263" w:firstLineChars="0"/>
        <w:rPr>
          <w:rFonts w:ascii="Times New Roman" w:eastAsia="宋体" w:hAnsi="Times New Roman" w:cs="Times New Roman"/>
          <w:szCs w:val="21"/>
        </w:rPr>
      </w:pPr>
      <w:r>
        <w:rPr>
          <w:rFonts w:ascii="Times New Roman" w:eastAsia="宋体" w:hAnsi="宋体" w:cs="Times New Roman"/>
          <w:szCs w:val="21"/>
        </w:rPr>
        <w:t>投标报价文件如出现算术错误，将按以下方法修正：</w:t>
      </w:r>
    </w:p>
    <w:p w:rsidR="00A370E1" w:rsidRDefault="00716EF6">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A370E1" w:rsidRDefault="00716EF6">
      <w:pPr>
        <w:pStyle w:val="50"/>
        <w:numPr>
          <w:ilvl w:val="0"/>
          <w:numId w:val="52"/>
        </w:numPr>
        <w:spacing w:line="360" w:lineRule="auto"/>
        <w:ind w:left="2263" w:firstLineChars="0"/>
        <w:rPr>
          <w:rFonts w:ascii="Times New Roman" w:eastAsia="宋体" w:hAnsi="Times New Roman" w:cs="Times New Roman"/>
          <w:szCs w:val="21"/>
        </w:rPr>
      </w:pPr>
      <w:r>
        <w:rPr>
          <w:rFonts w:ascii="Times New Roman" w:eastAsia="宋体" w:hAnsi="宋体" w:cs="Times New Roman"/>
          <w:szCs w:val="21"/>
        </w:rPr>
        <w:t>投标报价文件如出现报价错误，将按以下方法修正：</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w:t>
      </w:r>
      <w:r>
        <w:rPr>
          <w:rFonts w:ascii="Times New Roman" w:eastAsia="宋体" w:hAnsi="宋体" w:cs="Times New Roman"/>
          <w:szCs w:val="21"/>
        </w:rPr>
        <w:t>投标人错报及漏报部分，按其所报该项单价计入其评标价格；</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A370E1" w:rsidRDefault="00716EF6">
      <w:pPr>
        <w:pStyle w:val="50"/>
        <w:numPr>
          <w:ilvl w:val="0"/>
          <w:numId w:val="52"/>
        </w:numPr>
        <w:spacing w:line="360" w:lineRule="auto"/>
        <w:ind w:left="2263" w:firstLineChars="0"/>
        <w:rPr>
          <w:rFonts w:ascii="Times New Roman" w:eastAsia="宋体" w:hAnsi="Times New Roman" w:cs="Times New Roman"/>
          <w:szCs w:val="21"/>
        </w:rPr>
      </w:pPr>
      <w:r>
        <w:rPr>
          <w:rFonts w:ascii="Times New Roman" w:eastAsia="宋体" w:hAnsi="宋体" w:cs="Times New Roman"/>
          <w:szCs w:val="21"/>
        </w:rPr>
        <w:t>投标报价修正后予以否决的情形</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A370E1" w:rsidRDefault="00716EF6">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A370E1" w:rsidRDefault="00716EF6">
      <w:pPr>
        <w:pStyle w:val="50"/>
        <w:numPr>
          <w:ilvl w:val="0"/>
          <w:numId w:val="44"/>
        </w:numPr>
        <w:spacing w:line="360" w:lineRule="auto"/>
        <w:ind w:firstLineChars="0"/>
        <w:rPr>
          <w:rFonts w:ascii="Times New Roman" w:eastAsia="宋体" w:hAnsi="Times New Roman" w:cs="Times New Roman"/>
          <w:szCs w:val="21"/>
        </w:rPr>
      </w:pPr>
      <w:r>
        <w:rPr>
          <w:rFonts w:ascii="Times New Roman" w:eastAsia="宋体" w:hAnsi="Times New Roman" w:cs="Times New Roman"/>
          <w:szCs w:val="21"/>
        </w:rPr>
        <w:t>评标过程中，投标将予以否决的情形</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lastRenderedPageBreak/>
        <w:t>不符合招标文件第</w:t>
      </w:r>
      <w:r>
        <w:rPr>
          <w:rFonts w:ascii="Times New Roman" w:eastAsia="宋体" w:hAnsi="Times New Roman" w:cs="Times New Roman"/>
          <w:szCs w:val="21"/>
        </w:rPr>
        <w:t>2.5</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合格的投标人</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不符合本招标文件第</w:t>
      </w:r>
      <w:r>
        <w:rPr>
          <w:rFonts w:ascii="Times New Roman" w:eastAsia="宋体" w:hAnsi="Times New Roman" w:cs="Times New Roman"/>
          <w:szCs w:val="21"/>
        </w:rPr>
        <w:t>10.4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予以否决的投标报价</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投标保证金</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4</w:t>
      </w:r>
      <w:r>
        <w:rPr>
          <w:rFonts w:ascii="Times New Roman" w:eastAsia="宋体" w:hAnsi="宋体" w:cs="Times New Roman"/>
          <w:szCs w:val="21"/>
        </w:rPr>
        <w:t>条</w:t>
      </w:r>
      <w:r>
        <w:rPr>
          <w:rFonts w:ascii="Times New Roman" w:eastAsia="宋体" w:hAnsi="Times New Roman" w:cs="Times New Roman"/>
          <w:szCs w:val="21"/>
        </w:rPr>
        <w:t>“</w:t>
      </w:r>
      <w:r>
        <w:rPr>
          <w:rFonts w:ascii="Times New Roman" w:eastAsia="宋体" w:hAnsi="宋体" w:cs="Times New Roman"/>
          <w:szCs w:val="21"/>
        </w:rPr>
        <w:t>投标有效期</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不符合招标文件</w:t>
      </w:r>
      <w:r>
        <w:rPr>
          <w:rFonts w:ascii="Times New Roman" w:eastAsia="宋体" w:hAnsi="Times New Roman" w:cs="Times New Roman"/>
          <w:szCs w:val="21"/>
        </w:rPr>
        <w:t>1</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宋体" w:cs="Times New Roman"/>
          <w:szCs w:val="21"/>
        </w:rPr>
        <w:t>所有文件必须密封完整且加盖公章</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color w:val="FF0000"/>
          <w:szCs w:val="21"/>
        </w:rPr>
        <w:t>出现违反招标文件第</w:t>
      </w:r>
      <w:r>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Pr>
          <w:rFonts w:ascii="Times New Roman" w:eastAsia="宋体" w:hAnsi="宋体" w:cs="Times New Roman"/>
          <w:color w:val="FF0000"/>
          <w:szCs w:val="21"/>
        </w:rPr>
        <w:t>条</w:t>
      </w:r>
      <w:r>
        <w:rPr>
          <w:rFonts w:ascii="Times New Roman" w:eastAsia="宋体" w:hAnsi="Times New Roman" w:cs="Times New Roman"/>
          <w:color w:val="FF0000"/>
          <w:szCs w:val="21"/>
        </w:rPr>
        <w:t>“</w:t>
      </w:r>
      <w:r>
        <w:rPr>
          <w:rFonts w:ascii="Times New Roman" w:eastAsia="宋体" w:hAnsi="宋体" w:cs="Times New Roman"/>
          <w:color w:val="FF0000"/>
          <w:szCs w:val="21"/>
        </w:rPr>
        <w:t>投标人纪律</w:t>
      </w:r>
      <w:r>
        <w:rPr>
          <w:rFonts w:ascii="Times New Roman" w:eastAsia="宋体" w:hAnsi="Times New Roman" w:cs="Times New Roman"/>
          <w:color w:val="FF0000"/>
          <w:szCs w:val="21"/>
        </w:rPr>
        <w:t>”</w:t>
      </w:r>
      <w:r>
        <w:rPr>
          <w:rFonts w:ascii="Times New Roman" w:eastAsia="宋体" w:hAnsi="宋体" w:cs="Times New Roman"/>
          <w:color w:val="FF0000"/>
          <w:szCs w:val="21"/>
        </w:rPr>
        <w:t>规定的情况。</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符合招标文件</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.7.1.4 “</w:t>
      </w:r>
      <w:r>
        <w:rPr>
          <w:rFonts w:ascii="Times New Roman" w:eastAsia="宋体" w:hAnsi="宋体" w:cs="Times New Roman"/>
          <w:szCs w:val="21"/>
        </w:rPr>
        <w:t>投标报价修正后予以否决的情形</w:t>
      </w:r>
      <w:r>
        <w:rPr>
          <w:rFonts w:ascii="Times New Roman" w:eastAsia="宋体" w:hAnsi="Times New Roman" w:cs="Times New Roman"/>
          <w:szCs w:val="21"/>
        </w:rPr>
        <w:t>”</w:t>
      </w:r>
      <w:r>
        <w:rPr>
          <w:rFonts w:ascii="Times New Roman" w:eastAsia="宋体" w:hAnsi="宋体" w:cs="Times New Roman"/>
          <w:szCs w:val="21"/>
        </w:rPr>
        <w:t>的规定。</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未能满足招标文第一册实质性条款的规定的；</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如接受联合体投标，投标联合体没有提交共同投标协议的；</w:t>
      </w:r>
    </w:p>
    <w:p w:rsidR="00A370E1" w:rsidRDefault="00716EF6">
      <w:pPr>
        <w:pStyle w:val="50"/>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投标人有串通投标、弄虚作假、行贿等违法行为。</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474493633"/>
      <w:bookmarkStart w:id="347" w:name="_Toc474937385"/>
      <w:bookmarkStart w:id="348" w:name="_Toc474938031"/>
      <w:bookmarkStart w:id="349" w:name="_Toc479259916"/>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5</w:t>
      </w:r>
      <w:r>
        <w:rPr>
          <w:rFonts w:ascii="Times New Roman" w:eastAsia="宋体" w:hAnsi="宋体" w:cs="Times New Roman"/>
          <w:b/>
          <w:kern w:val="0"/>
          <w:sz w:val="24"/>
          <w:szCs w:val="24"/>
        </w:rPr>
        <w:t>．评标方法</w:t>
      </w:r>
      <w:bookmarkEnd w:id="346"/>
      <w:bookmarkEnd w:id="347"/>
      <w:bookmarkEnd w:id="348"/>
      <w:bookmarkEnd w:id="349"/>
    </w:p>
    <w:p w:rsidR="00A370E1" w:rsidRDefault="00716EF6">
      <w:pPr>
        <w:pStyle w:val="50"/>
        <w:numPr>
          <w:ilvl w:val="0"/>
          <w:numId w:val="5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根据《转发财政部关于加强政府采购货物和服务项目价格评审管理的通知》（深财购</w:t>
      </w:r>
      <w:r>
        <w:rPr>
          <w:rFonts w:ascii="Times New Roman" w:eastAsia="宋体" w:hAnsi="Times New Roman" w:cs="Times New Roman"/>
          <w:szCs w:val="21"/>
        </w:rPr>
        <w:t>[2007]9</w:t>
      </w:r>
      <w:r>
        <w:rPr>
          <w:rFonts w:ascii="Times New Roman" w:eastAsia="宋体" w:hAnsi="宋体" w:cs="Times New Roman"/>
          <w:szCs w:val="21"/>
        </w:rPr>
        <w:t>号）和《关于印发</w:t>
      </w:r>
      <w:r>
        <w:rPr>
          <w:rFonts w:ascii="Times New Roman" w:eastAsia="宋体" w:hAnsi="Times New Roman" w:cs="Times New Roman"/>
          <w:szCs w:val="21"/>
        </w:rPr>
        <w:t>&lt;</w:t>
      </w:r>
      <w:r>
        <w:rPr>
          <w:rFonts w:ascii="Times New Roman" w:eastAsia="宋体" w:hAnsi="宋体" w:cs="Times New Roman"/>
          <w:szCs w:val="21"/>
        </w:rPr>
        <w:t>深圳市政府采购评标委员会和评标方法暂行规定</w:t>
      </w:r>
      <w:r>
        <w:rPr>
          <w:rFonts w:ascii="Times New Roman" w:eastAsia="宋体" w:hAnsi="Times New Roman" w:cs="Times New Roman"/>
          <w:szCs w:val="21"/>
        </w:rPr>
        <w:t>&gt;</w:t>
      </w:r>
      <w:r>
        <w:rPr>
          <w:rFonts w:ascii="Times New Roman" w:eastAsia="宋体" w:hAnsi="宋体" w:cs="Times New Roman"/>
          <w:szCs w:val="21"/>
        </w:rPr>
        <w:t>的通知》</w:t>
      </w:r>
      <w:r>
        <w:rPr>
          <w:rFonts w:ascii="Times New Roman" w:eastAsia="宋体" w:hAnsi="Times New Roman" w:cs="Times New Roman"/>
          <w:szCs w:val="21"/>
        </w:rPr>
        <w:t>(</w:t>
      </w:r>
      <w:r>
        <w:rPr>
          <w:rFonts w:ascii="Times New Roman" w:eastAsia="宋体" w:hAnsi="宋体" w:cs="Times New Roman"/>
          <w:szCs w:val="21"/>
        </w:rPr>
        <w:t>深财购</w:t>
      </w:r>
      <w:r>
        <w:rPr>
          <w:rFonts w:ascii="Times New Roman" w:eastAsia="宋体" w:hAnsi="Times New Roman" w:cs="Times New Roman"/>
          <w:szCs w:val="21"/>
        </w:rPr>
        <w:t>[2005]5</w:t>
      </w:r>
      <w:r>
        <w:rPr>
          <w:rFonts w:ascii="Times New Roman" w:eastAsia="宋体" w:hAnsi="宋体" w:cs="Times New Roman"/>
          <w:szCs w:val="21"/>
        </w:rPr>
        <w:t>号</w:t>
      </w:r>
      <w:r>
        <w:rPr>
          <w:rFonts w:ascii="Times New Roman" w:eastAsia="宋体" w:hAnsi="Times New Roman" w:cs="Times New Roman"/>
          <w:szCs w:val="21"/>
        </w:rPr>
        <w:t>)</w:t>
      </w:r>
      <w:r>
        <w:rPr>
          <w:rFonts w:ascii="Times New Roman" w:eastAsia="宋体" w:hAnsi="宋体" w:cs="Times New Roman"/>
          <w:szCs w:val="21"/>
        </w:rPr>
        <w:t>的有关要求，项目评标方法分为最低评标价法、综合评标法、性价比法及法律、法规允许的其它评标办法。</w:t>
      </w:r>
    </w:p>
    <w:p w:rsidR="00A370E1" w:rsidRDefault="00716EF6">
      <w:pPr>
        <w:pStyle w:val="50"/>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最低评标价法</w:t>
      </w:r>
    </w:p>
    <w:p w:rsidR="00A370E1" w:rsidRDefault="00716EF6">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A370E1" w:rsidRDefault="00716EF6">
      <w:pPr>
        <w:pStyle w:val="50"/>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综合评分法</w:t>
      </w:r>
    </w:p>
    <w:p w:rsidR="00A370E1" w:rsidRDefault="00716EF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A370E1" w:rsidRDefault="00716EF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w:t>
      </w:r>
      <w:r>
        <w:rPr>
          <w:rFonts w:ascii="Times New Roman" w:eastAsia="宋体" w:hAnsi="宋体" w:cs="Times New Roman"/>
          <w:szCs w:val="21"/>
        </w:rPr>
        <w:t>由低到高顺序排列。得分且投标报价相同的，按技术指标优劣顺序排列。</w:t>
      </w:r>
    </w:p>
    <w:p w:rsidR="00A370E1" w:rsidRDefault="00716EF6">
      <w:pPr>
        <w:pStyle w:val="50"/>
        <w:numPr>
          <w:ilvl w:val="0"/>
          <w:numId w:val="55"/>
        </w:numPr>
        <w:spacing w:line="360" w:lineRule="auto"/>
        <w:ind w:left="1259" w:firstLineChars="0"/>
        <w:rPr>
          <w:rFonts w:ascii="Times New Roman" w:eastAsia="宋体" w:hAnsi="宋体" w:cs="Times New Roman"/>
          <w:szCs w:val="21"/>
        </w:rPr>
      </w:pPr>
      <w:r>
        <w:rPr>
          <w:rFonts w:ascii="Times New Roman" w:eastAsia="宋体" w:hAnsi="宋体" w:cs="Times New Roman"/>
          <w:szCs w:val="21"/>
        </w:rPr>
        <w:t>性价比法</w:t>
      </w:r>
    </w:p>
    <w:p w:rsidR="00A370E1" w:rsidRDefault="00716EF6">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w:t>
      </w:r>
      <w:r>
        <w:rPr>
          <w:rFonts w:ascii="Times New Roman" w:eastAsia="宋体" w:hAnsi="宋体" w:cs="Times New Roman"/>
          <w:szCs w:val="21"/>
        </w:rPr>
        <w:lastRenderedPageBreak/>
        <w:t>方法。</w:t>
      </w:r>
    </w:p>
    <w:p w:rsidR="00A370E1" w:rsidRDefault="00716EF6">
      <w:pPr>
        <w:pStyle w:val="50"/>
        <w:numPr>
          <w:ilvl w:val="0"/>
          <w:numId w:val="54"/>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本项目采用的评标方法见本项目招标文件专用条款的相关内容。</w:t>
      </w:r>
    </w:p>
    <w:p w:rsidR="00A370E1" w:rsidRDefault="00716EF6">
      <w:pPr>
        <w:autoSpaceDE w:val="0"/>
        <w:autoSpaceDN w:val="0"/>
        <w:adjustRightInd w:val="0"/>
        <w:spacing w:line="360" w:lineRule="auto"/>
        <w:outlineLvl w:val="2"/>
        <w:rPr>
          <w:rFonts w:ascii="Times New Roman" w:eastAsia="宋体" w:hAnsi="Times New Roman" w:cs="Times New Roman"/>
          <w:b/>
          <w:kern w:val="0"/>
          <w:sz w:val="24"/>
          <w:szCs w:val="24"/>
        </w:rPr>
      </w:pPr>
      <w:bookmarkStart w:id="350" w:name="_Toc474493634"/>
      <w:bookmarkStart w:id="351" w:name="_Toc374439125"/>
      <w:bookmarkStart w:id="352" w:name="_Toc474937386"/>
      <w:bookmarkStart w:id="353" w:name="_Toc474938032"/>
      <w:bookmarkStart w:id="354" w:name="_Toc479259917"/>
      <w:r>
        <w:rPr>
          <w:rFonts w:ascii="Times New Roman" w:eastAsia="宋体" w:hAnsi="Times New Roman" w:cs="Times New Roman"/>
          <w:b/>
          <w:kern w:val="0"/>
          <w:sz w:val="24"/>
          <w:szCs w:val="24"/>
        </w:rPr>
        <w:t>2</w:t>
      </w:r>
      <w:r>
        <w:rPr>
          <w:rFonts w:ascii="Times New Roman" w:eastAsia="宋体" w:hAnsi="Times New Roman" w:cs="Times New Roman" w:hint="eastAsia"/>
          <w:b/>
          <w:kern w:val="0"/>
          <w:sz w:val="24"/>
          <w:szCs w:val="24"/>
        </w:rPr>
        <w:t>6</w:t>
      </w:r>
      <w:r>
        <w:rPr>
          <w:rFonts w:ascii="Times New Roman" w:eastAsia="宋体" w:hAnsi="宋体" w:cs="Times New Roman"/>
          <w:b/>
          <w:kern w:val="0"/>
          <w:sz w:val="24"/>
          <w:szCs w:val="24"/>
        </w:rPr>
        <w:t>．中标候选人的推荐和确定</w:t>
      </w:r>
      <w:bookmarkEnd w:id="350"/>
      <w:bookmarkEnd w:id="351"/>
      <w:bookmarkEnd w:id="352"/>
      <w:bookmarkEnd w:id="353"/>
      <w:bookmarkEnd w:id="354"/>
    </w:p>
    <w:p w:rsidR="00A370E1" w:rsidRDefault="00716EF6">
      <w:pPr>
        <w:spacing w:line="360" w:lineRule="auto"/>
        <w:ind w:firstLine="420"/>
        <w:rPr>
          <w:rFonts w:ascii="Times New Roman" w:eastAsia="宋体" w:hAnsi="Times New Roman" w:cs="Times New Roman"/>
          <w:szCs w:val="21"/>
        </w:rPr>
      </w:pPr>
      <w:r>
        <w:rPr>
          <w:rFonts w:ascii="Times New Roman" w:eastAsia="宋体" w:hAnsi="宋体" w:cs="Times New Roman"/>
          <w:szCs w:val="21"/>
        </w:rPr>
        <w:t>评标委员会按招标文件第一册的相关规定推荐中标候选人</w:t>
      </w:r>
    </w:p>
    <w:p w:rsidR="00A370E1" w:rsidRDefault="00716EF6">
      <w:pPr>
        <w:pStyle w:val="a"/>
        <w:spacing w:before="312" w:after="312"/>
      </w:pPr>
      <w:bookmarkStart w:id="355" w:name="_Toc318878939"/>
      <w:bookmarkStart w:id="356" w:name="_Toc374439117"/>
      <w:bookmarkStart w:id="357" w:name="_Toc474493635"/>
      <w:bookmarkStart w:id="358" w:name="_Toc474937387"/>
      <w:bookmarkStart w:id="359" w:name="_Toc474938033"/>
      <w:bookmarkStart w:id="360" w:name="_Toc479259918"/>
      <w:r>
        <w:t>纪律与保密</w:t>
      </w:r>
      <w:bookmarkEnd w:id="355"/>
      <w:bookmarkEnd w:id="356"/>
      <w:bookmarkEnd w:id="357"/>
      <w:bookmarkEnd w:id="358"/>
      <w:bookmarkEnd w:id="359"/>
      <w:bookmarkEnd w:id="360"/>
    </w:p>
    <w:p w:rsidR="00A370E1" w:rsidRDefault="00716EF6">
      <w:pPr>
        <w:tabs>
          <w:tab w:val="left" w:pos="993"/>
        </w:tabs>
        <w:spacing w:line="360" w:lineRule="auto"/>
        <w:outlineLvl w:val="2"/>
        <w:rPr>
          <w:rFonts w:ascii="Times New Roman" w:eastAsia="宋体" w:hAnsi="Times New Roman" w:cs="Times New Roman"/>
          <w:b/>
          <w:sz w:val="24"/>
          <w:szCs w:val="24"/>
        </w:rPr>
      </w:pPr>
      <w:bookmarkStart w:id="361" w:name="_Toc474493636"/>
      <w:bookmarkStart w:id="362" w:name="_Toc474937388"/>
      <w:bookmarkStart w:id="363" w:name="_Toc474938034"/>
      <w:bookmarkStart w:id="364" w:name="_Toc479259919"/>
      <w:bookmarkStart w:id="365" w:name="_Toc169001299"/>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7</w:t>
      </w:r>
      <w:bookmarkStart w:id="366" w:name="_Toc318878940"/>
      <w:bookmarkStart w:id="367" w:name="_Toc374439118"/>
      <w:r>
        <w:rPr>
          <w:rFonts w:ascii="Times New Roman" w:eastAsia="宋体" w:hAnsi="宋体" w:cs="Times New Roman"/>
          <w:b/>
          <w:kern w:val="0"/>
          <w:sz w:val="24"/>
          <w:szCs w:val="24"/>
        </w:rPr>
        <w:t>．</w:t>
      </w:r>
      <w:r>
        <w:rPr>
          <w:rFonts w:ascii="Times New Roman" w:eastAsia="宋体" w:hAnsi="宋体" w:cs="Times New Roman"/>
          <w:b/>
          <w:sz w:val="24"/>
          <w:szCs w:val="24"/>
        </w:rPr>
        <w:t>招标机构工作人员纪律与保密</w:t>
      </w:r>
      <w:bookmarkEnd w:id="361"/>
      <w:bookmarkEnd w:id="362"/>
      <w:bookmarkEnd w:id="363"/>
      <w:bookmarkEnd w:id="364"/>
      <w:bookmarkEnd w:id="366"/>
      <w:bookmarkEnd w:id="367"/>
    </w:p>
    <w:p w:rsidR="00A370E1" w:rsidRDefault="00716EF6">
      <w:pPr>
        <w:pStyle w:val="50"/>
        <w:numPr>
          <w:ilvl w:val="0"/>
          <w:numId w:val="56"/>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不得向他人透露已获取招标文件的潜在投标人的名称、数量以及可能影响公平竞争的有关招标投标的其他情况。</w:t>
      </w:r>
    </w:p>
    <w:p w:rsidR="00A370E1" w:rsidRDefault="00716EF6">
      <w:pPr>
        <w:pStyle w:val="50"/>
        <w:numPr>
          <w:ilvl w:val="0"/>
          <w:numId w:val="56"/>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不得向投标人透露评委名单。</w:t>
      </w:r>
    </w:p>
    <w:p w:rsidR="00A370E1" w:rsidRDefault="00716EF6">
      <w:pPr>
        <w:pStyle w:val="50"/>
        <w:numPr>
          <w:ilvl w:val="0"/>
          <w:numId w:val="56"/>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不得向投标人透露评标过程的情况和材料，或其他投标人的情况。</w:t>
      </w:r>
    </w:p>
    <w:p w:rsidR="00A370E1" w:rsidRDefault="00716EF6">
      <w:pPr>
        <w:tabs>
          <w:tab w:val="left" w:pos="993"/>
        </w:tabs>
        <w:spacing w:line="360" w:lineRule="auto"/>
        <w:outlineLvl w:val="2"/>
        <w:rPr>
          <w:rFonts w:ascii="Times New Roman" w:eastAsia="宋体" w:hAnsi="Times New Roman" w:cs="Times New Roman"/>
          <w:b/>
          <w:sz w:val="24"/>
          <w:szCs w:val="24"/>
        </w:rPr>
      </w:pPr>
      <w:bookmarkStart w:id="368" w:name="_Toc474493637"/>
      <w:bookmarkStart w:id="369" w:name="_Toc474937389"/>
      <w:bookmarkStart w:id="370" w:name="_Toc474938035"/>
      <w:bookmarkStart w:id="371" w:name="_Toc479259920"/>
      <w:r>
        <w:rPr>
          <w:rFonts w:ascii="Times New Roman" w:eastAsia="宋体" w:hAnsi="Times New Roman" w:cs="Times New Roman"/>
          <w:b/>
          <w:sz w:val="24"/>
          <w:szCs w:val="24"/>
        </w:rPr>
        <w:t>2</w:t>
      </w:r>
      <w:bookmarkStart w:id="372" w:name="_Toc318878941"/>
      <w:bookmarkStart w:id="373" w:name="_Toc374439119"/>
      <w:r>
        <w:rPr>
          <w:rFonts w:ascii="Times New Roman" w:eastAsia="宋体" w:hAnsi="Times New Roman" w:cs="Times New Roman" w:hint="eastAsia"/>
          <w:b/>
          <w:sz w:val="24"/>
          <w:szCs w:val="24"/>
        </w:rPr>
        <w:t>8</w:t>
      </w:r>
      <w:r>
        <w:rPr>
          <w:rFonts w:ascii="Times New Roman" w:eastAsia="宋体" w:hAnsi="宋体" w:cs="Times New Roman"/>
          <w:b/>
          <w:kern w:val="0"/>
          <w:sz w:val="24"/>
          <w:szCs w:val="24"/>
        </w:rPr>
        <w:t>．</w:t>
      </w:r>
      <w:r>
        <w:rPr>
          <w:rFonts w:ascii="Times New Roman" w:eastAsia="宋体" w:hAnsi="宋体" w:cs="Times New Roman"/>
          <w:b/>
          <w:sz w:val="24"/>
          <w:szCs w:val="24"/>
        </w:rPr>
        <w:t>评标委员会的纪律与保密</w:t>
      </w:r>
      <w:bookmarkEnd w:id="368"/>
      <w:bookmarkEnd w:id="369"/>
      <w:bookmarkEnd w:id="370"/>
      <w:bookmarkEnd w:id="371"/>
      <w:bookmarkEnd w:id="372"/>
      <w:bookmarkEnd w:id="373"/>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从投标截止日期到授予合同时止，有关投标文件的审查、澄清、评议以及有关授予合同的意向等一切情况都不得透</w:t>
      </w:r>
      <w:bookmarkStart w:id="374" w:name="_Toc49159975"/>
      <w:bookmarkStart w:id="375" w:name="_Toc49844104"/>
      <w:bookmarkStart w:id="376" w:name="_Toc82940149"/>
      <w:r>
        <w:rPr>
          <w:rFonts w:ascii="Times New Roman" w:eastAsia="宋体" w:hAnsi="宋体" w:cs="Times New Roman"/>
          <w:szCs w:val="21"/>
        </w:rPr>
        <w:t>露给投标</w:t>
      </w:r>
      <w:bookmarkEnd w:id="374"/>
      <w:bookmarkEnd w:id="375"/>
      <w:bookmarkEnd w:id="376"/>
      <w:r>
        <w:rPr>
          <w:rFonts w:ascii="Times New Roman" w:eastAsia="宋体" w:hAnsi="宋体" w:cs="Times New Roman"/>
          <w:szCs w:val="21"/>
        </w:rPr>
        <w:t>人或与评标工作无关的单位和个人。</w:t>
      </w:r>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评标委员会成员如与投标人存在以下关系时，应主动向招标代理人提出回避。</w:t>
      </w:r>
    </w:p>
    <w:p w:rsidR="00A370E1" w:rsidRDefault="00716EF6">
      <w:pPr>
        <w:pStyle w:val="50"/>
        <w:numPr>
          <w:ilvl w:val="0"/>
          <w:numId w:val="58"/>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参加采购活动前三年内与本项目投标人存在劳动关系；</w:t>
      </w:r>
    </w:p>
    <w:p w:rsidR="00A370E1" w:rsidRDefault="00716EF6">
      <w:pPr>
        <w:pStyle w:val="50"/>
        <w:numPr>
          <w:ilvl w:val="0"/>
          <w:numId w:val="58"/>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参加采购活动前三年内担任本项目投标人的董事、监事、顾问等；</w:t>
      </w:r>
    </w:p>
    <w:p w:rsidR="00A370E1" w:rsidRDefault="00716EF6">
      <w:pPr>
        <w:pStyle w:val="50"/>
        <w:numPr>
          <w:ilvl w:val="0"/>
          <w:numId w:val="58"/>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参加采购活动前三年内是本项目投标人的控股股东或者实际控制人；</w:t>
      </w:r>
    </w:p>
    <w:p w:rsidR="00A370E1" w:rsidRDefault="00716EF6">
      <w:pPr>
        <w:pStyle w:val="50"/>
        <w:numPr>
          <w:ilvl w:val="0"/>
          <w:numId w:val="58"/>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与本项目投标人的法定代表人或者负责人有夫妻、直系血亲、三代以内旁系血亲或者近姻亲关系；</w:t>
      </w:r>
    </w:p>
    <w:p w:rsidR="00A370E1" w:rsidRDefault="00716EF6">
      <w:pPr>
        <w:pStyle w:val="50"/>
        <w:numPr>
          <w:ilvl w:val="0"/>
          <w:numId w:val="58"/>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其他与投标人存在影响或者可能影响政府采购活动公平进行的关系。</w:t>
      </w:r>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w:t>
      </w:r>
      <w:r>
        <w:rPr>
          <w:rFonts w:ascii="Times New Roman" w:eastAsia="宋体" w:hAnsi="宋体" w:cs="Times New Roman"/>
          <w:szCs w:val="21"/>
        </w:rPr>
        <w:t>不客观、不公正履行职务的行为。</w:t>
      </w:r>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参与评标的人员应严格遵守国家有关保密的法律、法规和规定，严格自律，并接受</w:t>
      </w:r>
      <w:bookmarkStart w:id="377" w:name="_Toc395974946"/>
      <w:bookmarkStart w:id="378" w:name="_Toc396102302"/>
      <w:bookmarkStart w:id="379" w:name="_Toc396102825"/>
      <w:bookmarkStart w:id="380" w:name="_Toc396103573"/>
      <w:bookmarkStart w:id="381" w:name="_Toc396898786"/>
      <w:bookmarkStart w:id="382" w:name="_Toc396900403"/>
      <w:bookmarkStart w:id="383" w:name="_Toc397169099"/>
      <w:bookmarkStart w:id="384" w:name="_Toc398200830"/>
      <w:bookmarkStart w:id="385" w:name="_Toc399318736"/>
      <w:bookmarkStart w:id="386" w:name="_Toc399326480"/>
      <w:bookmarkStart w:id="387" w:name="_Toc402766593"/>
      <w:bookmarkStart w:id="388" w:name="_Toc402767005"/>
      <w:bookmarkStart w:id="389" w:name="_Toc522447002"/>
      <w:bookmarkStart w:id="390" w:name="_Toc38603250"/>
      <w:bookmarkStart w:id="391" w:name="_Toc38603378"/>
      <w:bookmarkStart w:id="392" w:name="_Toc48707758"/>
      <w:bookmarkStart w:id="393" w:name="_Toc49159976"/>
      <w:bookmarkStart w:id="394" w:name="_Toc49844105"/>
      <w:bookmarkStart w:id="395" w:name="_Toc82940150"/>
      <w:bookmarkStart w:id="396" w:name="_Toc103498942"/>
      <w:r>
        <w:rPr>
          <w:rFonts w:ascii="Times New Roman" w:eastAsia="宋体" w:hAnsi="宋体" w:cs="Times New Roman"/>
          <w:szCs w:val="21"/>
        </w:rPr>
        <w:t>上级</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Pr>
          <w:rFonts w:ascii="Times New Roman" w:eastAsia="宋体" w:hAnsi="宋体" w:cs="Times New Roman"/>
          <w:szCs w:val="21"/>
        </w:rPr>
        <w:t>主管</w:t>
      </w:r>
      <w:bookmarkEnd w:id="392"/>
      <w:bookmarkEnd w:id="393"/>
      <w:bookmarkEnd w:id="394"/>
      <w:bookmarkEnd w:id="395"/>
      <w:bookmarkEnd w:id="396"/>
      <w:r>
        <w:rPr>
          <w:rFonts w:ascii="Times New Roman" w:eastAsia="宋体" w:hAnsi="宋体" w:cs="Times New Roman"/>
          <w:szCs w:val="21"/>
        </w:rPr>
        <w:t>部</w:t>
      </w:r>
      <w:bookmarkStart w:id="397" w:name="_Toc48707759"/>
      <w:bookmarkStart w:id="398" w:name="_Toc49159977"/>
      <w:bookmarkStart w:id="399" w:name="_Toc49844106"/>
      <w:bookmarkStart w:id="400" w:name="_Toc82940151"/>
      <w:r>
        <w:rPr>
          <w:rFonts w:ascii="Times New Roman" w:eastAsia="宋体" w:hAnsi="宋体" w:cs="Times New Roman"/>
          <w:szCs w:val="21"/>
        </w:rPr>
        <w:t>门和有关部门的</w:t>
      </w:r>
      <w:bookmarkEnd w:id="397"/>
      <w:bookmarkEnd w:id="398"/>
      <w:bookmarkEnd w:id="399"/>
      <w:bookmarkEnd w:id="400"/>
      <w:r>
        <w:rPr>
          <w:rFonts w:ascii="Times New Roman" w:eastAsia="宋体" w:hAnsi="宋体" w:cs="Times New Roman"/>
          <w:szCs w:val="21"/>
        </w:rPr>
        <w:t>审计和监督。</w:t>
      </w:r>
    </w:p>
    <w:p w:rsidR="00A370E1" w:rsidRDefault="00716EF6">
      <w:pPr>
        <w:pStyle w:val="50"/>
        <w:numPr>
          <w:ilvl w:val="0"/>
          <w:numId w:val="57"/>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lastRenderedPageBreak/>
        <w:t>按评标委员会工作要求进行评标。</w:t>
      </w:r>
    </w:p>
    <w:p w:rsidR="00A370E1" w:rsidRDefault="00716EF6">
      <w:pPr>
        <w:tabs>
          <w:tab w:val="left" w:pos="993"/>
        </w:tabs>
        <w:spacing w:line="360" w:lineRule="auto"/>
        <w:outlineLvl w:val="2"/>
        <w:rPr>
          <w:rFonts w:ascii="Times New Roman" w:eastAsia="宋体" w:hAnsi="Times New Roman" w:cs="Times New Roman"/>
          <w:b/>
          <w:sz w:val="24"/>
          <w:szCs w:val="24"/>
        </w:rPr>
      </w:pPr>
      <w:bookmarkStart w:id="401" w:name="_Toc479259921"/>
      <w:bookmarkStart w:id="402" w:name="_Toc474938036"/>
      <w:bookmarkStart w:id="403" w:name="_Toc474937390"/>
      <w:bookmarkStart w:id="404" w:name="_Toc318878942"/>
      <w:bookmarkStart w:id="405" w:name="_Toc374439120"/>
      <w:bookmarkStart w:id="406" w:name="_Toc474493638"/>
      <w:r>
        <w:rPr>
          <w:rFonts w:ascii="Times New Roman" w:eastAsia="宋体" w:hAnsi="Times New Roman" w:cs="Times New Roman"/>
          <w:b/>
          <w:sz w:val="24"/>
          <w:szCs w:val="24"/>
        </w:rPr>
        <w:t>2</w:t>
      </w:r>
      <w:r>
        <w:rPr>
          <w:rFonts w:ascii="Times New Roman" w:eastAsia="宋体" w:hAnsi="Times New Roman" w:cs="Times New Roman" w:hint="eastAsia"/>
          <w:b/>
          <w:sz w:val="24"/>
          <w:szCs w:val="24"/>
        </w:rPr>
        <w:t>9</w:t>
      </w:r>
      <w:r>
        <w:rPr>
          <w:rFonts w:ascii="Times New Roman" w:eastAsia="宋体" w:hAnsi="宋体" w:cs="Times New Roman"/>
          <w:b/>
          <w:kern w:val="0"/>
          <w:sz w:val="24"/>
          <w:szCs w:val="24"/>
        </w:rPr>
        <w:t>．</w:t>
      </w:r>
      <w:r>
        <w:rPr>
          <w:rFonts w:ascii="Times New Roman" w:eastAsia="宋体" w:hAnsi="宋体" w:cs="Times New Roman"/>
          <w:b/>
          <w:sz w:val="24"/>
          <w:szCs w:val="24"/>
        </w:rPr>
        <w:t>投标人纪律</w:t>
      </w:r>
      <w:bookmarkEnd w:id="365"/>
      <w:bookmarkEnd w:id="401"/>
      <w:bookmarkEnd w:id="402"/>
      <w:bookmarkEnd w:id="403"/>
      <w:bookmarkEnd w:id="404"/>
      <w:bookmarkEnd w:id="405"/>
      <w:bookmarkEnd w:id="406"/>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投标人投标文件必须真实准确，不得弄虚作假。</w:t>
      </w:r>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投标人对于招标文件的内容，包括其中的所有技术资料应承担保密责任，不得用于本次招标以外的任何目的。</w:t>
      </w:r>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投标人不得串通围标，哄抬标价，致使定标困难或无法定标。</w:t>
      </w:r>
      <w:bookmarkStart w:id="407" w:name="_Toc103498941"/>
      <w:bookmarkStart w:id="408" w:name="_Toc82940142"/>
      <w:bookmarkStart w:id="409" w:name="_Toc49844097"/>
      <w:bookmarkStart w:id="410" w:name="_Toc49159969"/>
      <w:bookmarkStart w:id="411" w:name="_Toc48707750"/>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投标不得</w:t>
      </w:r>
      <w:bookmarkEnd w:id="407"/>
      <w:bookmarkEnd w:id="408"/>
      <w:bookmarkEnd w:id="409"/>
      <w:bookmarkEnd w:id="410"/>
      <w:bookmarkEnd w:id="411"/>
      <w:r>
        <w:rPr>
          <w:rFonts w:ascii="Times New Roman" w:eastAsia="宋体" w:hAnsi="宋体" w:cs="Times New Roman"/>
          <w:szCs w:val="21"/>
        </w:rPr>
        <w:t>采</w:t>
      </w:r>
      <w:bookmarkStart w:id="412" w:name="_Toc49844098"/>
      <w:bookmarkStart w:id="413" w:name="_Toc82940143"/>
      <w:r>
        <w:rPr>
          <w:rFonts w:ascii="Times New Roman" w:eastAsia="宋体" w:hAnsi="宋体" w:cs="Times New Roman"/>
          <w:szCs w:val="21"/>
        </w:rPr>
        <w:t>用不</w:t>
      </w:r>
      <w:bookmarkEnd w:id="412"/>
      <w:bookmarkEnd w:id="413"/>
      <w:r>
        <w:rPr>
          <w:rFonts w:ascii="Times New Roman" w:eastAsia="宋体" w:hAnsi="宋体" w:cs="Times New Roman"/>
          <w:szCs w:val="21"/>
        </w:rPr>
        <w:t>正当手段妨碍、排挤其它投标人，扰乱招标市场，破坏公平竞争。</w:t>
      </w:r>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投标人不得以任何形式打听和搜集评标机密，不得以任</w:t>
      </w:r>
      <w:r>
        <w:rPr>
          <w:rFonts w:ascii="Times New Roman" w:eastAsia="宋体" w:hAnsi="宋体" w:cs="Times New Roman"/>
          <w:szCs w:val="21"/>
        </w:rPr>
        <w:t>何形式干扰评标或授标工作。</w:t>
      </w:r>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在投标文件的评审和比较、中标候选人推荐以及授予合同的过程中，投标人不得有向招标人和评标委员会施加影响的任何行为</w:t>
      </w:r>
      <w:r>
        <w:rPr>
          <w:rFonts w:ascii="Times New Roman" w:eastAsia="宋体" w:hAnsi="宋体" w:cs="Times New Roman" w:hint="eastAsia"/>
          <w:szCs w:val="21"/>
        </w:rPr>
        <w:t>。</w:t>
      </w:r>
    </w:p>
    <w:p w:rsidR="00A370E1" w:rsidRDefault="00716EF6">
      <w:pPr>
        <w:pStyle w:val="50"/>
        <w:numPr>
          <w:ilvl w:val="0"/>
          <w:numId w:val="59"/>
        </w:numPr>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投标人在评标工作过程中对招标人和评标委员会成员施加任何影响的行为，都将会导致取消对其投标文件的评审。</w:t>
      </w:r>
    </w:p>
    <w:p w:rsidR="00A370E1" w:rsidRDefault="00716EF6">
      <w:pPr>
        <w:pStyle w:val="a"/>
        <w:spacing w:before="312" w:after="312"/>
      </w:pPr>
      <w:bookmarkStart w:id="414" w:name="_Toc318878948"/>
      <w:bookmarkStart w:id="415" w:name="_Toc374439126"/>
      <w:bookmarkStart w:id="416" w:name="_Toc474493639"/>
      <w:bookmarkStart w:id="417" w:name="_Toc474937391"/>
      <w:bookmarkStart w:id="418" w:name="_Toc474938037"/>
      <w:bookmarkStart w:id="419" w:name="_Toc479259922"/>
      <w:r>
        <w:t>结果公示</w:t>
      </w:r>
      <w:r>
        <w:t>/</w:t>
      </w:r>
      <w:r>
        <w:t>质疑</w:t>
      </w:r>
      <w:r>
        <w:t>/</w:t>
      </w:r>
      <w:r>
        <w:t>投诉</w:t>
      </w:r>
      <w:bookmarkEnd w:id="414"/>
      <w:bookmarkEnd w:id="415"/>
      <w:bookmarkEnd w:id="416"/>
      <w:bookmarkEnd w:id="417"/>
      <w:bookmarkEnd w:id="418"/>
      <w:bookmarkEnd w:id="419"/>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420" w:name="_Toc474937392"/>
      <w:bookmarkStart w:id="421" w:name="_Toc474938038"/>
      <w:bookmarkStart w:id="422" w:name="_Toc479259923"/>
      <w:r>
        <w:rPr>
          <w:rFonts w:ascii="Times New Roman" w:eastAsia="宋体" w:hAnsi="宋体" w:cs="Times New Roman" w:hint="eastAsia"/>
          <w:b/>
          <w:kern w:val="0"/>
          <w:sz w:val="24"/>
          <w:szCs w:val="24"/>
        </w:rPr>
        <w:t>30</w:t>
      </w:r>
      <w:r>
        <w:rPr>
          <w:rFonts w:ascii="Times New Roman" w:eastAsia="宋体" w:hAnsi="宋体" w:cs="Times New Roman"/>
          <w:b/>
          <w:kern w:val="0"/>
          <w:sz w:val="24"/>
          <w:szCs w:val="24"/>
        </w:rPr>
        <w:t>．评标结果公示</w:t>
      </w:r>
      <w:bookmarkEnd w:id="420"/>
      <w:bookmarkEnd w:id="421"/>
      <w:bookmarkEnd w:id="422"/>
    </w:p>
    <w:p w:rsidR="00A370E1" w:rsidRDefault="00716EF6">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 w:val="24"/>
          <w:szCs w:val="24"/>
          <w:lang w:val="en-GB"/>
        </w:rPr>
        <w:tab/>
      </w:r>
      <w:r>
        <w:rPr>
          <w:rFonts w:ascii="Times New Roman" w:eastAsia="宋体" w:hAnsi="宋体" w:cs="Times New Roman"/>
          <w:szCs w:val="21"/>
          <w:lang w:val="en-GB"/>
        </w:rPr>
        <w:t>评标结果将在深圳技术大学筹备办公室招投标管理中心网站（</w:t>
      </w:r>
      <w:hyperlink r:id="rId19"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A370E1" w:rsidRDefault="00716EF6">
      <w:pPr>
        <w:autoSpaceDE w:val="0"/>
        <w:autoSpaceDN w:val="0"/>
        <w:adjustRightInd w:val="0"/>
        <w:spacing w:line="360" w:lineRule="auto"/>
        <w:outlineLvl w:val="2"/>
        <w:rPr>
          <w:rFonts w:ascii="Times New Roman" w:eastAsia="宋体" w:hAnsi="Times New Roman" w:cs="Times New Roman"/>
          <w:b/>
          <w:sz w:val="24"/>
          <w:szCs w:val="24"/>
        </w:rPr>
      </w:pPr>
      <w:bookmarkStart w:id="423" w:name="_Toc474937393"/>
      <w:bookmarkStart w:id="424" w:name="_Toc474938039"/>
      <w:bookmarkStart w:id="425" w:name="_Toc479259924"/>
      <w:r>
        <w:rPr>
          <w:rFonts w:ascii="Times New Roman" w:eastAsia="宋体" w:hAnsi="宋体" w:cs="Times New Roman" w:hint="eastAsia"/>
          <w:b/>
          <w:kern w:val="0"/>
          <w:sz w:val="24"/>
          <w:szCs w:val="24"/>
        </w:rPr>
        <w:t>31</w:t>
      </w:r>
      <w:r>
        <w:rPr>
          <w:rFonts w:ascii="Times New Roman" w:eastAsia="宋体" w:hAnsi="宋体" w:cs="Times New Roman"/>
          <w:b/>
          <w:kern w:val="0"/>
          <w:sz w:val="24"/>
          <w:szCs w:val="24"/>
        </w:rPr>
        <w:t>．质疑、投诉</w:t>
      </w:r>
      <w:bookmarkEnd w:id="423"/>
      <w:bookmarkEnd w:id="424"/>
      <w:bookmarkEnd w:id="425"/>
    </w:p>
    <w:p w:rsidR="00A370E1" w:rsidRDefault="00716EF6">
      <w:pPr>
        <w:pStyle w:val="50"/>
        <w:numPr>
          <w:ilvl w:val="0"/>
          <w:numId w:val="60"/>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Cs w:val="21"/>
        </w:rPr>
        <w:t>:</w:t>
      </w:r>
    </w:p>
    <w:p w:rsidR="00A370E1" w:rsidRDefault="00716EF6">
      <w:pPr>
        <w:pStyle w:val="50"/>
        <w:numPr>
          <w:ilvl w:val="0"/>
          <w:numId w:val="6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有明确的质疑请求；</w:t>
      </w:r>
    </w:p>
    <w:p w:rsidR="00A370E1" w:rsidRDefault="00716EF6">
      <w:pPr>
        <w:pStyle w:val="50"/>
        <w:numPr>
          <w:ilvl w:val="0"/>
          <w:numId w:val="6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有明确的质疑对象；</w:t>
      </w:r>
    </w:p>
    <w:p w:rsidR="00A370E1" w:rsidRDefault="00716EF6">
      <w:pPr>
        <w:pStyle w:val="50"/>
        <w:numPr>
          <w:ilvl w:val="0"/>
          <w:numId w:val="6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因质疑事项而受损害的权益；</w:t>
      </w:r>
    </w:p>
    <w:p w:rsidR="00A370E1" w:rsidRDefault="00716EF6">
      <w:pPr>
        <w:pStyle w:val="50"/>
        <w:numPr>
          <w:ilvl w:val="0"/>
          <w:numId w:val="6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有合理的事实和依据；</w:t>
      </w:r>
    </w:p>
    <w:p w:rsidR="00A370E1" w:rsidRDefault="00716EF6">
      <w:pPr>
        <w:pStyle w:val="50"/>
        <w:numPr>
          <w:ilvl w:val="0"/>
          <w:numId w:val="61"/>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法律、法规和规章规定的其他材料。</w:t>
      </w:r>
    </w:p>
    <w:p w:rsidR="00A370E1" w:rsidRDefault="00716EF6">
      <w:pPr>
        <w:pStyle w:val="50"/>
        <w:numPr>
          <w:ilvl w:val="0"/>
          <w:numId w:val="60"/>
        </w:numPr>
        <w:spacing w:line="360" w:lineRule="auto"/>
        <w:ind w:firstLineChars="0"/>
        <w:rPr>
          <w:rFonts w:ascii="Times New Roman" w:eastAsia="宋体" w:hAnsi="Times New Roman" w:cs="Times New Roman"/>
          <w:szCs w:val="21"/>
        </w:rPr>
      </w:pPr>
      <w:r>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w:t>
      </w:r>
      <w:r>
        <w:rPr>
          <w:rFonts w:ascii="Times New Roman" w:eastAsia="宋体" w:hAnsi="宋体" w:cs="Times New Roman"/>
          <w:szCs w:val="21"/>
        </w:rPr>
        <w:lastRenderedPageBreak/>
        <w:t>并承担相应的法律责任。</w:t>
      </w:r>
    </w:p>
    <w:p w:rsidR="00A370E1" w:rsidRDefault="00716EF6">
      <w:pPr>
        <w:pStyle w:val="50"/>
        <w:spacing w:line="360" w:lineRule="auto"/>
        <w:ind w:left="893" w:firstLineChars="0" w:firstLine="0"/>
        <w:rPr>
          <w:rFonts w:ascii="Times New Roman" w:eastAsia="宋体" w:hAnsi="Times New Roman" w:cs="Times New Roman"/>
          <w:szCs w:val="21"/>
        </w:rPr>
      </w:pPr>
      <w:r>
        <w:rPr>
          <w:rFonts w:ascii="Times New Roman" w:eastAsia="宋体" w:hAnsi="宋体" w:cs="Times New Roman"/>
          <w:szCs w:val="21"/>
        </w:rPr>
        <w:t>属以下情况之一者，为不合格质疑或投诉，不予受理：</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质疑人不是该项目的投标人；</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投诉事项未经过质疑程序；</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质疑、投诉文件无合格签字和盖章的；</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质疑、投诉文件无明确质疑／投诉对象或内容的；</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未提供详实有效的证明材料；</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质疑投诉人多次提供虚假情况的；</w:t>
      </w:r>
    </w:p>
    <w:p w:rsidR="00A370E1" w:rsidRDefault="00716EF6">
      <w:pPr>
        <w:pStyle w:val="50"/>
        <w:numPr>
          <w:ilvl w:val="0"/>
          <w:numId w:val="62"/>
        </w:numPr>
        <w:spacing w:line="360" w:lineRule="auto"/>
        <w:ind w:left="1259" w:firstLineChars="0"/>
        <w:rPr>
          <w:rFonts w:ascii="Times New Roman" w:eastAsia="宋体" w:hAnsi="Times New Roman" w:cs="Times New Roman"/>
          <w:szCs w:val="21"/>
        </w:rPr>
      </w:pPr>
      <w:r>
        <w:rPr>
          <w:rFonts w:ascii="Times New Roman" w:eastAsia="宋体" w:hAnsi="宋体" w:cs="Times New Roman"/>
          <w:szCs w:val="21"/>
        </w:rPr>
        <w:t>非在公示期内送达的；</w:t>
      </w:r>
    </w:p>
    <w:p w:rsidR="00A370E1" w:rsidRDefault="00716EF6">
      <w:pPr>
        <w:pStyle w:val="a"/>
        <w:spacing w:before="312" w:after="312"/>
      </w:pPr>
      <w:bookmarkStart w:id="426" w:name="_Toc474937394"/>
      <w:bookmarkStart w:id="427" w:name="_Toc474938040"/>
      <w:bookmarkStart w:id="428" w:name="_Toc479259925"/>
      <w:r>
        <w:t>合同授予</w:t>
      </w:r>
      <w:bookmarkEnd w:id="426"/>
      <w:bookmarkEnd w:id="427"/>
      <w:bookmarkEnd w:id="428"/>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429" w:name="_Toc318878949"/>
      <w:bookmarkStart w:id="430" w:name="_Toc374439127"/>
      <w:bookmarkStart w:id="431" w:name="_Toc474493640"/>
      <w:bookmarkStart w:id="432" w:name="_Toc474937395"/>
      <w:bookmarkStart w:id="433" w:name="_Toc474938041"/>
      <w:bookmarkStart w:id="434" w:name="_Toc479259926"/>
      <w:r>
        <w:rPr>
          <w:rFonts w:ascii="Times New Roman" w:eastAsia="宋体" w:hAnsi="宋体" w:cs="Times New Roman" w:hint="eastAsia"/>
          <w:b/>
          <w:kern w:val="0"/>
          <w:sz w:val="24"/>
          <w:szCs w:val="24"/>
        </w:rPr>
        <w:t>32</w:t>
      </w:r>
      <w:r>
        <w:rPr>
          <w:rFonts w:ascii="Times New Roman" w:eastAsia="宋体" w:hAnsi="宋体" w:cs="Times New Roman"/>
          <w:b/>
          <w:kern w:val="0"/>
          <w:sz w:val="24"/>
          <w:szCs w:val="24"/>
        </w:rPr>
        <w:t>．招标人确认招标结果</w:t>
      </w:r>
      <w:bookmarkEnd w:id="429"/>
      <w:bookmarkEnd w:id="430"/>
      <w:bookmarkEnd w:id="431"/>
      <w:bookmarkEnd w:id="432"/>
      <w:bookmarkEnd w:id="433"/>
      <w:bookmarkEnd w:id="434"/>
    </w:p>
    <w:p w:rsidR="00A370E1" w:rsidRDefault="00716EF6" w:rsidP="00A00C25">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435" w:name="_Toc318878950"/>
      <w:bookmarkStart w:id="436" w:name="_Toc374439128"/>
      <w:bookmarkStart w:id="437" w:name="_Toc474493641"/>
      <w:bookmarkStart w:id="438" w:name="_Toc474937396"/>
      <w:bookmarkStart w:id="439" w:name="_Toc474938042"/>
      <w:bookmarkStart w:id="440" w:name="_Toc479259927"/>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3</w:t>
      </w:r>
      <w:r>
        <w:rPr>
          <w:rFonts w:ascii="Times New Roman" w:eastAsia="宋体" w:hAnsi="宋体" w:cs="Times New Roman"/>
          <w:b/>
          <w:kern w:val="0"/>
          <w:sz w:val="24"/>
          <w:szCs w:val="24"/>
        </w:rPr>
        <w:t>．发放中标通知书</w:t>
      </w:r>
      <w:bookmarkEnd w:id="435"/>
      <w:bookmarkEnd w:id="436"/>
      <w:bookmarkEnd w:id="437"/>
      <w:bookmarkEnd w:id="438"/>
      <w:bookmarkEnd w:id="439"/>
      <w:bookmarkEnd w:id="440"/>
    </w:p>
    <w:p w:rsidR="00A370E1" w:rsidRDefault="00716EF6">
      <w:pPr>
        <w:pStyle w:val="50"/>
        <w:numPr>
          <w:ilvl w:val="0"/>
          <w:numId w:val="63"/>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A370E1" w:rsidRDefault="00716EF6">
      <w:pPr>
        <w:pStyle w:val="50"/>
        <w:numPr>
          <w:ilvl w:val="0"/>
          <w:numId w:val="63"/>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《中标通知书》是合同的一个组成部分。</w:t>
      </w:r>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441" w:name="_Toc318878951"/>
      <w:bookmarkStart w:id="442" w:name="_Toc374439129"/>
      <w:bookmarkStart w:id="443" w:name="_Toc474493642"/>
      <w:bookmarkStart w:id="444" w:name="_Toc474937397"/>
      <w:bookmarkStart w:id="445" w:name="_Toc474938043"/>
      <w:bookmarkStart w:id="446" w:name="_Toc479259928"/>
      <w:r>
        <w:rPr>
          <w:rFonts w:ascii="Times New Roman" w:eastAsia="宋体" w:hAnsi="宋体" w:cs="Times New Roman"/>
          <w:b/>
          <w:kern w:val="0"/>
          <w:sz w:val="24"/>
          <w:szCs w:val="24"/>
        </w:rPr>
        <w:t>3</w:t>
      </w:r>
      <w:r>
        <w:rPr>
          <w:rFonts w:ascii="Times New Roman" w:eastAsia="宋体" w:hAnsi="宋体" w:cs="Times New Roman" w:hint="eastAsia"/>
          <w:b/>
          <w:kern w:val="0"/>
          <w:sz w:val="24"/>
          <w:szCs w:val="24"/>
        </w:rPr>
        <w:t>4</w:t>
      </w:r>
      <w:r>
        <w:rPr>
          <w:rFonts w:ascii="Times New Roman" w:eastAsia="宋体" w:hAnsi="宋体" w:cs="Times New Roman"/>
          <w:b/>
          <w:kern w:val="0"/>
          <w:sz w:val="24"/>
          <w:szCs w:val="24"/>
        </w:rPr>
        <w:t>．合同签署</w:t>
      </w:r>
      <w:bookmarkEnd w:id="441"/>
      <w:bookmarkEnd w:id="442"/>
      <w:bookmarkEnd w:id="443"/>
      <w:bookmarkEnd w:id="444"/>
      <w:bookmarkEnd w:id="445"/>
      <w:bookmarkEnd w:id="446"/>
    </w:p>
    <w:p w:rsidR="00A370E1" w:rsidRDefault="00716EF6">
      <w:pPr>
        <w:pStyle w:val="50"/>
        <w:numPr>
          <w:ilvl w:val="0"/>
          <w:numId w:val="64"/>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招标人不得与未收到《中标通知书》投标人签订招标项目所涉及的合同。</w:t>
      </w:r>
    </w:p>
    <w:p w:rsidR="00A370E1" w:rsidRDefault="00716EF6">
      <w:pPr>
        <w:pStyle w:val="50"/>
        <w:numPr>
          <w:ilvl w:val="0"/>
          <w:numId w:val="64"/>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《中标通知书》发出后</w:t>
      </w:r>
      <w:r>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个工作日内，招标人与中标人按照采购文件规定的事项签订政府采购合同。</w:t>
      </w:r>
    </w:p>
    <w:p w:rsidR="00A370E1" w:rsidRDefault="00716EF6">
      <w:pPr>
        <w:pStyle w:val="50"/>
        <w:numPr>
          <w:ilvl w:val="0"/>
          <w:numId w:val="64"/>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中标人与招标人所签订的合同内容，不得对招标文件和投标文件作实质性的修改。</w:t>
      </w:r>
    </w:p>
    <w:p w:rsidR="00A370E1" w:rsidRDefault="00716EF6">
      <w:pPr>
        <w:pStyle w:val="50"/>
        <w:numPr>
          <w:ilvl w:val="0"/>
          <w:numId w:val="64"/>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签订合同协议书时，签约双方应出示法定代表人证明书或其委托代</w:t>
      </w:r>
      <w:r>
        <w:rPr>
          <w:rFonts w:ascii="Times New Roman" w:eastAsia="宋体" w:hAnsi="宋体" w:cs="Times New Roman"/>
          <w:szCs w:val="21"/>
        </w:rPr>
        <w:t>理人的授权</w:t>
      </w:r>
      <w:r>
        <w:rPr>
          <w:rFonts w:ascii="Times New Roman" w:eastAsia="宋体" w:hAnsi="宋体" w:cs="Times New Roman" w:hint="eastAsia"/>
          <w:szCs w:val="21"/>
        </w:rPr>
        <w:t>。</w:t>
      </w:r>
    </w:p>
    <w:p w:rsidR="00A370E1" w:rsidRDefault="00716EF6">
      <w:pPr>
        <w:pStyle w:val="50"/>
        <w:numPr>
          <w:ilvl w:val="0"/>
          <w:numId w:val="64"/>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szCs w:val="21"/>
        </w:rPr>
        <w:t>如果中标单位为设备代理商，所代理设备的设备制造商对合同的执行负有连带责任。</w:t>
      </w:r>
    </w:p>
    <w:p w:rsidR="00A370E1" w:rsidRDefault="00716EF6">
      <w:pPr>
        <w:autoSpaceDE w:val="0"/>
        <w:autoSpaceDN w:val="0"/>
        <w:adjustRightInd w:val="0"/>
        <w:spacing w:line="360" w:lineRule="auto"/>
        <w:outlineLvl w:val="2"/>
        <w:rPr>
          <w:rFonts w:ascii="Times New Roman" w:eastAsia="宋体" w:hAnsi="宋体" w:cs="Times New Roman"/>
          <w:b/>
          <w:kern w:val="0"/>
          <w:sz w:val="24"/>
          <w:szCs w:val="24"/>
        </w:rPr>
      </w:pPr>
      <w:bookmarkStart w:id="447" w:name="_Toc474493643"/>
      <w:bookmarkStart w:id="448" w:name="_Toc474937398"/>
      <w:bookmarkStart w:id="449" w:name="_Toc474938044"/>
      <w:bookmarkStart w:id="450" w:name="_Toc479259929"/>
      <w:bookmarkStart w:id="451" w:name="_Toc169001318"/>
      <w:r>
        <w:rPr>
          <w:rFonts w:ascii="Times New Roman" w:eastAsia="宋体" w:hAnsi="宋体" w:cs="Times New Roman"/>
          <w:b/>
          <w:kern w:val="0"/>
          <w:sz w:val="24"/>
          <w:szCs w:val="24"/>
        </w:rPr>
        <w:t>3</w:t>
      </w:r>
      <w:bookmarkStart w:id="452" w:name="_Toc318878952"/>
      <w:bookmarkStart w:id="453" w:name="_Toc374439130"/>
      <w:r>
        <w:rPr>
          <w:rFonts w:ascii="Times New Roman" w:eastAsia="宋体" w:hAnsi="宋体" w:cs="Times New Roman" w:hint="eastAsia"/>
          <w:b/>
          <w:kern w:val="0"/>
          <w:sz w:val="24"/>
          <w:szCs w:val="24"/>
        </w:rPr>
        <w:t>5</w:t>
      </w:r>
      <w:r>
        <w:rPr>
          <w:rFonts w:ascii="Times New Roman" w:eastAsia="宋体" w:hAnsi="宋体" w:cs="Times New Roman"/>
          <w:b/>
          <w:kern w:val="0"/>
          <w:sz w:val="24"/>
          <w:szCs w:val="24"/>
        </w:rPr>
        <w:t>．其它</w:t>
      </w:r>
      <w:bookmarkEnd w:id="447"/>
      <w:bookmarkEnd w:id="448"/>
      <w:bookmarkEnd w:id="449"/>
      <w:bookmarkEnd w:id="450"/>
      <w:bookmarkEnd w:id="452"/>
      <w:bookmarkEnd w:id="453"/>
    </w:p>
    <w:p w:rsidR="00A370E1" w:rsidRDefault="00716EF6">
      <w:pPr>
        <w:pStyle w:val="50"/>
        <w:numPr>
          <w:ilvl w:val="0"/>
          <w:numId w:val="65"/>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中标人不得有任何超出本招标文件中条款的要求。</w:t>
      </w:r>
    </w:p>
    <w:p w:rsidR="00A370E1" w:rsidRDefault="00716EF6">
      <w:pPr>
        <w:pStyle w:val="50"/>
        <w:numPr>
          <w:ilvl w:val="0"/>
          <w:numId w:val="65"/>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A370E1" w:rsidRDefault="00716EF6">
      <w:pPr>
        <w:pStyle w:val="50"/>
        <w:numPr>
          <w:ilvl w:val="0"/>
          <w:numId w:val="65"/>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szCs w:val="21"/>
        </w:rPr>
        <w:t>本招标文件所有的附件与本标书具有同等效力。</w:t>
      </w:r>
      <w:bookmarkEnd w:id="330"/>
      <w:bookmarkEnd w:id="331"/>
      <w:bookmarkEnd w:id="332"/>
      <w:bookmarkEnd w:id="333"/>
      <w:bookmarkEnd w:id="334"/>
      <w:bookmarkEnd w:id="335"/>
      <w:bookmarkEnd w:id="451"/>
      <w:r>
        <w:rPr>
          <w:rFonts w:ascii="宋体" w:eastAsia="宋体" w:hAnsi="宋体" w:cs="Times New Roman"/>
          <w:sz w:val="24"/>
          <w:szCs w:val="24"/>
        </w:rPr>
        <w:br w:type="page"/>
      </w:r>
    </w:p>
    <w:p w:rsidR="00A370E1" w:rsidRDefault="00716EF6" w:rsidP="00A00C25">
      <w:pPr>
        <w:tabs>
          <w:tab w:val="left" w:pos="900"/>
        </w:tabs>
        <w:spacing w:beforeLines="100" w:line="360" w:lineRule="auto"/>
        <w:rPr>
          <w:rFonts w:ascii="Times New Roman" w:eastAsia="宋体" w:hAnsi="Times New Roman" w:cs="Times New Roman"/>
          <w:sz w:val="24"/>
          <w:szCs w:val="24"/>
        </w:rPr>
      </w:pPr>
      <w:bookmarkStart w:id="454" w:name="_Toc479259930"/>
      <w:r>
        <w:rPr>
          <w:rStyle w:val="3Char"/>
        </w:rPr>
        <w:lastRenderedPageBreak/>
        <w:t>附件：合同模板</w:t>
      </w:r>
      <w:bookmarkEnd w:id="454"/>
      <w:r>
        <w:rPr>
          <w:rFonts w:ascii="Times New Roman" w:eastAsia="宋体" w:hAnsi="宋体" w:cs="Times New Roman"/>
          <w:color w:val="FF0000"/>
          <w:sz w:val="24"/>
          <w:szCs w:val="24"/>
        </w:rPr>
        <w:t>（仅供参考）</w:t>
      </w:r>
    </w:p>
    <w:p w:rsidR="00A370E1" w:rsidRDefault="00716EF6">
      <w:pPr>
        <w:spacing w:line="360" w:lineRule="auto"/>
        <w:jc w:val="center"/>
      </w:pPr>
      <w:r>
        <w:rPr>
          <w:rFonts w:ascii="Times New Roman" w:eastAsia="宋体" w:hAnsi="宋体" w:cs="Times New Roman" w:hint="eastAsia"/>
          <w:b/>
          <w:bCs/>
          <w:sz w:val="28"/>
          <w:szCs w:val="28"/>
        </w:rPr>
        <w:t>详见《深圳市建筑工程施工合同》范本</w:t>
      </w:r>
    </w:p>
    <w:sectPr w:rsidR="00A370E1" w:rsidSect="00A370E1">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F6" w:rsidRDefault="00716EF6" w:rsidP="00A370E1">
      <w:r>
        <w:separator/>
      </w:r>
    </w:p>
  </w:endnote>
  <w:endnote w:type="continuationSeparator" w:id="1">
    <w:p w:rsidR="00716EF6" w:rsidRDefault="00716EF6" w:rsidP="00A37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E1" w:rsidRDefault="00A370E1">
    <w:pPr>
      <w:pStyle w:val="ac"/>
      <w:jc w:val="center"/>
    </w:pPr>
    <w:r w:rsidRPr="00A370E1">
      <w:fldChar w:fldCharType="begin"/>
    </w:r>
    <w:r w:rsidR="00716EF6">
      <w:instrText xml:space="preserve"> PAGE   \* MERGEFORMAT </w:instrText>
    </w:r>
    <w:r w:rsidRPr="00A370E1">
      <w:fldChar w:fldCharType="separate"/>
    </w:r>
    <w:r w:rsidR="00A00C25" w:rsidRPr="00A00C25">
      <w:rPr>
        <w:noProof/>
        <w:lang w:val="zh-CN"/>
      </w:rPr>
      <w:t>22</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E1" w:rsidRDefault="00A370E1">
    <w:pPr>
      <w:pStyle w:val="ac"/>
      <w:tabs>
        <w:tab w:val="clear" w:pos="4153"/>
        <w:tab w:val="left" w:pos="5158"/>
      </w:tabs>
      <w:spacing w:after="48"/>
      <w:jc w:val="center"/>
    </w:pPr>
    <w:r w:rsidRPr="00A370E1">
      <w:fldChar w:fldCharType="begin"/>
    </w:r>
    <w:r w:rsidR="00716EF6">
      <w:instrText xml:space="preserve"> PAGE   \* MERGEFORMAT </w:instrText>
    </w:r>
    <w:r w:rsidRPr="00A370E1">
      <w:fldChar w:fldCharType="separate"/>
    </w:r>
    <w:r w:rsidR="00A00C25" w:rsidRPr="00A00C25">
      <w:rPr>
        <w:noProof/>
        <w:lang w:val="zh-CN"/>
      </w:rPr>
      <w:t>21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F6" w:rsidRDefault="00716EF6" w:rsidP="00A370E1">
      <w:r>
        <w:separator/>
      </w:r>
    </w:p>
  </w:footnote>
  <w:footnote w:type="continuationSeparator" w:id="1">
    <w:p w:rsidR="00716EF6" w:rsidRDefault="00716EF6" w:rsidP="00A37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E1" w:rsidRDefault="00716EF6">
    <w:pPr>
      <w:pStyle w:val="ad"/>
      <w:spacing w:after="48"/>
      <w:jc w:val="both"/>
      <w:rPr>
        <w:rFonts w:ascii="Times New Roman" w:hAnsi="Times New Roman" w:cs="Times New Roman"/>
      </w:rPr>
    </w:pPr>
    <w:r>
      <w:rPr>
        <w:rFonts w:hint="eastAsia"/>
      </w:rPr>
      <w:t xml:space="preserve">深圳技术大学筹备办公室招投标管理中心招标文件　　　</w:t>
    </w:r>
    <w:r>
      <w:rPr>
        <w:rFonts w:hint="eastAsia"/>
      </w:rPr>
      <w:t xml:space="preserve">     </w:t>
    </w:r>
    <w:r>
      <w:rPr>
        <w:rFonts w:hint="eastAsia"/>
      </w:rPr>
      <w:t xml:space="preserve">　　　</w:t>
    </w:r>
    <w:r>
      <w:rPr>
        <w:rFonts w:ascii="Times New Roman" w:cs="Times New Roman"/>
      </w:rPr>
      <w:t xml:space="preserve">　　　招标编号：</w:t>
    </w:r>
    <w:r>
      <w:rPr>
        <w:rFonts w:ascii="Times New Roman" w:hAnsi="Times New Roman" w:cs="Times New Roman"/>
      </w:rPr>
      <w:t xml:space="preserve">SZTUGC2017001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E1" w:rsidRDefault="00716EF6">
    <w:pPr>
      <w:pStyle w:val="ad"/>
      <w:spacing w:after="48"/>
      <w:jc w:val="both"/>
    </w:pPr>
    <w:r>
      <w:rPr>
        <w:rFonts w:hint="eastAsia"/>
      </w:rPr>
      <w:t xml:space="preserve">深圳技术大学筹备办公室招投标管理中心招标文件　　　</w:t>
    </w:r>
    <w:r>
      <w:rPr>
        <w:rFonts w:hint="eastAsia"/>
      </w:rPr>
      <w:t xml:space="preserve">    </w:t>
    </w:r>
    <w:r>
      <w:rPr>
        <w:rFonts w:hint="eastAsia"/>
      </w:rPr>
      <w:t xml:space="preserve">　　　　　　　招标编号</w:t>
    </w:r>
    <w:r>
      <w:rPr>
        <w:rFonts w:ascii="Times New Roman" w:hAnsi="Times New Roman" w:cs="Times New Roman"/>
      </w:rPr>
      <w:t>：</w:t>
    </w:r>
    <w:r>
      <w:rPr>
        <w:rFonts w:ascii="Times New Roman" w:hAnsi="Times New Roman" w:cs="Times New Roman"/>
      </w:rPr>
      <w:t xml:space="preserve">SZTUGC2017001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7">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1">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7">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8">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14F62D0"/>
    <w:multiLevelType w:val="multilevel"/>
    <w:tmpl w:val="314F62D0"/>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326B720F"/>
    <w:multiLevelType w:val="multilevel"/>
    <w:tmpl w:val="326B720F"/>
    <w:lvl w:ilvl="0">
      <w:start w:val="1"/>
      <w:numFmt w:val="japaneseCounting"/>
      <w:pStyle w:val="a"/>
      <w:lvlText w:val="第%1章"/>
      <w:lvlJc w:val="left"/>
      <w:pPr>
        <w:ind w:left="3286" w:hanging="1584"/>
      </w:pPr>
      <w:rPr>
        <w:rFonts w:hint="default"/>
        <w:lang w:val="en-US"/>
      </w:rPr>
    </w:lvl>
    <w:lvl w:ilvl="1">
      <w:start w:val="1"/>
      <w:numFmt w:val="lowerLetter"/>
      <w:lvlText w:val="%2)"/>
      <w:lvlJc w:val="left"/>
      <w:pPr>
        <w:ind w:left="4526" w:hanging="420"/>
      </w:pPr>
    </w:lvl>
    <w:lvl w:ilvl="2">
      <w:start w:val="1"/>
      <w:numFmt w:val="lowerRoman"/>
      <w:lvlText w:val="%3."/>
      <w:lvlJc w:val="right"/>
      <w:pPr>
        <w:ind w:left="4946" w:hanging="420"/>
      </w:pPr>
    </w:lvl>
    <w:lvl w:ilvl="3">
      <w:start w:val="1"/>
      <w:numFmt w:val="decimal"/>
      <w:lvlText w:val="%4."/>
      <w:lvlJc w:val="left"/>
      <w:pPr>
        <w:ind w:left="5366" w:hanging="420"/>
      </w:pPr>
    </w:lvl>
    <w:lvl w:ilvl="4">
      <w:start w:val="1"/>
      <w:numFmt w:val="lowerLetter"/>
      <w:lvlText w:val="%5)"/>
      <w:lvlJc w:val="left"/>
      <w:pPr>
        <w:ind w:left="5786" w:hanging="420"/>
      </w:pPr>
    </w:lvl>
    <w:lvl w:ilvl="5">
      <w:start w:val="1"/>
      <w:numFmt w:val="lowerRoman"/>
      <w:lvlText w:val="%6."/>
      <w:lvlJc w:val="right"/>
      <w:pPr>
        <w:ind w:left="6206" w:hanging="420"/>
      </w:pPr>
    </w:lvl>
    <w:lvl w:ilvl="6">
      <w:start w:val="1"/>
      <w:numFmt w:val="decimal"/>
      <w:lvlText w:val="%7."/>
      <w:lvlJc w:val="left"/>
      <w:pPr>
        <w:ind w:left="6626" w:hanging="420"/>
      </w:pPr>
    </w:lvl>
    <w:lvl w:ilvl="7">
      <w:start w:val="1"/>
      <w:numFmt w:val="lowerLetter"/>
      <w:lvlText w:val="%8)"/>
      <w:lvlJc w:val="left"/>
      <w:pPr>
        <w:ind w:left="7046" w:hanging="420"/>
      </w:pPr>
    </w:lvl>
    <w:lvl w:ilvl="8">
      <w:start w:val="1"/>
      <w:numFmt w:val="lowerRoman"/>
      <w:lvlText w:val="%9."/>
      <w:lvlJc w:val="right"/>
      <w:pPr>
        <w:ind w:left="7466" w:hanging="420"/>
      </w:pPr>
    </w:lvl>
  </w:abstractNum>
  <w:abstractNum w:abstractNumId="22">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3">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0">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1">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4">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5">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6"/>
        </w:tabs>
        <w:ind w:left="786" w:hanging="360"/>
      </w:pPr>
      <w:rPr>
        <w:rFonts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7">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4B62337E"/>
    <w:multiLevelType w:val="multilevel"/>
    <w:tmpl w:val="4B62337E"/>
    <w:lvl w:ilvl="0">
      <w:start w:val="1"/>
      <w:numFmt w:val="decimal"/>
      <w:lvlText w:val="9.%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1A90F44"/>
    <w:multiLevelType w:val="multilevel"/>
    <w:tmpl w:val="51A90F44"/>
    <w:lvl w:ilvl="0">
      <w:start w:val="1"/>
      <w:numFmt w:val="decimal"/>
      <w:lvlText w:val="(%1)"/>
      <w:lvlJc w:val="left"/>
      <w:pPr>
        <w:ind w:left="2405" w:hanging="420"/>
      </w:pPr>
      <w:rPr>
        <w:rFonts w:hint="eastAsia"/>
      </w:rPr>
    </w:lvl>
    <w:lvl w:ilvl="1">
      <w:start w:val="1"/>
      <w:numFmt w:val="lowerLetter"/>
      <w:lvlText w:val="%2)"/>
      <w:lvlJc w:val="left"/>
      <w:pPr>
        <w:ind w:left="3242" w:hanging="420"/>
      </w:pPr>
    </w:lvl>
    <w:lvl w:ilvl="2">
      <w:start w:val="1"/>
      <w:numFmt w:val="lowerRoman"/>
      <w:lvlText w:val="%3."/>
      <w:lvlJc w:val="right"/>
      <w:pPr>
        <w:ind w:left="3662" w:hanging="420"/>
      </w:pPr>
    </w:lvl>
    <w:lvl w:ilvl="3">
      <w:start w:val="1"/>
      <w:numFmt w:val="decimal"/>
      <w:lvlText w:val="%4."/>
      <w:lvlJc w:val="left"/>
      <w:pPr>
        <w:ind w:left="4082" w:hanging="420"/>
      </w:pPr>
    </w:lvl>
    <w:lvl w:ilvl="4">
      <w:start w:val="1"/>
      <w:numFmt w:val="lowerLetter"/>
      <w:lvlText w:val="%5)"/>
      <w:lvlJc w:val="left"/>
      <w:pPr>
        <w:ind w:left="4502" w:hanging="420"/>
      </w:pPr>
    </w:lvl>
    <w:lvl w:ilvl="5">
      <w:start w:val="1"/>
      <w:numFmt w:val="lowerRoman"/>
      <w:lvlText w:val="%6."/>
      <w:lvlJc w:val="right"/>
      <w:pPr>
        <w:ind w:left="4922" w:hanging="420"/>
      </w:pPr>
    </w:lvl>
    <w:lvl w:ilvl="6">
      <w:start w:val="1"/>
      <w:numFmt w:val="decimal"/>
      <w:lvlText w:val="%7."/>
      <w:lvlJc w:val="left"/>
      <w:pPr>
        <w:ind w:left="5342" w:hanging="420"/>
      </w:pPr>
    </w:lvl>
    <w:lvl w:ilvl="7">
      <w:start w:val="1"/>
      <w:numFmt w:val="lowerLetter"/>
      <w:lvlText w:val="%8)"/>
      <w:lvlJc w:val="left"/>
      <w:pPr>
        <w:ind w:left="5762" w:hanging="420"/>
      </w:pPr>
    </w:lvl>
    <w:lvl w:ilvl="8">
      <w:start w:val="1"/>
      <w:numFmt w:val="lowerRoman"/>
      <w:lvlText w:val="%9."/>
      <w:lvlJc w:val="right"/>
      <w:pPr>
        <w:ind w:left="6182" w:hanging="420"/>
      </w:pPr>
    </w:lvl>
  </w:abstractNum>
  <w:abstractNum w:abstractNumId="45">
    <w:nsid w:val="51E33F96"/>
    <w:multiLevelType w:val="multilevel"/>
    <w:tmpl w:val="51E33F96"/>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0">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4">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5">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8">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3">
    <w:nsid w:val="7CB8756E"/>
    <w:multiLevelType w:val="multilevel"/>
    <w:tmpl w:val="7CB8756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0"/>
  </w:num>
  <w:num w:numId="2">
    <w:abstractNumId w:val="21"/>
  </w:num>
  <w:num w:numId="3">
    <w:abstractNumId w:val="35"/>
  </w:num>
  <w:num w:numId="4">
    <w:abstractNumId w:val="52"/>
  </w:num>
  <w:num w:numId="5">
    <w:abstractNumId w:val="51"/>
  </w:num>
  <w:num w:numId="6">
    <w:abstractNumId w:val="28"/>
  </w:num>
  <w:num w:numId="7">
    <w:abstractNumId w:val="4"/>
  </w:num>
  <w:num w:numId="8">
    <w:abstractNumId w:val="45"/>
  </w:num>
  <w:num w:numId="9">
    <w:abstractNumId w:val="34"/>
  </w:num>
  <w:num w:numId="10">
    <w:abstractNumId w:val="44"/>
  </w:num>
  <w:num w:numId="11">
    <w:abstractNumId w:val="36"/>
  </w:num>
  <w:num w:numId="12">
    <w:abstractNumId w:val="20"/>
  </w:num>
  <w:num w:numId="13">
    <w:abstractNumId w:val="63"/>
  </w:num>
  <w:num w:numId="14">
    <w:abstractNumId w:val="59"/>
  </w:num>
  <w:num w:numId="15">
    <w:abstractNumId w:val="6"/>
  </w:num>
  <w:num w:numId="16">
    <w:abstractNumId w:val="53"/>
  </w:num>
  <w:num w:numId="17">
    <w:abstractNumId w:val="33"/>
  </w:num>
  <w:num w:numId="18">
    <w:abstractNumId w:val="54"/>
  </w:num>
  <w:num w:numId="19">
    <w:abstractNumId w:val="27"/>
  </w:num>
  <w:num w:numId="20">
    <w:abstractNumId w:val="40"/>
  </w:num>
  <w:num w:numId="21">
    <w:abstractNumId w:val="46"/>
  </w:num>
  <w:num w:numId="22">
    <w:abstractNumId w:val="55"/>
  </w:num>
  <w:num w:numId="23">
    <w:abstractNumId w:val="42"/>
  </w:num>
  <w:num w:numId="24">
    <w:abstractNumId w:val="56"/>
  </w:num>
  <w:num w:numId="25">
    <w:abstractNumId w:val="49"/>
  </w:num>
  <w:num w:numId="26">
    <w:abstractNumId w:val="23"/>
  </w:num>
  <w:num w:numId="27">
    <w:abstractNumId w:val="39"/>
  </w:num>
  <w:num w:numId="28">
    <w:abstractNumId w:val="26"/>
  </w:num>
  <w:num w:numId="29">
    <w:abstractNumId w:val="9"/>
  </w:num>
  <w:num w:numId="30">
    <w:abstractNumId w:val="50"/>
  </w:num>
  <w:num w:numId="31">
    <w:abstractNumId w:val="37"/>
  </w:num>
  <w:num w:numId="32">
    <w:abstractNumId w:val="5"/>
  </w:num>
  <w:num w:numId="33">
    <w:abstractNumId w:val="7"/>
  </w:num>
  <w:num w:numId="34">
    <w:abstractNumId w:val="58"/>
  </w:num>
  <w:num w:numId="35">
    <w:abstractNumId w:val="18"/>
  </w:num>
  <w:num w:numId="36">
    <w:abstractNumId w:val="24"/>
  </w:num>
  <w:num w:numId="37">
    <w:abstractNumId w:val="61"/>
  </w:num>
  <w:num w:numId="38">
    <w:abstractNumId w:val="22"/>
  </w:num>
  <w:num w:numId="39">
    <w:abstractNumId w:val="38"/>
  </w:num>
  <w:num w:numId="40">
    <w:abstractNumId w:val="47"/>
  </w:num>
  <w:num w:numId="41">
    <w:abstractNumId w:val="43"/>
  </w:num>
  <w:num w:numId="42">
    <w:abstractNumId w:val="14"/>
  </w:num>
  <w:num w:numId="43">
    <w:abstractNumId w:val="0"/>
  </w:num>
  <w:num w:numId="44">
    <w:abstractNumId w:val="8"/>
  </w:num>
  <w:num w:numId="45">
    <w:abstractNumId w:val="3"/>
  </w:num>
  <w:num w:numId="46">
    <w:abstractNumId w:val="12"/>
  </w:num>
  <w:num w:numId="47">
    <w:abstractNumId w:val="11"/>
  </w:num>
  <w:num w:numId="48">
    <w:abstractNumId w:val="64"/>
  </w:num>
  <w:num w:numId="49">
    <w:abstractNumId w:val="13"/>
  </w:num>
  <w:num w:numId="50">
    <w:abstractNumId w:val="32"/>
  </w:num>
  <w:num w:numId="51">
    <w:abstractNumId w:val="25"/>
  </w:num>
  <w:num w:numId="52">
    <w:abstractNumId w:val="62"/>
  </w:num>
  <w:num w:numId="53">
    <w:abstractNumId w:val="15"/>
  </w:num>
  <w:num w:numId="54">
    <w:abstractNumId w:val="31"/>
  </w:num>
  <w:num w:numId="55">
    <w:abstractNumId w:val="29"/>
  </w:num>
  <w:num w:numId="56">
    <w:abstractNumId w:val="19"/>
  </w:num>
  <w:num w:numId="57">
    <w:abstractNumId w:val="1"/>
  </w:num>
  <w:num w:numId="58">
    <w:abstractNumId w:val="57"/>
  </w:num>
  <w:num w:numId="59">
    <w:abstractNumId w:val="41"/>
  </w:num>
  <w:num w:numId="60">
    <w:abstractNumId w:val="2"/>
  </w:num>
  <w:num w:numId="61">
    <w:abstractNumId w:val="30"/>
  </w:num>
  <w:num w:numId="62">
    <w:abstractNumId w:val="17"/>
  </w:num>
  <w:num w:numId="63">
    <w:abstractNumId w:val="16"/>
  </w:num>
  <w:num w:numId="64">
    <w:abstractNumId w:val="10"/>
  </w:num>
  <w:num w:numId="65">
    <w:abstractNumId w:val="4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C59"/>
    <w:rsid w:val="00002E24"/>
    <w:rsid w:val="00003038"/>
    <w:rsid w:val="00011851"/>
    <w:rsid w:val="000265B3"/>
    <w:rsid w:val="00030379"/>
    <w:rsid w:val="00031322"/>
    <w:rsid w:val="00065F63"/>
    <w:rsid w:val="00076658"/>
    <w:rsid w:val="000877CE"/>
    <w:rsid w:val="000A15F1"/>
    <w:rsid w:val="000A3D82"/>
    <w:rsid w:val="000A490A"/>
    <w:rsid w:val="000B2935"/>
    <w:rsid w:val="000B7B4B"/>
    <w:rsid w:val="000D5491"/>
    <w:rsid w:val="000D777F"/>
    <w:rsid w:val="000E2FAC"/>
    <w:rsid w:val="000E2FD7"/>
    <w:rsid w:val="000F0072"/>
    <w:rsid w:val="0010284A"/>
    <w:rsid w:val="00115BCE"/>
    <w:rsid w:val="0012463B"/>
    <w:rsid w:val="001250E7"/>
    <w:rsid w:val="00130DDC"/>
    <w:rsid w:val="00133DF0"/>
    <w:rsid w:val="001348A8"/>
    <w:rsid w:val="00136DE4"/>
    <w:rsid w:val="00140F44"/>
    <w:rsid w:val="001539AC"/>
    <w:rsid w:val="001611C0"/>
    <w:rsid w:val="0016714B"/>
    <w:rsid w:val="0017715C"/>
    <w:rsid w:val="00177B8A"/>
    <w:rsid w:val="001802F9"/>
    <w:rsid w:val="00183453"/>
    <w:rsid w:val="00194217"/>
    <w:rsid w:val="00194A4B"/>
    <w:rsid w:val="001A6978"/>
    <w:rsid w:val="001B2699"/>
    <w:rsid w:val="001C2261"/>
    <w:rsid w:val="001C4D51"/>
    <w:rsid w:val="001D12CB"/>
    <w:rsid w:val="001D4D24"/>
    <w:rsid w:val="001E6653"/>
    <w:rsid w:val="001E6729"/>
    <w:rsid w:val="001F0C2F"/>
    <w:rsid w:val="001F4823"/>
    <w:rsid w:val="00200B71"/>
    <w:rsid w:val="00201ACD"/>
    <w:rsid w:val="002166A2"/>
    <w:rsid w:val="00216961"/>
    <w:rsid w:val="00216B9A"/>
    <w:rsid w:val="00220238"/>
    <w:rsid w:val="00220B2D"/>
    <w:rsid w:val="00220E77"/>
    <w:rsid w:val="00225D8F"/>
    <w:rsid w:val="00235916"/>
    <w:rsid w:val="00235F22"/>
    <w:rsid w:val="0024050C"/>
    <w:rsid w:val="00246E9A"/>
    <w:rsid w:val="0025663C"/>
    <w:rsid w:val="00260B3E"/>
    <w:rsid w:val="00263F64"/>
    <w:rsid w:val="002651DD"/>
    <w:rsid w:val="00274283"/>
    <w:rsid w:val="0027502C"/>
    <w:rsid w:val="00280402"/>
    <w:rsid w:val="002824C0"/>
    <w:rsid w:val="00286969"/>
    <w:rsid w:val="00290086"/>
    <w:rsid w:val="002923D2"/>
    <w:rsid w:val="00292BE8"/>
    <w:rsid w:val="002A5F39"/>
    <w:rsid w:val="002B7943"/>
    <w:rsid w:val="002C0B4B"/>
    <w:rsid w:val="002C3D55"/>
    <w:rsid w:val="002C421D"/>
    <w:rsid w:val="002C6739"/>
    <w:rsid w:val="002D4654"/>
    <w:rsid w:val="002D7771"/>
    <w:rsid w:val="002E24EF"/>
    <w:rsid w:val="002E73AE"/>
    <w:rsid w:val="0030281E"/>
    <w:rsid w:val="003066CB"/>
    <w:rsid w:val="00307CF3"/>
    <w:rsid w:val="0032463C"/>
    <w:rsid w:val="00324FB1"/>
    <w:rsid w:val="00325436"/>
    <w:rsid w:val="0032696E"/>
    <w:rsid w:val="00330CFF"/>
    <w:rsid w:val="00346D98"/>
    <w:rsid w:val="00353297"/>
    <w:rsid w:val="00356AA8"/>
    <w:rsid w:val="00357BE4"/>
    <w:rsid w:val="003724A3"/>
    <w:rsid w:val="003769F8"/>
    <w:rsid w:val="00393016"/>
    <w:rsid w:val="00393323"/>
    <w:rsid w:val="00394479"/>
    <w:rsid w:val="003B44F8"/>
    <w:rsid w:val="003C08C0"/>
    <w:rsid w:val="003C3D61"/>
    <w:rsid w:val="003C5A71"/>
    <w:rsid w:val="003D122E"/>
    <w:rsid w:val="003D31F8"/>
    <w:rsid w:val="003E477A"/>
    <w:rsid w:val="003E77E7"/>
    <w:rsid w:val="003F2195"/>
    <w:rsid w:val="003F2339"/>
    <w:rsid w:val="003F4EB6"/>
    <w:rsid w:val="00402C4B"/>
    <w:rsid w:val="004047B8"/>
    <w:rsid w:val="0040737D"/>
    <w:rsid w:val="00411295"/>
    <w:rsid w:val="0043110A"/>
    <w:rsid w:val="00440218"/>
    <w:rsid w:val="00453FAE"/>
    <w:rsid w:val="00455FEC"/>
    <w:rsid w:val="004603A3"/>
    <w:rsid w:val="00463C96"/>
    <w:rsid w:val="0046495A"/>
    <w:rsid w:val="00475B8E"/>
    <w:rsid w:val="004761B1"/>
    <w:rsid w:val="00481350"/>
    <w:rsid w:val="0048162A"/>
    <w:rsid w:val="004858E1"/>
    <w:rsid w:val="004A16D8"/>
    <w:rsid w:val="004A604B"/>
    <w:rsid w:val="004A7D27"/>
    <w:rsid w:val="004B3FAC"/>
    <w:rsid w:val="004B5E90"/>
    <w:rsid w:val="004C7940"/>
    <w:rsid w:val="004D1AC4"/>
    <w:rsid w:val="004E5F31"/>
    <w:rsid w:val="004F1307"/>
    <w:rsid w:val="0050687B"/>
    <w:rsid w:val="00511604"/>
    <w:rsid w:val="005205B2"/>
    <w:rsid w:val="0052475C"/>
    <w:rsid w:val="0054252D"/>
    <w:rsid w:val="00547332"/>
    <w:rsid w:val="00561D60"/>
    <w:rsid w:val="005630F0"/>
    <w:rsid w:val="005635F2"/>
    <w:rsid w:val="00575208"/>
    <w:rsid w:val="0057645F"/>
    <w:rsid w:val="00576586"/>
    <w:rsid w:val="0057663C"/>
    <w:rsid w:val="00584171"/>
    <w:rsid w:val="00594F9E"/>
    <w:rsid w:val="005B7E5D"/>
    <w:rsid w:val="005C413D"/>
    <w:rsid w:val="005C7962"/>
    <w:rsid w:val="005D775C"/>
    <w:rsid w:val="005E3EB0"/>
    <w:rsid w:val="005E50B0"/>
    <w:rsid w:val="005E5798"/>
    <w:rsid w:val="005F174A"/>
    <w:rsid w:val="005F1E2A"/>
    <w:rsid w:val="005F21EF"/>
    <w:rsid w:val="005F4696"/>
    <w:rsid w:val="00600E9A"/>
    <w:rsid w:val="0060268B"/>
    <w:rsid w:val="00606F0C"/>
    <w:rsid w:val="00614397"/>
    <w:rsid w:val="0061494A"/>
    <w:rsid w:val="0061668D"/>
    <w:rsid w:val="0062267A"/>
    <w:rsid w:val="00622FA3"/>
    <w:rsid w:val="00624FD0"/>
    <w:rsid w:val="00625926"/>
    <w:rsid w:val="00637620"/>
    <w:rsid w:val="00647D14"/>
    <w:rsid w:val="00652076"/>
    <w:rsid w:val="00677E8E"/>
    <w:rsid w:val="006806B3"/>
    <w:rsid w:val="006864D1"/>
    <w:rsid w:val="006914E3"/>
    <w:rsid w:val="00691E0E"/>
    <w:rsid w:val="00693E62"/>
    <w:rsid w:val="006A1027"/>
    <w:rsid w:val="006A27BB"/>
    <w:rsid w:val="006A2F58"/>
    <w:rsid w:val="006B1C90"/>
    <w:rsid w:val="006B6A08"/>
    <w:rsid w:val="006C089D"/>
    <w:rsid w:val="006C5CA5"/>
    <w:rsid w:val="006D2341"/>
    <w:rsid w:val="006E1C39"/>
    <w:rsid w:val="006E5FAD"/>
    <w:rsid w:val="006F4F21"/>
    <w:rsid w:val="006F64F3"/>
    <w:rsid w:val="0070223F"/>
    <w:rsid w:val="0070425D"/>
    <w:rsid w:val="00706AA8"/>
    <w:rsid w:val="007134C7"/>
    <w:rsid w:val="00716EF6"/>
    <w:rsid w:val="007449B2"/>
    <w:rsid w:val="00745A8A"/>
    <w:rsid w:val="007478B7"/>
    <w:rsid w:val="00747FBB"/>
    <w:rsid w:val="00753664"/>
    <w:rsid w:val="007552AF"/>
    <w:rsid w:val="0075797A"/>
    <w:rsid w:val="00761680"/>
    <w:rsid w:val="00762BD6"/>
    <w:rsid w:val="00766D9F"/>
    <w:rsid w:val="00776616"/>
    <w:rsid w:val="00777BBA"/>
    <w:rsid w:val="00783AE5"/>
    <w:rsid w:val="00784A01"/>
    <w:rsid w:val="00785869"/>
    <w:rsid w:val="00786B0E"/>
    <w:rsid w:val="007877BC"/>
    <w:rsid w:val="00791556"/>
    <w:rsid w:val="00791D40"/>
    <w:rsid w:val="0079497C"/>
    <w:rsid w:val="007A432F"/>
    <w:rsid w:val="007A7601"/>
    <w:rsid w:val="007B3D53"/>
    <w:rsid w:val="007B48DD"/>
    <w:rsid w:val="007C0595"/>
    <w:rsid w:val="007C3EF1"/>
    <w:rsid w:val="007C7618"/>
    <w:rsid w:val="007D6B14"/>
    <w:rsid w:val="007F38AA"/>
    <w:rsid w:val="007F4659"/>
    <w:rsid w:val="007F57CE"/>
    <w:rsid w:val="008007DF"/>
    <w:rsid w:val="00802484"/>
    <w:rsid w:val="008125C8"/>
    <w:rsid w:val="008138B6"/>
    <w:rsid w:val="00820B76"/>
    <w:rsid w:val="00821570"/>
    <w:rsid w:val="00823F7E"/>
    <w:rsid w:val="00836916"/>
    <w:rsid w:val="00843B8C"/>
    <w:rsid w:val="008462B8"/>
    <w:rsid w:val="00846EE1"/>
    <w:rsid w:val="008551D1"/>
    <w:rsid w:val="00861E79"/>
    <w:rsid w:val="00881466"/>
    <w:rsid w:val="008824DA"/>
    <w:rsid w:val="008835E8"/>
    <w:rsid w:val="0088435E"/>
    <w:rsid w:val="00891DB0"/>
    <w:rsid w:val="008944D9"/>
    <w:rsid w:val="008A22CB"/>
    <w:rsid w:val="008A3504"/>
    <w:rsid w:val="008A6CA3"/>
    <w:rsid w:val="008B1612"/>
    <w:rsid w:val="008B336F"/>
    <w:rsid w:val="008C3C6F"/>
    <w:rsid w:val="008C42E7"/>
    <w:rsid w:val="008C56BA"/>
    <w:rsid w:val="008D3DD9"/>
    <w:rsid w:val="008D4AF0"/>
    <w:rsid w:val="008D4FA3"/>
    <w:rsid w:val="0090131E"/>
    <w:rsid w:val="00921151"/>
    <w:rsid w:val="0092391A"/>
    <w:rsid w:val="00942CA3"/>
    <w:rsid w:val="00943EAF"/>
    <w:rsid w:val="00951B2F"/>
    <w:rsid w:val="00970AE7"/>
    <w:rsid w:val="0097341D"/>
    <w:rsid w:val="00983E4C"/>
    <w:rsid w:val="00984A78"/>
    <w:rsid w:val="00984EE6"/>
    <w:rsid w:val="00984F7A"/>
    <w:rsid w:val="00986127"/>
    <w:rsid w:val="00987F7C"/>
    <w:rsid w:val="009900DF"/>
    <w:rsid w:val="00995C5C"/>
    <w:rsid w:val="009A2B9A"/>
    <w:rsid w:val="009A59E3"/>
    <w:rsid w:val="009B1217"/>
    <w:rsid w:val="009B53DB"/>
    <w:rsid w:val="009B580D"/>
    <w:rsid w:val="009C220B"/>
    <w:rsid w:val="009D3DBA"/>
    <w:rsid w:val="009D76E9"/>
    <w:rsid w:val="009E2632"/>
    <w:rsid w:val="009F0E58"/>
    <w:rsid w:val="009F19DB"/>
    <w:rsid w:val="00A001F2"/>
    <w:rsid w:val="00A00C25"/>
    <w:rsid w:val="00A06466"/>
    <w:rsid w:val="00A16D5E"/>
    <w:rsid w:val="00A27D50"/>
    <w:rsid w:val="00A3189C"/>
    <w:rsid w:val="00A34233"/>
    <w:rsid w:val="00A36F41"/>
    <w:rsid w:val="00A370E1"/>
    <w:rsid w:val="00A425AB"/>
    <w:rsid w:val="00A47C01"/>
    <w:rsid w:val="00A50BA6"/>
    <w:rsid w:val="00A53515"/>
    <w:rsid w:val="00A54997"/>
    <w:rsid w:val="00A55DB0"/>
    <w:rsid w:val="00A61AA2"/>
    <w:rsid w:val="00A8614D"/>
    <w:rsid w:val="00A87BA7"/>
    <w:rsid w:val="00A94912"/>
    <w:rsid w:val="00A94D68"/>
    <w:rsid w:val="00AC2E42"/>
    <w:rsid w:val="00AC4B1A"/>
    <w:rsid w:val="00AC5512"/>
    <w:rsid w:val="00AD2C13"/>
    <w:rsid w:val="00AD671C"/>
    <w:rsid w:val="00AE105A"/>
    <w:rsid w:val="00AE2687"/>
    <w:rsid w:val="00AF0C23"/>
    <w:rsid w:val="00AF1849"/>
    <w:rsid w:val="00B0032C"/>
    <w:rsid w:val="00B20E0C"/>
    <w:rsid w:val="00B3488B"/>
    <w:rsid w:val="00B35F94"/>
    <w:rsid w:val="00B4790A"/>
    <w:rsid w:val="00B47BDC"/>
    <w:rsid w:val="00B47CAB"/>
    <w:rsid w:val="00B47F31"/>
    <w:rsid w:val="00B653E8"/>
    <w:rsid w:val="00B673D8"/>
    <w:rsid w:val="00B7773D"/>
    <w:rsid w:val="00B81728"/>
    <w:rsid w:val="00B85523"/>
    <w:rsid w:val="00B9729B"/>
    <w:rsid w:val="00B97F07"/>
    <w:rsid w:val="00BA78DE"/>
    <w:rsid w:val="00BC0126"/>
    <w:rsid w:val="00BC2D02"/>
    <w:rsid w:val="00BC6E49"/>
    <w:rsid w:val="00BE2B29"/>
    <w:rsid w:val="00BE32E3"/>
    <w:rsid w:val="00BE3466"/>
    <w:rsid w:val="00BE52B0"/>
    <w:rsid w:val="00BF121B"/>
    <w:rsid w:val="00BF2667"/>
    <w:rsid w:val="00BF4C23"/>
    <w:rsid w:val="00C00B96"/>
    <w:rsid w:val="00C1696C"/>
    <w:rsid w:val="00C2099C"/>
    <w:rsid w:val="00C31836"/>
    <w:rsid w:val="00C31DCE"/>
    <w:rsid w:val="00C4141B"/>
    <w:rsid w:val="00C45159"/>
    <w:rsid w:val="00C46CD4"/>
    <w:rsid w:val="00C51686"/>
    <w:rsid w:val="00C51B58"/>
    <w:rsid w:val="00C5379F"/>
    <w:rsid w:val="00C566F3"/>
    <w:rsid w:val="00C634B4"/>
    <w:rsid w:val="00C63FF0"/>
    <w:rsid w:val="00CA3F14"/>
    <w:rsid w:val="00CA4602"/>
    <w:rsid w:val="00CB1B25"/>
    <w:rsid w:val="00CD5580"/>
    <w:rsid w:val="00CD7F36"/>
    <w:rsid w:val="00CE2AEF"/>
    <w:rsid w:val="00CF58CE"/>
    <w:rsid w:val="00D25777"/>
    <w:rsid w:val="00D2592D"/>
    <w:rsid w:val="00D2622D"/>
    <w:rsid w:val="00D26552"/>
    <w:rsid w:val="00D2752E"/>
    <w:rsid w:val="00D27909"/>
    <w:rsid w:val="00D300E3"/>
    <w:rsid w:val="00D40582"/>
    <w:rsid w:val="00D4288D"/>
    <w:rsid w:val="00D537E7"/>
    <w:rsid w:val="00D578A6"/>
    <w:rsid w:val="00D66BAF"/>
    <w:rsid w:val="00D74077"/>
    <w:rsid w:val="00D825D1"/>
    <w:rsid w:val="00D83A88"/>
    <w:rsid w:val="00D911A4"/>
    <w:rsid w:val="00D94D59"/>
    <w:rsid w:val="00DA15EC"/>
    <w:rsid w:val="00DC2514"/>
    <w:rsid w:val="00DC45BE"/>
    <w:rsid w:val="00DE1606"/>
    <w:rsid w:val="00DE4245"/>
    <w:rsid w:val="00DE7073"/>
    <w:rsid w:val="00DF576B"/>
    <w:rsid w:val="00DF7177"/>
    <w:rsid w:val="00E1077B"/>
    <w:rsid w:val="00E10BD4"/>
    <w:rsid w:val="00E114CD"/>
    <w:rsid w:val="00E17DC5"/>
    <w:rsid w:val="00E2537D"/>
    <w:rsid w:val="00E255D2"/>
    <w:rsid w:val="00E31478"/>
    <w:rsid w:val="00E31920"/>
    <w:rsid w:val="00E5441F"/>
    <w:rsid w:val="00E54F5F"/>
    <w:rsid w:val="00E63485"/>
    <w:rsid w:val="00E70143"/>
    <w:rsid w:val="00E70831"/>
    <w:rsid w:val="00E72300"/>
    <w:rsid w:val="00E72BD9"/>
    <w:rsid w:val="00E75048"/>
    <w:rsid w:val="00E768EB"/>
    <w:rsid w:val="00E81793"/>
    <w:rsid w:val="00EA19E8"/>
    <w:rsid w:val="00EA4F4A"/>
    <w:rsid w:val="00EA4FF4"/>
    <w:rsid w:val="00EB16B9"/>
    <w:rsid w:val="00ED51D1"/>
    <w:rsid w:val="00ED629C"/>
    <w:rsid w:val="00EE027B"/>
    <w:rsid w:val="00EE4861"/>
    <w:rsid w:val="00EE7059"/>
    <w:rsid w:val="00EF2F7E"/>
    <w:rsid w:val="00EF472A"/>
    <w:rsid w:val="00EF6349"/>
    <w:rsid w:val="00F073B5"/>
    <w:rsid w:val="00F17442"/>
    <w:rsid w:val="00F33898"/>
    <w:rsid w:val="00F339D4"/>
    <w:rsid w:val="00F37693"/>
    <w:rsid w:val="00F526A8"/>
    <w:rsid w:val="00F627EE"/>
    <w:rsid w:val="00F645F5"/>
    <w:rsid w:val="00F6535B"/>
    <w:rsid w:val="00F728AA"/>
    <w:rsid w:val="00F73016"/>
    <w:rsid w:val="00F73026"/>
    <w:rsid w:val="00F802DD"/>
    <w:rsid w:val="00F81D5C"/>
    <w:rsid w:val="00F82A4D"/>
    <w:rsid w:val="00F859C4"/>
    <w:rsid w:val="00F900E1"/>
    <w:rsid w:val="00FA6B8A"/>
    <w:rsid w:val="00FA755A"/>
    <w:rsid w:val="00FB34E2"/>
    <w:rsid w:val="00FB5310"/>
    <w:rsid w:val="00FB725D"/>
    <w:rsid w:val="00FC17BF"/>
    <w:rsid w:val="00FD62FA"/>
    <w:rsid w:val="00FE4DD8"/>
    <w:rsid w:val="00FE6642"/>
    <w:rsid w:val="00FF08CF"/>
    <w:rsid w:val="09A53B24"/>
    <w:rsid w:val="29447636"/>
    <w:rsid w:val="2F5D1305"/>
    <w:rsid w:val="4F491CDC"/>
    <w:rsid w:val="61AE25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index heading" w:uiPriority="0" w:unhideWhenUsed="0"/>
    <w:lsdException w:name="caption" w:uiPriority="35" w:qFormat="1"/>
    <w:lsdException w:name="annotation reference" w:uiPriority="0" w:unhideWhenUsed="0"/>
    <w:lsdException w:name="Title" w:semiHidden="0" w:uiPriority="10" w:unhideWhenUsed="0" w:qFormat="1"/>
    <w:lsdException w:name="Default Paragraph Font" w:semiHidden="0" w:uiPriority="1"/>
    <w:lsdException w:name="Body Text" w:semiHidden="0" w:uiPriority="0" w:unhideWhenUsed="0"/>
    <w:lsdException w:name="Body Text Indent" w:qFormat="1"/>
    <w:lsdException w:name="Subtitle" w:semiHidden="0" w:uiPriority="11" w:unhideWhenUsed="0" w:qFormat="1"/>
    <w:lsdException w:name="Date" w:semiHidden="0" w:uiPriority="0"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70E1"/>
    <w:pPr>
      <w:widowControl w:val="0"/>
      <w:jc w:val="both"/>
    </w:pPr>
    <w:rPr>
      <w:kern w:val="2"/>
      <w:sz w:val="21"/>
      <w:szCs w:val="22"/>
    </w:rPr>
  </w:style>
  <w:style w:type="paragraph" w:styleId="1">
    <w:name w:val="heading 1"/>
    <w:basedOn w:val="a0"/>
    <w:next w:val="a0"/>
    <w:link w:val="1Char1"/>
    <w:uiPriority w:val="9"/>
    <w:qFormat/>
    <w:rsid w:val="00A370E1"/>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A370E1"/>
    <w:pPr>
      <w:keepNext/>
      <w:keepLines/>
      <w:spacing w:before="260" w:afterLines="20" w:line="416" w:lineRule="auto"/>
      <w:outlineLvl w:val="1"/>
    </w:pPr>
    <w:rPr>
      <w:rFonts w:ascii="Cambria" w:eastAsia="宋体" w:hAnsi="Cambria" w:cs="Times New Roman"/>
      <w:b/>
      <w:bCs/>
      <w:sz w:val="32"/>
      <w:szCs w:val="32"/>
      <w:lang w:val="zh-CN"/>
    </w:rPr>
  </w:style>
  <w:style w:type="paragraph" w:styleId="3">
    <w:name w:val="heading 3"/>
    <w:basedOn w:val="a0"/>
    <w:next w:val="a0"/>
    <w:link w:val="3Char"/>
    <w:uiPriority w:val="9"/>
    <w:qFormat/>
    <w:rsid w:val="00A370E1"/>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A370E1"/>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1"/>
    <w:uiPriority w:val="9"/>
    <w:unhideWhenUsed/>
    <w:qFormat/>
    <w:rsid w:val="00A370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1"/>
    <w:uiPriority w:val="99"/>
    <w:unhideWhenUsed/>
    <w:qFormat/>
    <w:rsid w:val="00A370E1"/>
    <w:rPr>
      <w:b/>
      <w:bCs/>
      <w:sz w:val="24"/>
    </w:rPr>
  </w:style>
  <w:style w:type="paragraph" w:styleId="a5">
    <w:name w:val="annotation text"/>
    <w:basedOn w:val="a0"/>
    <w:link w:val="Char10"/>
    <w:uiPriority w:val="99"/>
    <w:unhideWhenUsed/>
    <w:qFormat/>
    <w:rsid w:val="00A370E1"/>
    <w:pPr>
      <w:jc w:val="left"/>
    </w:pPr>
  </w:style>
  <w:style w:type="paragraph" w:styleId="a6">
    <w:name w:val="Document Map"/>
    <w:basedOn w:val="a0"/>
    <w:link w:val="Char2"/>
    <w:uiPriority w:val="99"/>
    <w:unhideWhenUsed/>
    <w:qFormat/>
    <w:rsid w:val="00A370E1"/>
    <w:rPr>
      <w:rFonts w:ascii="宋体" w:eastAsia="宋体"/>
      <w:sz w:val="18"/>
      <w:szCs w:val="18"/>
    </w:rPr>
  </w:style>
  <w:style w:type="paragraph" w:styleId="a7">
    <w:name w:val="Body Text"/>
    <w:basedOn w:val="a0"/>
    <w:link w:val="Char"/>
    <w:rsid w:val="00A370E1"/>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paragraph" w:styleId="a8">
    <w:name w:val="Body Text Indent"/>
    <w:basedOn w:val="a0"/>
    <w:link w:val="Char11"/>
    <w:uiPriority w:val="99"/>
    <w:unhideWhenUsed/>
    <w:qFormat/>
    <w:rsid w:val="00A370E1"/>
    <w:pPr>
      <w:spacing w:after="120"/>
      <w:ind w:leftChars="200" w:left="420"/>
    </w:pPr>
  </w:style>
  <w:style w:type="paragraph" w:styleId="30">
    <w:name w:val="toc 3"/>
    <w:basedOn w:val="a0"/>
    <w:next w:val="a0"/>
    <w:uiPriority w:val="39"/>
    <w:unhideWhenUsed/>
    <w:qFormat/>
    <w:rsid w:val="00A370E1"/>
    <w:pPr>
      <w:ind w:leftChars="400" w:left="840"/>
    </w:pPr>
  </w:style>
  <w:style w:type="paragraph" w:styleId="a9">
    <w:name w:val="Plain Text"/>
    <w:basedOn w:val="a0"/>
    <w:link w:val="Char0"/>
    <w:qFormat/>
    <w:rsid w:val="00A370E1"/>
    <w:pPr>
      <w:spacing w:afterLines="20" w:line="288" w:lineRule="auto"/>
    </w:pPr>
    <w:rPr>
      <w:rFonts w:ascii="宋体" w:eastAsia="宋体" w:hAnsi="Courier New" w:cs="Times New Roman"/>
      <w:sz w:val="24"/>
      <w:szCs w:val="21"/>
      <w:lang w:val="zh-CN"/>
    </w:rPr>
  </w:style>
  <w:style w:type="paragraph" w:styleId="aa">
    <w:name w:val="Date"/>
    <w:basedOn w:val="a0"/>
    <w:next w:val="a0"/>
    <w:link w:val="Char3"/>
    <w:qFormat/>
    <w:rsid w:val="00A370E1"/>
    <w:pPr>
      <w:autoSpaceDE w:val="0"/>
      <w:autoSpaceDN w:val="0"/>
      <w:adjustRightInd w:val="0"/>
      <w:spacing w:afterLines="20" w:line="288" w:lineRule="auto"/>
    </w:pPr>
    <w:rPr>
      <w:rFonts w:ascii="宋体" w:eastAsia="宋体" w:hAnsi="Times New Roman" w:cs="Times New Roman"/>
      <w:kern w:val="0"/>
      <w:sz w:val="28"/>
      <w:szCs w:val="20"/>
      <w:lang w:val="zh-CN"/>
    </w:rPr>
  </w:style>
  <w:style w:type="paragraph" w:styleId="ab">
    <w:name w:val="Balloon Text"/>
    <w:basedOn w:val="a0"/>
    <w:link w:val="Char4"/>
    <w:semiHidden/>
    <w:rsid w:val="00A370E1"/>
    <w:pPr>
      <w:spacing w:afterLines="20" w:line="288" w:lineRule="auto"/>
    </w:pPr>
    <w:rPr>
      <w:rFonts w:ascii="Calibri" w:eastAsia="宋体" w:hAnsi="Calibri" w:cs="黑体"/>
      <w:sz w:val="18"/>
      <w:szCs w:val="18"/>
    </w:rPr>
  </w:style>
  <w:style w:type="paragraph" w:styleId="ac">
    <w:name w:val="footer"/>
    <w:basedOn w:val="a0"/>
    <w:link w:val="Char5"/>
    <w:uiPriority w:val="99"/>
    <w:unhideWhenUsed/>
    <w:qFormat/>
    <w:rsid w:val="00A370E1"/>
    <w:pPr>
      <w:tabs>
        <w:tab w:val="center" w:pos="4153"/>
        <w:tab w:val="right" w:pos="8306"/>
      </w:tabs>
      <w:snapToGrid w:val="0"/>
      <w:jc w:val="left"/>
    </w:pPr>
    <w:rPr>
      <w:sz w:val="18"/>
      <w:szCs w:val="18"/>
    </w:rPr>
  </w:style>
  <w:style w:type="paragraph" w:styleId="ad">
    <w:name w:val="header"/>
    <w:basedOn w:val="a0"/>
    <w:link w:val="Char6"/>
    <w:unhideWhenUsed/>
    <w:qFormat/>
    <w:rsid w:val="00A370E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A370E1"/>
  </w:style>
  <w:style w:type="paragraph" w:styleId="ae">
    <w:name w:val="index heading"/>
    <w:basedOn w:val="a0"/>
    <w:next w:val="11"/>
    <w:semiHidden/>
    <w:rsid w:val="00A370E1"/>
    <w:pPr>
      <w:spacing w:afterLines="20" w:line="288" w:lineRule="auto"/>
    </w:pPr>
    <w:rPr>
      <w:rFonts w:ascii="Times New Roman" w:eastAsia="宋体" w:hAnsi="Times New Roman" w:cs="Times New Roman"/>
      <w:sz w:val="24"/>
      <w:szCs w:val="20"/>
    </w:rPr>
  </w:style>
  <w:style w:type="paragraph" w:styleId="11">
    <w:name w:val="index 1"/>
    <w:basedOn w:val="a0"/>
    <w:next w:val="a0"/>
    <w:uiPriority w:val="99"/>
    <w:unhideWhenUsed/>
    <w:rsid w:val="00A370E1"/>
  </w:style>
  <w:style w:type="paragraph" w:styleId="20">
    <w:name w:val="toc 2"/>
    <w:basedOn w:val="a0"/>
    <w:next w:val="a0"/>
    <w:uiPriority w:val="39"/>
    <w:unhideWhenUsed/>
    <w:qFormat/>
    <w:rsid w:val="00A370E1"/>
    <w:pPr>
      <w:ind w:leftChars="200" w:left="420"/>
    </w:pPr>
  </w:style>
  <w:style w:type="paragraph" w:styleId="af">
    <w:name w:val="Normal (Web)"/>
    <w:basedOn w:val="a0"/>
    <w:uiPriority w:val="99"/>
    <w:qFormat/>
    <w:rsid w:val="00A370E1"/>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0">
    <w:name w:val="FollowedHyperlink"/>
    <w:basedOn w:val="a1"/>
    <w:uiPriority w:val="99"/>
    <w:unhideWhenUsed/>
    <w:qFormat/>
    <w:rsid w:val="00A370E1"/>
    <w:rPr>
      <w:color w:val="800080" w:themeColor="followedHyperlink"/>
      <w:u w:val="single"/>
    </w:rPr>
  </w:style>
  <w:style w:type="character" w:styleId="af1">
    <w:name w:val="Hyperlink"/>
    <w:uiPriority w:val="99"/>
    <w:qFormat/>
    <w:rsid w:val="00A370E1"/>
    <w:rPr>
      <w:color w:val="0000FF"/>
      <w:u w:val="single"/>
    </w:rPr>
  </w:style>
  <w:style w:type="character" w:styleId="af2">
    <w:name w:val="annotation reference"/>
    <w:semiHidden/>
    <w:rsid w:val="00A370E1"/>
    <w:rPr>
      <w:sz w:val="21"/>
      <w:szCs w:val="21"/>
    </w:rPr>
  </w:style>
  <w:style w:type="character" w:customStyle="1" w:styleId="Char6">
    <w:name w:val="页眉 Char"/>
    <w:basedOn w:val="a1"/>
    <w:link w:val="ad"/>
    <w:qFormat/>
    <w:rsid w:val="00A370E1"/>
    <w:rPr>
      <w:sz w:val="18"/>
      <w:szCs w:val="18"/>
    </w:rPr>
  </w:style>
  <w:style w:type="character" w:customStyle="1" w:styleId="Char5">
    <w:name w:val="页脚 Char"/>
    <w:basedOn w:val="a1"/>
    <w:link w:val="ac"/>
    <w:uiPriority w:val="99"/>
    <w:qFormat/>
    <w:rsid w:val="00A370E1"/>
    <w:rPr>
      <w:sz w:val="18"/>
      <w:szCs w:val="18"/>
    </w:rPr>
  </w:style>
  <w:style w:type="paragraph" w:customStyle="1" w:styleId="110">
    <w:name w:val="标题 11"/>
    <w:basedOn w:val="a0"/>
    <w:next w:val="a0"/>
    <w:uiPriority w:val="9"/>
    <w:qFormat/>
    <w:rsid w:val="00A370E1"/>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A370E1"/>
    <w:rPr>
      <w:rFonts w:ascii="Cambria" w:eastAsia="宋体" w:hAnsi="Cambria" w:cs="Times New Roman"/>
      <w:b/>
      <w:bCs/>
      <w:sz w:val="32"/>
      <w:szCs w:val="32"/>
      <w:lang w:val="zh-CN"/>
    </w:rPr>
  </w:style>
  <w:style w:type="character" w:customStyle="1" w:styleId="3Char">
    <w:name w:val="标题 3 Char"/>
    <w:basedOn w:val="a1"/>
    <w:link w:val="3"/>
    <w:uiPriority w:val="9"/>
    <w:rsid w:val="00A370E1"/>
    <w:rPr>
      <w:rFonts w:ascii="Calibri" w:eastAsia="宋体" w:hAnsi="Calibri" w:cs="Times New Roman"/>
      <w:b/>
      <w:bCs/>
      <w:sz w:val="30"/>
      <w:szCs w:val="32"/>
      <w:lang w:val="zh-CN"/>
    </w:rPr>
  </w:style>
  <w:style w:type="character" w:customStyle="1" w:styleId="4Char">
    <w:name w:val="标题 4 Char"/>
    <w:basedOn w:val="a1"/>
    <w:link w:val="4"/>
    <w:rsid w:val="00A370E1"/>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A370E1"/>
    <w:pPr>
      <w:keepNext/>
      <w:keepLines/>
      <w:spacing w:before="280" w:afterLines="20" w:line="376" w:lineRule="auto"/>
      <w:outlineLvl w:val="4"/>
    </w:pPr>
    <w:rPr>
      <w:b/>
      <w:bCs/>
      <w:sz w:val="28"/>
      <w:szCs w:val="28"/>
    </w:rPr>
  </w:style>
  <w:style w:type="character" w:customStyle="1" w:styleId="1Char">
    <w:name w:val="标题 1 Char"/>
    <w:basedOn w:val="a1"/>
    <w:link w:val="1"/>
    <w:uiPriority w:val="9"/>
    <w:rsid w:val="00A370E1"/>
    <w:rPr>
      <w:b/>
      <w:kern w:val="44"/>
      <w:sz w:val="44"/>
      <w:szCs w:val="22"/>
    </w:rPr>
  </w:style>
  <w:style w:type="character" w:customStyle="1" w:styleId="5Char">
    <w:name w:val="标题 5 Char"/>
    <w:basedOn w:val="a1"/>
    <w:link w:val="5"/>
    <w:uiPriority w:val="9"/>
    <w:rsid w:val="00A370E1"/>
    <w:rPr>
      <w:b/>
      <w:bCs/>
      <w:kern w:val="2"/>
      <w:sz w:val="28"/>
      <w:szCs w:val="28"/>
    </w:rPr>
  </w:style>
  <w:style w:type="paragraph" w:customStyle="1" w:styleId="12">
    <w:name w:val="批注文字1"/>
    <w:basedOn w:val="a0"/>
    <w:next w:val="a5"/>
    <w:link w:val="Char7"/>
    <w:unhideWhenUsed/>
    <w:qFormat/>
    <w:rsid w:val="00A370E1"/>
    <w:pPr>
      <w:spacing w:afterLines="20" w:line="288" w:lineRule="auto"/>
      <w:jc w:val="left"/>
    </w:pPr>
    <w:rPr>
      <w:sz w:val="24"/>
    </w:rPr>
  </w:style>
  <w:style w:type="character" w:customStyle="1" w:styleId="Char7">
    <w:name w:val="批注文字 Char"/>
    <w:basedOn w:val="a1"/>
    <w:link w:val="12"/>
    <w:semiHidden/>
    <w:rsid w:val="00A370E1"/>
    <w:rPr>
      <w:kern w:val="2"/>
      <w:sz w:val="24"/>
      <w:szCs w:val="22"/>
    </w:rPr>
  </w:style>
  <w:style w:type="paragraph" w:customStyle="1" w:styleId="13">
    <w:name w:val="批注主题1"/>
    <w:basedOn w:val="a5"/>
    <w:next w:val="a5"/>
    <w:uiPriority w:val="99"/>
    <w:unhideWhenUsed/>
    <w:qFormat/>
    <w:rsid w:val="00A370E1"/>
    <w:pPr>
      <w:spacing w:afterLines="20" w:line="288" w:lineRule="auto"/>
    </w:pPr>
    <w:rPr>
      <w:b/>
      <w:bCs/>
      <w:sz w:val="24"/>
    </w:rPr>
  </w:style>
  <w:style w:type="character" w:customStyle="1" w:styleId="Char8">
    <w:name w:val="批注主题 Char"/>
    <w:basedOn w:val="Char7"/>
    <w:link w:val="a4"/>
    <w:uiPriority w:val="99"/>
    <w:rsid w:val="00A370E1"/>
    <w:rPr>
      <w:b/>
      <w:bCs/>
    </w:rPr>
  </w:style>
  <w:style w:type="paragraph" w:customStyle="1" w:styleId="14">
    <w:name w:val="文档结构图1"/>
    <w:basedOn w:val="a0"/>
    <w:next w:val="a6"/>
    <w:link w:val="Char9"/>
    <w:uiPriority w:val="99"/>
    <w:unhideWhenUsed/>
    <w:rsid w:val="00A370E1"/>
    <w:pPr>
      <w:spacing w:afterLines="20" w:line="288" w:lineRule="auto"/>
    </w:pPr>
    <w:rPr>
      <w:rFonts w:ascii="宋体" w:eastAsia="宋体"/>
      <w:sz w:val="18"/>
      <w:szCs w:val="18"/>
    </w:rPr>
  </w:style>
  <w:style w:type="character" w:customStyle="1" w:styleId="Char9">
    <w:name w:val="文档结构图 Char"/>
    <w:basedOn w:val="a1"/>
    <w:link w:val="14"/>
    <w:uiPriority w:val="99"/>
    <w:rsid w:val="00A370E1"/>
    <w:rPr>
      <w:rFonts w:ascii="宋体" w:eastAsia="宋体"/>
      <w:kern w:val="2"/>
      <w:sz w:val="18"/>
      <w:szCs w:val="18"/>
    </w:rPr>
  </w:style>
  <w:style w:type="character" w:customStyle="1" w:styleId="Char">
    <w:name w:val="正文文本 Char"/>
    <w:basedOn w:val="a1"/>
    <w:link w:val="a7"/>
    <w:rsid w:val="00A370E1"/>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A370E1"/>
    <w:pPr>
      <w:spacing w:afterLines="20" w:line="288" w:lineRule="auto"/>
      <w:ind w:leftChars="400" w:left="840"/>
    </w:pPr>
    <w:rPr>
      <w:sz w:val="24"/>
    </w:rPr>
  </w:style>
  <w:style w:type="character" w:customStyle="1" w:styleId="Char0">
    <w:name w:val="纯文本 Char"/>
    <w:basedOn w:val="a1"/>
    <w:link w:val="a9"/>
    <w:rsid w:val="00A370E1"/>
    <w:rPr>
      <w:rFonts w:ascii="宋体" w:eastAsia="宋体" w:hAnsi="Courier New" w:cs="Times New Roman"/>
      <w:sz w:val="24"/>
      <w:szCs w:val="21"/>
      <w:lang w:val="zh-CN"/>
    </w:rPr>
  </w:style>
  <w:style w:type="character" w:customStyle="1" w:styleId="Char3">
    <w:name w:val="日期 Char"/>
    <w:basedOn w:val="a1"/>
    <w:link w:val="aa"/>
    <w:rsid w:val="00A370E1"/>
    <w:rPr>
      <w:rFonts w:ascii="宋体" w:eastAsia="宋体" w:hAnsi="Times New Roman" w:cs="Times New Roman"/>
      <w:kern w:val="0"/>
      <w:sz w:val="28"/>
      <w:szCs w:val="20"/>
      <w:lang w:val="zh-CN"/>
    </w:rPr>
  </w:style>
  <w:style w:type="character" w:customStyle="1" w:styleId="Char4">
    <w:name w:val="批注框文本 Char"/>
    <w:basedOn w:val="a1"/>
    <w:link w:val="ab"/>
    <w:semiHidden/>
    <w:rsid w:val="00A370E1"/>
    <w:rPr>
      <w:rFonts w:ascii="Calibri" w:eastAsia="宋体" w:hAnsi="Calibri" w:cs="黑体"/>
      <w:sz w:val="18"/>
      <w:szCs w:val="18"/>
    </w:rPr>
  </w:style>
  <w:style w:type="paragraph" w:customStyle="1" w:styleId="111">
    <w:name w:val="目录 11"/>
    <w:basedOn w:val="a0"/>
    <w:next w:val="a0"/>
    <w:uiPriority w:val="39"/>
    <w:unhideWhenUsed/>
    <w:qFormat/>
    <w:rsid w:val="00A370E1"/>
    <w:pPr>
      <w:spacing w:afterLines="20" w:line="288" w:lineRule="auto"/>
    </w:pPr>
    <w:rPr>
      <w:sz w:val="24"/>
    </w:rPr>
  </w:style>
  <w:style w:type="paragraph" w:customStyle="1" w:styleId="112">
    <w:name w:val="索引 11"/>
    <w:basedOn w:val="a0"/>
    <w:next w:val="a0"/>
    <w:unhideWhenUsed/>
    <w:rsid w:val="00A370E1"/>
    <w:pPr>
      <w:spacing w:afterLines="20" w:line="288" w:lineRule="auto"/>
    </w:pPr>
    <w:rPr>
      <w:sz w:val="24"/>
    </w:rPr>
  </w:style>
  <w:style w:type="paragraph" w:customStyle="1" w:styleId="21">
    <w:name w:val="目录 21"/>
    <w:basedOn w:val="a0"/>
    <w:next w:val="a0"/>
    <w:uiPriority w:val="39"/>
    <w:unhideWhenUsed/>
    <w:qFormat/>
    <w:rsid w:val="00A370E1"/>
    <w:pPr>
      <w:spacing w:afterLines="20" w:line="288" w:lineRule="auto"/>
      <w:ind w:leftChars="200" w:left="420"/>
    </w:pPr>
    <w:rPr>
      <w:sz w:val="24"/>
    </w:rPr>
  </w:style>
  <w:style w:type="character" w:customStyle="1" w:styleId="Chara">
    <w:name w:val="标准文本 Char"/>
    <w:link w:val="af3"/>
    <w:qFormat/>
    <w:rsid w:val="00A370E1"/>
    <w:rPr>
      <w:rFonts w:ascii="Times New Roman" w:eastAsia="宋体" w:hAnsi="Times New Roman" w:cs="Times New Roman"/>
      <w:sz w:val="24"/>
    </w:rPr>
  </w:style>
  <w:style w:type="paragraph" w:customStyle="1" w:styleId="af3">
    <w:name w:val="标准文本"/>
    <w:basedOn w:val="a0"/>
    <w:link w:val="Chara"/>
    <w:qFormat/>
    <w:rsid w:val="00A370E1"/>
    <w:pPr>
      <w:spacing w:afterLines="20" w:line="360" w:lineRule="auto"/>
      <w:ind w:firstLineChars="200" w:firstLine="480"/>
    </w:pPr>
    <w:rPr>
      <w:rFonts w:ascii="Times New Roman" w:eastAsia="宋体" w:hAnsi="Times New Roman" w:cs="Times New Roman"/>
      <w:sz w:val="24"/>
    </w:rPr>
  </w:style>
  <w:style w:type="character" w:customStyle="1" w:styleId="Char12">
    <w:name w:val="页脚 Char1"/>
    <w:basedOn w:val="a1"/>
    <w:uiPriority w:val="99"/>
    <w:semiHidden/>
    <w:qFormat/>
    <w:rsid w:val="00A370E1"/>
    <w:rPr>
      <w:sz w:val="18"/>
      <w:szCs w:val="18"/>
    </w:rPr>
  </w:style>
  <w:style w:type="character" w:customStyle="1" w:styleId="Char13">
    <w:name w:val="文档结构图 Char1"/>
    <w:basedOn w:val="a1"/>
    <w:uiPriority w:val="99"/>
    <w:semiHidden/>
    <w:rsid w:val="00A370E1"/>
    <w:rPr>
      <w:rFonts w:ascii="Microsoft YaHei UI" w:eastAsia="Microsoft YaHei UI"/>
      <w:sz w:val="18"/>
      <w:szCs w:val="18"/>
    </w:rPr>
  </w:style>
  <w:style w:type="character" w:customStyle="1" w:styleId="Char14">
    <w:name w:val="页眉 Char1"/>
    <w:basedOn w:val="a1"/>
    <w:uiPriority w:val="99"/>
    <w:semiHidden/>
    <w:rsid w:val="00A370E1"/>
    <w:rPr>
      <w:sz w:val="18"/>
      <w:szCs w:val="18"/>
    </w:rPr>
  </w:style>
  <w:style w:type="paragraph" w:customStyle="1" w:styleId="Charb">
    <w:name w:val="Char"/>
    <w:basedOn w:val="a6"/>
    <w:rsid w:val="00A370E1"/>
    <w:pPr>
      <w:shd w:val="clear" w:color="auto" w:fill="000080"/>
      <w:spacing w:afterLines="20" w:line="288" w:lineRule="auto"/>
    </w:pPr>
    <w:rPr>
      <w:rFonts w:ascii="Tahoma" w:hAnsi="Tahoma"/>
      <w:sz w:val="24"/>
      <w:szCs w:val="24"/>
    </w:rPr>
  </w:style>
  <w:style w:type="paragraph" w:customStyle="1" w:styleId="USE3">
    <w:name w:val="USE 3"/>
    <w:basedOn w:val="a0"/>
    <w:rsid w:val="00A370E1"/>
    <w:pPr>
      <w:numPr>
        <w:ilvl w:val="2"/>
        <w:numId w:val="1"/>
      </w:numPr>
      <w:spacing w:afterLines="20" w:line="360" w:lineRule="auto"/>
      <w:jc w:val="left"/>
    </w:pPr>
    <w:rPr>
      <w:rFonts w:ascii="宋体" w:eastAsia="宋体" w:hAnsi="宋体" w:cs="Times New Roman"/>
      <w:sz w:val="24"/>
      <w:szCs w:val="20"/>
    </w:rPr>
  </w:style>
  <w:style w:type="paragraph" w:customStyle="1" w:styleId="15">
    <w:name w:val="列出段落1"/>
    <w:basedOn w:val="a0"/>
    <w:uiPriority w:val="34"/>
    <w:qFormat/>
    <w:rsid w:val="00A370E1"/>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A370E1"/>
    <w:pPr>
      <w:spacing w:afterLines="20" w:line="200" w:lineRule="atLeast"/>
      <w:jc w:val="left"/>
    </w:pPr>
    <w:rPr>
      <w:rFonts w:ascii="宋体" w:eastAsia="宋体" w:hAnsi="宋体" w:cs="Times New Roman"/>
      <w:b/>
      <w:sz w:val="24"/>
      <w:szCs w:val="28"/>
    </w:rPr>
  </w:style>
  <w:style w:type="paragraph" w:customStyle="1" w:styleId="22">
    <w:name w:val="列出段落2"/>
    <w:basedOn w:val="a0"/>
    <w:uiPriority w:val="34"/>
    <w:qFormat/>
    <w:rsid w:val="00A370E1"/>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A370E1"/>
    <w:pPr>
      <w:numPr>
        <w:ilvl w:val="1"/>
        <w:numId w:val="1"/>
      </w:numPr>
      <w:spacing w:afterLines="20" w:line="360" w:lineRule="auto"/>
      <w:jc w:val="left"/>
    </w:pPr>
    <w:rPr>
      <w:rFonts w:ascii="宋体" w:eastAsia="宋体" w:hAnsi="宋体" w:cs="Times New Roman"/>
      <w:sz w:val="24"/>
      <w:szCs w:val="20"/>
    </w:rPr>
  </w:style>
  <w:style w:type="paragraph" w:customStyle="1" w:styleId="113">
    <w:name w:val="列出段落11"/>
    <w:basedOn w:val="a0"/>
    <w:qFormat/>
    <w:rsid w:val="00A370E1"/>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A370E1"/>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A370E1"/>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A370E1"/>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A370E1"/>
    <w:pPr>
      <w:spacing w:afterLines="20" w:line="500" w:lineRule="atLeast"/>
      <w:jc w:val="center"/>
    </w:pPr>
    <w:rPr>
      <w:rFonts w:ascii="宋体" w:eastAsia="宋体" w:hAnsi="宋体" w:cs="宋体"/>
      <w:b/>
      <w:bCs/>
      <w:sz w:val="52"/>
      <w:szCs w:val="20"/>
    </w:rPr>
  </w:style>
  <w:style w:type="paragraph" w:customStyle="1" w:styleId="32">
    <w:name w:val="列出段落3"/>
    <w:basedOn w:val="a0"/>
    <w:qFormat/>
    <w:rsid w:val="00A370E1"/>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A370E1"/>
    <w:pPr>
      <w:spacing w:afterLines="20" w:line="360" w:lineRule="auto"/>
    </w:pPr>
    <w:rPr>
      <w:rFonts w:ascii="宋体" w:eastAsia="宋体" w:hAnsi="宋体" w:cs="宋体"/>
      <w:sz w:val="24"/>
      <w:szCs w:val="20"/>
    </w:rPr>
  </w:style>
  <w:style w:type="paragraph" w:customStyle="1" w:styleId="p16">
    <w:name w:val="p16"/>
    <w:basedOn w:val="a0"/>
    <w:rsid w:val="00A370E1"/>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qFormat/>
    <w:rsid w:val="00A370E1"/>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qFormat/>
    <w:rsid w:val="00A370E1"/>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50"/>
    <w:link w:val="Charc"/>
    <w:uiPriority w:val="34"/>
    <w:unhideWhenUsed/>
    <w:qFormat/>
    <w:rsid w:val="00A370E1"/>
    <w:pPr>
      <w:spacing w:afterLines="20" w:line="288" w:lineRule="auto"/>
      <w:ind w:firstLineChars="200" w:firstLine="420"/>
    </w:pPr>
    <w:rPr>
      <w:sz w:val="24"/>
    </w:rPr>
  </w:style>
  <w:style w:type="paragraph" w:customStyle="1" w:styleId="50">
    <w:name w:val="列出段落5"/>
    <w:basedOn w:val="a0"/>
    <w:uiPriority w:val="99"/>
    <w:qFormat/>
    <w:rsid w:val="00A370E1"/>
    <w:pPr>
      <w:ind w:firstLineChars="200" w:firstLine="420"/>
    </w:pPr>
  </w:style>
  <w:style w:type="paragraph" w:customStyle="1" w:styleId="81">
    <w:name w:val="目录 81"/>
    <w:basedOn w:val="a0"/>
    <w:next w:val="a0"/>
    <w:uiPriority w:val="39"/>
    <w:unhideWhenUsed/>
    <w:qFormat/>
    <w:rsid w:val="00A370E1"/>
    <w:pPr>
      <w:spacing w:afterLines="20" w:line="288" w:lineRule="auto"/>
      <w:ind w:leftChars="1400" w:left="2940"/>
    </w:pPr>
    <w:rPr>
      <w:sz w:val="24"/>
    </w:rPr>
  </w:style>
  <w:style w:type="paragraph" w:customStyle="1" w:styleId="af4">
    <w:name w:val="备注"/>
    <w:basedOn w:val="a0"/>
    <w:qFormat/>
    <w:rsid w:val="00A370E1"/>
    <w:pPr>
      <w:spacing w:beforeLines="50" w:afterLines="20" w:line="288" w:lineRule="auto"/>
    </w:pPr>
    <w:rPr>
      <w:rFonts w:ascii="Times New Roman" w:hAnsi="Times New Roman" w:cs="Times New Roman"/>
      <w:sz w:val="18"/>
      <w:szCs w:val="18"/>
    </w:rPr>
  </w:style>
  <w:style w:type="character" w:customStyle="1" w:styleId="Charc">
    <w:name w:val="列出段落 Char"/>
    <w:link w:val="40"/>
    <w:uiPriority w:val="34"/>
    <w:qFormat/>
    <w:rsid w:val="00A370E1"/>
    <w:rPr>
      <w:kern w:val="2"/>
      <w:sz w:val="24"/>
      <w:szCs w:val="22"/>
    </w:rPr>
  </w:style>
  <w:style w:type="paragraph" w:customStyle="1" w:styleId="af5">
    <w:name w:val="小标题"/>
    <w:basedOn w:val="a0"/>
    <w:link w:val="Chard"/>
    <w:qFormat/>
    <w:rsid w:val="00A370E1"/>
    <w:pPr>
      <w:spacing w:beforeLines="100" w:afterLines="20" w:line="288" w:lineRule="auto"/>
    </w:pPr>
    <w:rPr>
      <w:rFonts w:ascii="Times New Roman" w:hAnsi="Times New Roman"/>
      <w:b/>
      <w:sz w:val="28"/>
      <w:szCs w:val="28"/>
    </w:rPr>
  </w:style>
  <w:style w:type="character" w:customStyle="1" w:styleId="Chard">
    <w:name w:val="小标题 Char"/>
    <w:basedOn w:val="a1"/>
    <w:link w:val="af5"/>
    <w:qFormat/>
    <w:rsid w:val="00A370E1"/>
    <w:rPr>
      <w:rFonts w:ascii="Times New Roman" w:hAnsi="Times New Roman"/>
      <w:b/>
      <w:sz w:val="28"/>
      <w:szCs w:val="28"/>
    </w:rPr>
  </w:style>
  <w:style w:type="paragraph" w:customStyle="1" w:styleId="16">
    <w:name w:val="正文文本缩进1"/>
    <w:basedOn w:val="a0"/>
    <w:next w:val="a8"/>
    <w:link w:val="Chare"/>
    <w:uiPriority w:val="99"/>
    <w:unhideWhenUsed/>
    <w:qFormat/>
    <w:rsid w:val="00A370E1"/>
    <w:pPr>
      <w:spacing w:afterLines="20" w:line="288" w:lineRule="auto"/>
      <w:ind w:leftChars="200" w:left="420"/>
    </w:pPr>
    <w:rPr>
      <w:sz w:val="24"/>
    </w:rPr>
  </w:style>
  <w:style w:type="character" w:customStyle="1" w:styleId="Chare">
    <w:name w:val="正文文本缩进 Char"/>
    <w:basedOn w:val="a1"/>
    <w:link w:val="16"/>
    <w:uiPriority w:val="99"/>
    <w:semiHidden/>
    <w:qFormat/>
    <w:rsid w:val="00A370E1"/>
    <w:rPr>
      <w:kern w:val="2"/>
      <w:sz w:val="24"/>
      <w:szCs w:val="22"/>
    </w:rPr>
  </w:style>
  <w:style w:type="paragraph" w:customStyle="1" w:styleId="Default">
    <w:name w:val="Default"/>
    <w:qFormat/>
    <w:rsid w:val="00A370E1"/>
    <w:pPr>
      <w:widowControl w:val="0"/>
      <w:autoSpaceDE w:val="0"/>
      <w:autoSpaceDN w:val="0"/>
      <w:adjustRightInd w:val="0"/>
    </w:pPr>
    <w:rPr>
      <w:rFonts w:ascii="宋体" w:eastAsia="宋体" w:cs="宋体"/>
      <w:color w:val="000000"/>
      <w:sz w:val="24"/>
      <w:szCs w:val="24"/>
    </w:rPr>
  </w:style>
  <w:style w:type="paragraph" w:customStyle="1" w:styleId="TOC1">
    <w:name w:val="TOC 标题1"/>
    <w:basedOn w:val="1"/>
    <w:next w:val="a0"/>
    <w:uiPriority w:val="39"/>
    <w:unhideWhenUsed/>
    <w:qFormat/>
    <w:rsid w:val="00A370E1"/>
  </w:style>
  <w:style w:type="character" w:customStyle="1" w:styleId="1Char1">
    <w:name w:val="标题 1 Char1"/>
    <w:basedOn w:val="a1"/>
    <w:link w:val="1"/>
    <w:uiPriority w:val="9"/>
    <w:qFormat/>
    <w:rsid w:val="00A370E1"/>
    <w:rPr>
      <w:b/>
      <w:bCs/>
      <w:kern w:val="44"/>
      <w:sz w:val="44"/>
      <w:szCs w:val="44"/>
    </w:rPr>
  </w:style>
  <w:style w:type="character" w:customStyle="1" w:styleId="5Char1">
    <w:name w:val="标题 5 Char1"/>
    <w:basedOn w:val="a1"/>
    <w:link w:val="5"/>
    <w:uiPriority w:val="9"/>
    <w:semiHidden/>
    <w:qFormat/>
    <w:rsid w:val="00A370E1"/>
    <w:rPr>
      <w:b/>
      <w:bCs/>
      <w:sz w:val="28"/>
      <w:szCs w:val="28"/>
    </w:rPr>
  </w:style>
  <w:style w:type="character" w:customStyle="1" w:styleId="Char10">
    <w:name w:val="批注文字 Char1"/>
    <w:basedOn w:val="a1"/>
    <w:link w:val="a5"/>
    <w:uiPriority w:val="99"/>
    <w:semiHidden/>
    <w:qFormat/>
    <w:rsid w:val="00A370E1"/>
  </w:style>
  <w:style w:type="character" w:customStyle="1" w:styleId="Char1">
    <w:name w:val="批注主题 Char1"/>
    <w:basedOn w:val="Char10"/>
    <w:link w:val="a4"/>
    <w:uiPriority w:val="99"/>
    <w:semiHidden/>
    <w:qFormat/>
    <w:rsid w:val="00A370E1"/>
    <w:rPr>
      <w:b/>
      <w:bCs/>
    </w:rPr>
  </w:style>
  <w:style w:type="character" w:customStyle="1" w:styleId="Char2">
    <w:name w:val="文档结构图 Char2"/>
    <w:basedOn w:val="a1"/>
    <w:link w:val="a6"/>
    <w:uiPriority w:val="99"/>
    <w:semiHidden/>
    <w:qFormat/>
    <w:rsid w:val="00A370E1"/>
    <w:rPr>
      <w:rFonts w:ascii="宋体" w:eastAsia="宋体"/>
      <w:sz w:val="18"/>
      <w:szCs w:val="18"/>
    </w:rPr>
  </w:style>
  <w:style w:type="character" w:customStyle="1" w:styleId="Char11">
    <w:name w:val="正文文本缩进 Char1"/>
    <w:basedOn w:val="a1"/>
    <w:link w:val="a8"/>
    <w:uiPriority w:val="99"/>
    <w:semiHidden/>
    <w:qFormat/>
    <w:rsid w:val="00A370E1"/>
  </w:style>
  <w:style w:type="character" w:customStyle="1" w:styleId="Char15">
    <w:name w:val="纯文本 Char1"/>
    <w:qFormat/>
    <w:rsid w:val="00A370E1"/>
    <w:rPr>
      <w:rFonts w:ascii="宋体" w:eastAsia="宋体" w:hAnsi="Courier New"/>
      <w:kern w:val="2"/>
      <w:sz w:val="21"/>
      <w:lang w:val="en-US" w:eastAsia="zh-CN" w:bidi="ar-SA"/>
    </w:rPr>
  </w:style>
  <w:style w:type="paragraph" w:customStyle="1" w:styleId="a">
    <w:name w:val="章节"/>
    <w:basedOn w:val="a0"/>
    <w:link w:val="Charf"/>
    <w:qFormat/>
    <w:rsid w:val="00A370E1"/>
    <w:pPr>
      <w:keepNext/>
      <w:keepLines/>
      <w:numPr>
        <w:numId w:val="2"/>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f">
    <w:name w:val="章节 Char"/>
    <w:basedOn w:val="a1"/>
    <w:link w:val="a"/>
    <w:qFormat/>
    <w:rsid w:val="00A370E1"/>
    <w:rPr>
      <w:rFonts w:ascii="Times New Roman" w:eastAsia="宋体" w:hAnsi="Times New Roman" w:cs="Times New Roman"/>
      <w:b/>
      <w:kern w:val="44"/>
      <w:sz w:val="36"/>
      <w:szCs w:val="36"/>
    </w:rPr>
  </w:style>
  <w:style w:type="paragraph" w:customStyle="1" w:styleId="af6">
    <w:name w:val="目录"/>
    <w:basedOn w:val="a0"/>
    <w:link w:val="Charf0"/>
    <w:qFormat/>
    <w:rsid w:val="00A370E1"/>
    <w:pPr>
      <w:keepNext/>
      <w:keepLines/>
      <w:widowControl/>
      <w:spacing w:before="480" w:after="240" w:line="276" w:lineRule="auto"/>
      <w:jc w:val="center"/>
    </w:pPr>
    <w:rPr>
      <w:rFonts w:ascii="Calibri Light" w:eastAsia="宋体" w:hAnsi="Calibri Light" w:cs="Times New Roman"/>
      <w:b/>
      <w:bCs/>
      <w:kern w:val="0"/>
      <w:sz w:val="36"/>
      <w:szCs w:val="36"/>
      <w:lang w:val="zh-CN"/>
    </w:rPr>
  </w:style>
  <w:style w:type="character" w:customStyle="1" w:styleId="Charf0">
    <w:name w:val="目录 Char"/>
    <w:basedOn w:val="a1"/>
    <w:link w:val="af6"/>
    <w:qFormat/>
    <w:rsid w:val="00A370E1"/>
    <w:rPr>
      <w:rFonts w:ascii="Calibri Light" w:eastAsia="宋体" w:hAnsi="Calibri Light" w:cs="Times New Roman"/>
      <w:b/>
      <w:bCs/>
      <w:kern w:val="0"/>
      <w:sz w:val="36"/>
      <w:szCs w:val="36"/>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ding.sztu.edu.cn/content-402882ff5c058f82015c1533d5750158.html" TargetMode="External"/><Relationship Id="rId18" Type="http://schemas.openxmlformats.org/officeDocument/2006/relationships/hyperlink" Target="http://bidding.sztu.edu.cn/content-402882ff5c058f82015c1533d5750158.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idding.sztu.edu.cn/content-6d14b8a96e234458a64cd1c08840462d-4028813e5a2579dd015a3b634f090874.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t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03036B4-28AB-49FC-BFEF-B64BC52748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5477</Words>
  <Characters>31224</Characters>
  <Application>Microsoft Office Word</Application>
  <DocSecurity>0</DocSecurity>
  <Lines>260</Lines>
  <Paragraphs>73</Paragraphs>
  <ScaleCrop>false</ScaleCrop>
  <Company>Microsoft</Company>
  <LinksUpToDate>false</LinksUpToDate>
  <CharactersWithSpaces>36628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524</cp:revision>
  <cp:lastPrinted>2017-04-07T01:30:00Z</cp:lastPrinted>
  <dcterms:created xsi:type="dcterms:W3CDTF">2017-02-14T03:08:00Z</dcterms:created>
  <dcterms:modified xsi:type="dcterms:W3CDTF">2017-09-14T09:02:00Z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