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F0" w:rsidRDefault="00B60EF0">
      <w:pPr>
        <w:spacing w:after="62"/>
        <w:rPr>
          <w:rFonts w:ascii="Times New Roman" w:hAnsi="Times New Roman" w:cs="Times New Roman"/>
        </w:rPr>
      </w:pPr>
    </w:p>
    <w:p w:rsidR="00B60EF0" w:rsidRDefault="00B60EF0">
      <w:pPr>
        <w:spacing w:after="62" w:line="360" w:lineRule="auto"/>
        <w:jc w:val="center"/>
        <w:rPr>
          <w:rFonts w:ascii="Times New Roman" w:hAnsi="Times New Roman" w:cs="Times New Roman"/>
          <w:b/>
          <w:sz w:val="44"/>
        </w:rPr>
      </w:pPr>
    </w:p>
    <w:p w:rsidR="00B60EF0" w:rsidRDefault="0015103D">
      <w:pPr>
        <w:spacing w:after="62" w:line="360" w:lineRule="auto"/>
        <w:jc w:val="center"/>
        <w:rPr>
          <w:rFonts w:ascii="Times New Roman" w:hAnsi="Times New Roman" w:cs="Times New Roman"/>
          <w:b/>
          <w:sz w:val="44"/>
        </w:rPr>
      </w:pPr>
      <w:r>
        <w:rPr>
          <w:rFonts w:ascii="Times New Roman" w:eastAsia="隶书" w:hAnsi="Times New Roman" w:cs="Times New Roman"/>
          <w:noProof/>
          <w:sz w:val="44"/>
          <w:szCs w:val="44"/>
        </w:rPr>
        <w:drawing>
          <wp:anchor distT="0" distB="0" distL="114300" distR="114300" simplePos="0" relativeHeight="251659264" behindDoc="0" locked="0" layoutInCell="1" allowOverlap="1">
            <wp:simplePos x="0" y="0"/>
            <wp:positionH relativeFrom="column">
              <wp:posOffset>114300</wp:posOffset>
            </wp:positionH>
            <wp:positionV relativeFrom="paragraph">
              <wp:posOffset>-579120</wp:posOffset>
            </wp:positionV>
            <wp:extent cx="914400" cy="1085850"/>
            <wp:effectExtent l="19050" t="0" r="0" b="0"/>
            <wp:wrapNone/>
            <wp:docPr id="3" name="图片 2" descr="C:\Users\Administrator\Desktop\new folder\SZTU名片\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new folder\SZTU名片\logo (2).jpg"/>
                    <pic:cNvPicPr>
                      <a:picLocks noChangeAspect="1" noChangeArrowheads="1"/>
                    </pic:cNvPicPr>
                  </pic:nvPicPr>
                  <pic:blipFill>
                    <a:blip r:embed="rId9" cstate="print"/>
                    <a:srcRect l="35035" t="23980" r="35709" b="27041"/>
                    <a:stretch>
                      <a:fillRect/>
                    </a:stretch>
                  </pic:blipFill>
                  <pic:spPr>
                    <a:xfrm>
                      <a:off x="0" y="0"/>
                      <a:ext cx="914400" cy="1085850"/>
                    </a:xfrm>
                    <a:prstGeom prst="rect">
                      <a:avLst/>
                    </a:prstGeom>
                    <a:noFill/>
                    <a:ln w="9525">
                      <a:noFill/>
                      <a:miter lim="800000"/>
                      <a:headEnd/>
                      <a:tailEnd/>
                    </a:ln>
                  </pic:spPr>
                </pic:pic>
              </a:graphicData>
            </a:graphic>
          </wp:anchor>
        </w:drawing>
      </w:r>
      <w:r>
        <w:rPr>
          <w:rFonts w:ascii="Times New Roman" w:eastAsia="隶书" w:hAnsi="Times New Roman" w:cs="Times New Roman"/>
          <w:noProof/>
          <w:sz w:val="44"/>
          <w:szCs w:val="44"/>
        </w:rPr>
        <w:drawing>
          <wp:anchor distT="0" distB="0" distL="114300" distR="114300" simplePos="0" relativeHeight="251660288" behindDoc="0" locked="0" layoutInCell="1" allowOverlap="1">
            <wp:simplePos x="0" y="0"/>
            <wp:positionH relativeFrom="column">
              <wp:posOffset>981075</wp:posOffset>
            </wp:positionH>
            <wp:positionV relativeFrom="paragraph">
              <wp:posOffset>-579120</wp:posOffset>
            </wp:positionV>
            <wp:extent cx="4304665" cy="971550"/>
            <wp:effectExtent l="19050" t="0" r="635" b="0"/>
            <wp:wrapNone/>
            <wp:docPr id="4" name="图片 1" descr="C:\Users\Administrator\Desktop\new folder\SZTU名片\信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new folder\SZTU名片\信纸2.jpg"/>
                    <pic:cNvPicPr>
                      <a:picLocks noChangeAspect="1" noChangeArrowheads="1"/>
                    </pic:cNvPicPr>
                  </pic:nvPicPr>
                  <pic:blipFill>
                    <a:blip r:embed="rId10" cstate="print"/>
                    <a:srcRect l="30339" t="11108" r="22391" b="81346"/>
                    <a:stretch>
                      <a:fillRect/>
                    </a:stretch>
                  </pic:blipFill>
                  <pic:spPr>
                    <a:xfrm>
                      <a:off x="0" y="0"/>
                      <a:ext cx="4304665" cy="971550"/>
                    </a:xfrm>
                    <a:prstGeom prst="rect">
                      <a:avLst/>
                    </a:prstGeom>
                    <a:noFill/>
                    <a:ln w="9525">
                      <a:noFill/>
                      <a:miter lim="800000"/>
                      <a:headEnd/>
                      <a:tailEnd/>
                    </a:ln>
                  </pic:spPr>
                </pic:pic>
              </a:graphicData>
            </a:graphic>
          </wp:anchor>
        </w:drawing>
      </w:r>
    </w:p>
    <w:p w:rsidR="00B60EF0" w:rsidRDefault="00B60EF0">
      <w:pPr>
        <w:spacing w:after="62" w:line="360" w:lineRule="auto"/>
        <w:jc w:val="center"/>
        <w:rPr>
          <w:rFonts w:ascii="Times New Roman" w:hAnsi="Times New Roman" w:cs="Times New Roman"/>
          <w:b/>
          <w:sz w:val="96"/>
          <w:szCs w:val="96"/>
        </w:rPr>
      </w:pPr>
    </w:p>
    <w:p w:rsidR="004F698F" w:rsidRDefault="004F698F">
      <w:pPr>
        <w:spacing w:after="62"/>
        <w:jc w:val="center"/>
        <w:rPr>
          <w:rFonts w:ascii="Times New Roman" w:hAnsi="Times New Roman" w:cs="Times New Roman"/>
          <w:b/>
          <w:color w:val="FF0000"/>
          <w:sz w:val="56"/>
          <w:szCs w:val="56"/>
        </w:rPr>
      </w:pPr>
      <w:r w:rsidRPr="004F698F">
        <w:rPr>
          <w:rFonts w:ascii="Times New Roman" w:hAnsi="Times New Roman" w:cs="Times New Roman" w:hint="eastAsia"/>
          <w:b/>
          <w:color w:val="FF0000"/>
          <w:sz w:val="56"/>
          <w:szCs w:val="56"/>
        </w:rPr>
        <w:t>机械原理测试实验台</w:t>
      </w:r>
    </w:p>
    <w:p w:rsidR="00B60EF0" w:rsidRDefault="0015103D">
      <w:pPr>
        <w:spacing w:after="62"/>
        <w:jc w:val="center"/>
        <w:rPr>
          <w:rFonts w:ascii="Times New Roman" w:hAnsi="Times New Roman" w:cs="Times New Roman"/>
          <w:b/>
          <w:sz w:val="56"/>
          <w:szCs w:val="56"/>
        </w:rPr>
      </w:pPr>
      <w:r>
        <w:rPr>
          <w:rFonts w:ascii="Times New Roman" w:hAnsi="Times New Roman" w:cs="Times New Roman"/>
          <w:b/>
          <w:sz w:val="56"/>
          <w:szCs w:val="56"/>
        </w:rPr>
        <w:t>采购项目</w:t>
      </w:r>
    </w:p>
    <w:p w:rsidR="00B60EF0" w:rsidRDefault="00B60EF0">
      <w:pPr>
        <w:spacing w:after="62"/>
        <w:jc w:val="center"/>
        <w:rPr>
          <w:rFonts w:ascii="Times New Roman" w:hAnsi="Times New Roman" w:cs="Times New Roman"/>
          <w:b/>
          <w:sz w:val="52"/>
          <w:szCs w:val="52"/>
        </w:rPr>
      </w:pPr>
    </w:p>
    <w:p w:rsidR="00B60EF0" w:rsidRDefault="00B60EF0">
      <w:pPr>
        <w:spacing w:after="62"/>
        <w:jc w:val="center"/>
        <w:rPr>
          <w:rFonts w:ascii="Times New Roman" w:hAnsi="Times New Roman" w:cs="Times New Roman"/>
          <w:b/>
          <w:sz w:val="52"/>
          <w:szCs w:val="52"/>
        </w:rPr>
      </w:pPr>
    </w:p>
    <w:p w:rsidR="00B60EF0" w:rsidRDefault="0015103D">
      <w:pPr>
        <w:spacing w:after="62"/>
        <w:jc w:val="center"/>
        <w:rPr>
          <w:rFonts w:ascii="Times New Roman" w:hAnsi="Times New Roman" w:cs="Times New Roman"/>
          <w:b/>
          <w:sz w:val="96"/>
          <w:szCs w:val="96"/>
        </w:rPr>
      </w:pPr>
      <w:r>
        <w:rPr>
          <w:rFonts w:ascii="Times New Roman" w:hAnsi="Times New Roman" w:cs="Times New Roman"/>
          <w:b/>
          <w:sz w:val="96"/>
          <w:szCs w:val="96"/>
        </w:rPr>
        <w:t>招标文件</w:t>
      </w:r>
    </w:p>
    <w:p w:rsidR="00B60EF0" w:rsidRDefault="0015103D">
      <w:pPr>
        <w:spacing w:after="62"/>
        <w:jc w:val="center"/>
        <w:rPr>
          <w:rFonts w:ascii="Times New Roman" w:hAnsi="Times New Roman" w:cs="Times New Roman"/>
          <w:b/>
          <w:sz w:val="32"/>
          <w:szCs w:val="32"/>
        </w:rPr>
      </w:pPr>
      <w:r>
        <w:rPr>
          <w:rFonts w:ascii="Times New Roman" w:hAnsi="Times New Roman" w:cs="Times New Roman"/>
          <w:b/>
          <w:sz w:val="32"/>
          <w:szCs w:val="32"/>
        </w:rPr>
        <w:t>（招标编号：</w:t>
      </w:r>
      <w:r w:rsidR="0093272A">
        <w:rPr>
          <w:rFonts w:ascii="Times New Roman" w:hAnsi="Times New Roman" w:cs="Times New Roman"/>
          <w:b/>
          <w:color w:val="FF0000"/>
          <w:sz w:val="32"/>
          <w:szCs w:val="32"/>
        </w:rPr>
        <w:t>SZTU</w:t>
      </w:r>
      <w:r w:rsidR="0093272A">
        <w:rPr>
          <w:rFonts w:ascii="Times New Roman" w:hAnsi="Times New Roman" w:cs="Times New Roman" w:hint="eastAsia"/>
          <w:b/>
          <w:color w:val="FF0000"/>
          <w:sz w:val="32"/>
          <w:szCs w:val="32"/>
        </w:rPr>
        <w:t>EQ</w:t>
      </w:r>
      <w:r>
        <w:rPr>
          <w:rFonts w:ascii="Times New Roman" w:hAnsi="Times New Roman" w:cs="Times New Roman"/>
          <w:b/>
          <w:color w:val="FF0000"/>
          <w:sz w:val="32"/>
          <w:szCs w:val="32"/>
        </w:rPr>
        <w:t>201700</w:t>
      </w:r>
      <w:r w:rsidR="004F698F">
        <w:rPr>
          <w:rFonts w:ascii="Times New Roman" w:hAnsi="Times New Roman" w:cs="Times New Roman" w:hint="eastAsia"/>
          <w:b/>
          <w:color w:val="FF0000"/>
          <w:sz w:val="32"/>
          <w:szCs w:val="32"/>
        </w:rPr>
        <w:t>8</w:t>
      </w:r>
      <w:r>
        <w:rPr>
          <w:rFonts w:ascii="Times New Roman" w:hAnsi="Times New Roman" w:cs="Times New Roman"/>
          <w:b/>
          <w:sz w:val="32"/>
          <w:szCs w:val="32"/>
        </w:rPr>
        <w:t>）</w:t>
      </w:r>
    </w:p>
    <w:p w:rsidR="00B60EF0" w:rsidRDefault="00B60EF0">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A571C" w:rsidRDefault="00BA571C">
      <w:pPr>
        <w:spacing w:after="62"/>
        <w:jc w:val="center"/>
        <w:rPr>
          <w:rFonts w:ascii="Times New Roman" w:hAnsi="Times New Roman" w:cs="Times New Roman"/>
        </w:rPr>
      </w:pPr>
    </w:p>
    <w:p w:rsidR="00BA571C" w:rsidRDefault="00BA571C">
      <w:pPr>
        <w:spacing w:after="62"/>
        <w:jc w:val="center"/>
        <w:rPr>
          <w:rFonts w:ascii="Times New Roman" w:hAnsi="Times New Roman" w:cs="Times New Roman"/>
        </w:rPr>
      </w:pPr>
    </w:p>
    <w:p w:rsidR="00B60EF0" w:rsidRDefault="00B60EF0">
      <w:pPr>
        <w:spacing w:after="62"/>
        <w:jc w:val="center"/>
        <w:rPr>
          <w:rFonts w:ascii="Times New Roman" w:hAnsi="Times New Roman" w:cs="Times New Roman"/>
        </w:rPr>
      </w:pPr>
    </w:p>
    <w:p w:rsidR="00B60EF0" w:rsidRDefault="0015103D">
      <w:pPr>
        <w:spacing w:after="62"/>
        <w:jc w:val="center"/>
        <w:rPr>
          <w:rFonts w:ascii="Times New Roman" w:hAnsi="Times New Roman" w:cs="Times New Roman"/>
          <w:color w:val="000000"/>
          <w:sz w:val="30"/>
        </w:rPr>
      </w:pPr>
      <w:r>
        <w:rPr>
          <w:rFonts w:ascii="Times New Roman" w:hAnsi="Times New Roman" w:cs="Times New Roman"/>
          <w:color w:val="000000"/>
          <w:sz w:val="30"/>
        </w:rPr>
        <w:t>深圳技术大学筹备办公室招投标管理中心</w:t>
      </w:r>
    </w:p>
    <w:p w:rsidR="003C3EC0" w:rsidRDefault="0015103D">
      <w:pPr>
        <w:spacing w:after="62"/>
        <w:jc w:val="center"/>
        <w:rPr>
          <w:rFonts w:ascii="Times New Roman" w:hAnsi="Times New Roman" w:cs="Times New Roman"/>
          <w:color w:val="000000"/>
          <w:sz w:val="30"/>
        </w:rPr>
      </w:pPr>
      <w:r>
        <w:rPr>
          <w:rFonts w:ascii="Times New Roman" w:hAnsi="Times New Roman" w:cs="Times New Roman"/>
          <w:color w:val="000000"/>
          <w:sz w:val="30"/>
        </w:rPr>
        <w:t>二零一七年</w:t>
      </w:r>
      <w:r w:rsidR="000F03AD">
        <w:rPr>
          <w:rFonts w:ascii="Times New Roman" w:hAnsi="Times New Roman" w:cs="Times New Roman" w:hint="eastAsia"/>
          <w:color w:val="000000"/>
          <w:sz w:val="30"/>
        </w:rPr>
        <w:t>九</w:t>
      </w:r>
      <w:r>
        <w:rPr>
          <w:rFonts w:ascii="Times New Roman" w:hAnsi="Times New Roman" w:cs="Times New Roman"/>
          <w:color w:val="000000"/>
          <w:sz w:val="30"/>
        </w:rPr>
        <w:t>月</w:t>
      </w:r>
    </w:p>
    <w:p w:rsidR="00C07948" w:rsidRDefault="00C07948">
      <w:pPr>
        <w:widowControl/>
        <w:spacing w:afterLines="0" w:line="240" w:lineRule="auto"/>
        <w:jc w:val="left"/>
        <w:rPr>
          <w:rFonts w:ascii="Times New Roman" w:hAnsi="Times New Roman" w:cs="Times New Roman"/>
          <w:color w:val="000000"/>
          <w:sz w:val="36"/>
          <w:szCs w:val="36"/>
        </w:rPr>
      </w:pPr>
      <w:r>
        <w:rPr>
          <w:rFonts w:ascii="Times New Roman" w:hAnsi="Times New Roman" w:cs="Times New Roman"/>
          <w:color w:val="000000"/>
          <w:sz w:val="36"/>
          <w:szCs w:val="36"/>
        </w:rPr>
        <w:br w:type="page"/>
      </w:r>
    </w:p>
    <w:p w:rsidR="00B60EF0" w:rsidRDefault="0015103D" w:rsidP="00CF514F">
      <w:pPr>
        <w:widowControl/>
        <w:spacing w:afterLines="0" w:line="240" w:lineRule="auto"/>
        <w:jc w:val="center"/>
        <w:rPr>
          <w:rFonts w:ascii="Times New Roman" w:hAnsi="Times New Roman" w:cs="Times New Roman"/>
          <w:color w:val="000000"/>
          <w:sz w:val="36"/>
          <w:szCs w:val="36"/>
        </w:rPr>
      </w:pPr>
      <w:r>
        <w:rPr>
          <w:rFonts w:ascii="Times New Roman" w:hAnsi="Times New Roman" w:cs="Times New Roman"/>
          <w:color w:val="000000"/>
          <w:sz w:val="36"/>
          <w:szCs w:val="36"/>
        </w:rPr>
        <w:lastRenderedPageBreak/>
        <w:t>目录</w:t>
      </w:r>
    </w:p>
    <w:p w:rsidR="00A7678C" w:rsidRPr="00A7678C" w:rsidRDefault="00A90E41" w:rsidP="007829EE">
      <w:pPr>
        <w:pStyle w:val="10"/>
        <w:tabs>
          <w:tab w:val="right" w:leader="dot" w:pos="8296"/>
        </w:tabs>
        <w:spacing w:after="62"/>
        <w:rPr>
          <w:noProof/>
          <w:sz w:val="21"/>
        </w:rPr>
      </w:pPr>
      <w:r w:rsidRPr="002E748E">
        <w:rPr>
          <w:rFonts w:ascii="Times New Roman" w:eastAsia="宋体" w:hAnsi="Times New Roman" w:cs="Times New Roman"/>
          <w:color w:val="000000"/>
          <w:sz w:val="21"/>
          <w:szCs w:val="21"/>
        </w:rPr>
        <w:fldChar w:fldCharType="begin"/>
      </w:r>
      <w:r w:rsidR="0015103D" w:rsidRPr="002E748E">
        <w:rPr>
          <w:rFonts w:ascii="Times New Roman" w:eastAsia="宋体" w:hAnsi="Times New Roman" w:cs="Times New Roman"/>
          <w:color w:val="000000"/>
          <w:sz w:val="21"/>
          <w:szCs w:val="21"/>
        </w:rPr>
        <w:instrText xml:space="preserve">TOC \o "1-3" \h \u </w:instrText>
      </w:r>
      <w:r w:rsidRPr="002E748E">
        <w:rPr>
          <w:rFonts w:ascii="Times New Roman" w:eastAsia="宋体" w:hAnsi="Times New Roman" w:cs="Times New Roman"/>
          <w:color w:val="000000"/>
          <w:sz w:val="21"/>
          <w:szCs w:val="21"/>
        </w:rPr>
        <w:fldChar w:fldCharType="separate"/>
      </w:r>
      <w:hyperlink w:anchor="_Toc491261918" w:history="1">
        <w:r w:rsidR="00A7678C" w:rsidRPr="00A7678C">
          <w:rPr>
            <w:rStyle w:val="af2"/>
            <w:rFonts w:ascii="Times New Roman" w:hAnsi="Times New Roman" w:cs="Times New Roman" w:hint="eastAsia"/>
            <w:noProof/>
          </w:rPr>
          <w:t>第一册项目专用篇</w:t>
        </w:r>
        <w:r w:rsidR="00A7678C" w:rsidRPr="00A7678C">
          <w:rPr>
            <w:noProof/>
          </w:rPr>
          <w:tab/>
        </w:r>
        <w:r w:rsidRPr="00A7678C">
          <w:rPr>
            <w:noProof/>
          </w:rPr>
          <w:fldChar w:fldCharType="begin"/>
        </w:r>
        <w:r w:rsidR="00A7678C" w:rsidRPr="00A7678C">
          <w:rPr>
            <w:noProof/>
          </w:rPr>
          <w:instrText xml:space="preserve"> PAGEREF _Toc491261918 \h </w:instrText>
        </w:r>
        <w:r w:rsidRPr="00A7678C">
          <w:rPr>
            <w:noProof/>
          </w:rPr>
        </w:r>
        <w:r w:rsidRPr="00A7678C">
          <w:rPr>
            <w:noProof/>
          </w:rPr>
          <w:fldChar w:fldCharType="separate"/>
        </w:r>
        <w:r w:rsidR="00FB01DC">
          <w:rPr>
            <w:noProof/>
          </w:rPr>
          <w:t>1</w:t>
        </w:r>
        <w:r w:rsidRPr="00A7678C">
          <w:rPr>
            <w:noProof/>
          </w:rPr>
          <w:fldChar w:fldCharType="end"/>
        </w:r>
      </w:hyperlink>
    </w:p>
    <w:p w:rsidR="00A7678C" w:rsidRPr="00A7678C" w:rsidRDefault="00A90E41" w:rsidP="007829EE">
      <w:pPr>
        <w:pStyle w:val="10"/>
        <w:tabs>
          <w:tab w:val="left" w:pos="1050"/>
          <w:tab w:val="right" w:leader="dot" w:pos="8296"/>
        </w:tabs>
        <w:spacing w:after="62"/>
        <w:rPr>
          <w:noProof/>
          <w:sz w:val="21"/>
        </w:rPr>
      </w:pPr>
      <w:hyperlink w:anchor="_Toc491261919" w:history="1">
        <w:r w:rsidR="00A7678C" w:rsidRPr="00A7678C">
          <w:rPr>
            <w:rStyle w:val="af2"/>
            <w:rFonts w:hint="eastAsia"/>
            <w:noProof/>
          </w:rPr>
          <w:t>第一章</w:t>
        </w:r>
        <w:r w:rsidR="00A7678C" w:rsidRPr="00A7678C">
          <w:rPr>
            <w:noProof/>
            <w:sz w:val="21"/>
          </w:rPr>
          <w:tab/>
        </w:r>
        <w:r w:rsidR="00A7678C" w:rsidRPr="00A7678C">
          <w:rPr>
            <w:rStyle w:val="af2"/>
            <w:rFonts w:hint="eastAsia"/>
            <w:noProof/>
          </w:rPr>
          <w:t>招标公告</w:t>
        </w:r>
        <w:r w:rsidR="00A7678C" w:rsidRPr="00A7678C">
          <w:rPr>
            <w:noProof/>
          </w:rPr>
          <w:tab/>
        </w:r>
        <w:r w:rsidRPr="00A7678C">
          <w:rPr>
            <w:noProof/>
          </w:rPr>
          <w:fldChar w:fldCharType="begin"/>
        </w:r>
        <w:r w:rsidR="00A7678C" w:rsidRPr="00A7678C">
          <w:rPr>
            <w:noProof/>
          </w:rPr>
          <w:instrText xml:space="preserve"> PAGEREF _Toc491261919 \h </w:instrText>
        </w:r>
        <w:r w:rsidRPr="00A7678C">
          <w:rPr>
            <w:noProof/>
          </w:rPr>
        </w:r>
        <w:r w:rsidRPr="00A7678C">
          <w:rPr>
            <w:noProof/>
          </w:rPr>
          <w:fldChar w:fldCharType="separate"/>
        </w:r>
        <w:r w:rsidR="00FB01DC">
          <w:rPr>
            <w:noProof/>
          </w:rPr>
          <w:t>1</w:t>
        </w:r>
        <w:r w:rsidRPr="00A7678C">
          <w:rPr>
            <w:noProof/>
          </w:rPr>
          <w:fldChar w:fldCharType="end"/>
        </w:r>
      </w:hyperlink>
    </w:p>
    <w:p w:rsidR="00A7678C" w:rsidRPr="00A7678C" w:rsidRDefault="00A90E41" w:rsidP="007829EE">
      <w:pPr>
        <w:pStyle w:val="10"/>
        <w:tabs>
          <w:tab w:val="left" w:pos="1050"/>
          <w:tab w:val="right" w:leader="dot" w:pos="8296"/>
        </w:tabs>
        <w:spacing w:after="62"/>
        <w:rPr>
          <w:noProof/>
          <w:sz w:val="21"/>
        </w:rPr>
      </w:pPr>
      <w:hyperlink w:anchor="_Toc491261920" w:history="1">
        <w:r w:rsidR="00A7678C" w:rsidRPr="00A7678C">
          <w:rPr>
            <w:rStyle w:val="af2"/>
            <w:rFonts w:hint="eastAsia"/>
            <w:noProof/>
          </w:rPr>
          <w:t>第二章</w:t>
        </w:r>
        <w:r w:rsidR="00A7678C" w:rsidRPr="00A7678C">
          <w:rPr>
            <w:noProof/>
            <w:sz w:val="21"/>
          </w:rPr>
          <w:tab/>
        </w:r>
        <w:r w:rsidR="00A7678C" w:rsidRPr="00A7678C">
          <w:rPr>
            <w:rStyle w:val="af2"/>
            <w:rFonts w:hint="eastAsia"/>
            <w:noProof/>
          </w:rPr>
          <w:t>项目专用资料</w:t>
        </w:r>
        <w:r w:rsidR="00A7678C" w:rsidRPr="00A7678C">
          <w:rPr>
            <w:noProof/>
          </w:rPr>
          <w:tab/>
        </w:r>
        <w:r w:rsidRPr="00A7678C">
          <w:rPr>
            <w:noProof/>
          </w:rPr>
          <w:fldChar w:fldCharType="begin"/>
        </w:r>
        <w:r w:rsidR="00A7678C" w:rsidRPr="00A7678C">
          <w:rPr>
            <w:noProof/>
          </w:rPr>
          <w:instrText xml:space="preserve"> PAGEREF _Toc491261920 \h </w:instrText>
        </w:r>
        <w:r w:rsidRPr="00A7678C">
          <w:rPr>
            <w:noProof/>
          </w:rPr>
        </w:r>
        <w:r w:rsidRPr="00A7678C">
          <w:rPr>
            <w:noProof/>
          </w:rPr>
          <w:fldChar w:fldCharType="separate"/>
        </w:r>
        <w:r w:rsidR="00FB01DC">
          <w:rPr>
            <w:noProof/>
          </w:rPr>
          <w:t>3</w:t>
        </w:r>
        <w:r w:rsidRPr="00A7678C">
          <w:rPr>
            <w:noProof/>
          </w:rPr>
          <w:fldChar w:fldCharType="end"/>
        </w:r>
      </w:hyperlink>
    </w:p>
    <w:p w:rsidR="00A7678C" w:rsidRPr="00A7678C" w:rsidRDefault="00A90E41" w:rsidP="00A7678C">
      <w:pPr>
        <w:pStyle w:val="20"/>
        <w:tabs>
          <w:tab w:val="right" w:leader="dot" w:pos="8296"/>
        </w:tabs>
        <w:spacing w:after="62"/>
        <w:ind w:left="480"/>
        <w:rPr>
          <w:noProof/>
          <w:sz w:val="21"/>
        </w:rPr>
      </w:pPr>
      <w:hyperlink w:anchor="_Toc491261921" w:history="1">
        <w:r w:rsidR="00A7678C" w:rsidRPr="00A7678C">
          <w:rPr>
            <w:rStyle w:val="af2"/>
            <w:rFonts w:ascii="Times New Roman" w:hAnsi="Times New Roman" w:hint="eastAsia"/>
            <w:noProof/>
          </w:rPr>
          <w:t>一、项目信息</w:t>
        </w:r>
        <w:r w:rsidR="00A7678C" w:rsidRPr="00A7678C">
          <w:rPr>
            <w:noProof/>
          </w:rPr>
          <w:tab/>
        </w:r>
        <w:r w:rsidRPr="00A7678C">
          <w:rPr>
            <w:noProof/>
          </w:rPr>
          <w:fldChar w:fldCharType="begin"/>
        </w:r>
        <w:r w:rsidR="00A7678C" w:rsidRPr="00A7678C">
          <w:rPr>
            <w:noProof/>
          </w:rPr>
          <w:instrText xml:space="preserve"> PAGEREF _Toc491261921 \h </w:instrText>
        </w:r>
        <w:r w:rsidRPr="00A7678C">
          <w:rPr>
            <w:noProof/>
          </w:rPr>
        </w:r>
        <w:r w:rsidRPr="00A7678C">
          <w:rPr>
            <w:noProof/>
          </w:rPr>
          <w:fldChar w:fldCharType="separate"/>
        </w:r>
        <w:r w:rsidR="00FB01DC">
          <w:rPr>
            <w:noProof/>
          </w:rPr>
          <w:t>3</w:t>
        </w:r>
        <w:r w:rsidRPr="00A7678C">
          <w:rPr>
            <w:noProof/>
          </w:rPr>
          <w:fldChar w:fldCharType="end"/>
        </w:r>
      </w:hyperlink>
    </w:p>
    <w:p w:rsidR="00A7678C" w:rsidRPr="00A7678C" w:rsidRDefault="00A90E41" w:rsidP="00A7678C">
      <w:pPr>
        <w:pStyle w:val="20"/>
        <w:tabs>
          <w:tab w:val="right" w:leader="dot" w:pos="8296"/>
        </w:tabs>
        <w:spacing w:after="62"/>
        <w:ind w:left="480"/>
        <w:rPr>
          <w:noProof/>
          <w:sz w:val="21"/>
        </w:rPr>
      </w:pPr>
      <w:hyperlink w:anchor="_Toc491261922" w:history="1">
        <w:r w:rsidR="00A7678C" w:rsidRPr="00A7678C">
          <w:rPr>
            <w:rStyle w:val="af2"/>
            <w:rFonts w:ascii="Times New Roman" w:hint="eastAsia"/>
            <w:noProof/>
          </w:rPr>
          <w:t>二、投标文件初审表</w:t>
        </w:r>
        <w:r w:rsidR="00A7678C" w:rsidRPr="00A7678C">
          <w:rPr>
            <w:noProof/>
          </w:rPr>
          <w:tab/>
        </w:r>
        <w:r w:rsidRPr="00A7678C">
          <w:rPr>
            <w:noProof/>
          </w:rPr>
          <w:fldChar w:fldCharType="begin"/>
        </w:r>
        <w:r w:rsidR="00A7678C" w:rsidRPr="00A7678C">
          <w:rPr>
            <w:noProof/>
          </w:rPr>
          <w:instrText xml:space="preserve"> PAGEREF _Toc491261922 \h </w:instrText>
        </w:r>
        <w:r w:rsidRPr="00A7678C">
          <w:rPr>
            <w:noProof/>
          </w:rPr>
        </w:r>
        <w:r w:rsidRPr="00A7678C">
          <w:rPr>
            <w:noProof/>
          </w:rPr>
          <w:fldChar w:fldCharType="separate"/>
        </w:r>
        <w:r w:rsidR="00FB01DC">
          <w:rPr>
            <w:noProof/>
          </w:rPr>
          <w:t>5</w:t>
        </w:r>
        <w:r w:rsidRPr="00A7678C">
          <w:rPr>
            <w:noProof/>
          </w:rPr>
          <w:fldChar w:fldCharType="end"/>
        </w:r>
      </w:hyperlink>
    </w:p>
    <w:p w:rsidR="00A7678C" w:rsidRPr="00A7678C" w:rsidRDefault="00A90E41" w:rsidP="00A7678C">
      <w:pPr>
        <w:pStyle w:val="20"/>
        <w:tabs>
          <w:tab w:val="right" w:leader="dot" w:pos="8296"/>
        </w:tabs>
        <w:spacing w:after="62"/>
        <w:ind w:left="480"/>
        <w:rPr>
          <w:noProof/>
          <w:sz w:val="21"/>
        </w:rPr>
      </w:pPr>
      <w:hyperlink w:anchor="_Toc491261923" w:history="1">
        <w:r w:rsidR="00A7678C" w:rsidRPr="00A7678C">
          <w:rPr>
            <w:rStyle w:val="af2"/>
            <w:rFonts w:ascii="Times New Roman" w:hAnsi="Times New Roman" w:hint="eastAsia"/>
            <w:noProof/>
          </w:rPr>
          <w:t>三、评标方法</w:t>
        </w:r>
        <w:r w:rsidR="00A7678C" w:rsidRPr="00A7678C">
          <w:rPr>
            <w:noProof/>
          </w:rPr>
          <w:tab/>
        </w:r>
        <w:r w:rsidRPr="00A7678C">
          <w:rPr>
            <w:noProof/>
          </w:rPr>
          <w:fldChar w:fldCharType="begin"/>
        </w:r>
        <w:r w:rsidR="00A7678C" w:rsidRPr="00A7678C">
          <w:rPr>
            <w:noProof/>
          </w:rPr>
          <w:instrText xml:space="preserve"> PAGEREF _Toc491261923 \h </w:instrText>
        </w:r>
        <w:r w:rsidRPr="00A7678C">
          <w:rPr>
            <w:noProof/>
          </w:rPr>
        </w:r>
        <w:r w:rsidRPr="00A7678C">
          <w:rPr>
            <w:noProof/>
          </w:rPr>
          <w:fldChar w:fldCharType="separate"/>
        </w:r>
        <w:r w:rsidR="00FB01DC">
          <w:rPr>
            <w:noProof/>
          </w:rPr>
          <w:t>6</w:t>
        </w:r>
        <w:r w:rsidRPr="00A7678C">
          <w:rPr>
            <w:noProof/>
          </w:rPr>
          <w:fldChar w:fldCharType="end"/>
        </w:r>
      </w:hyperlink>
    </w:p>
    <w:p w:rsidR="00A7678C" w:rsidRPr="00A7678C" w:rsidRDefault="00A90E41" w:rsidP="007829EE">
      <w:pPr>
        <w:pStyle w:val="10"/>
        <w:tabs>
          <w:tab w:val="left" w:pos="1050"/>
          <w:tab w:val="right" w:leader="dot" w:pos="8296"/>
        </w:tabs>
        <w:spacing w:after="62"/>
        <w:rPr>
          <w:noProof/>
          <w:sz w:val="21"/>
        </w:rPr>
      </w:pPr>
      <w:hyperlink w:anchor="_Toc491261924" w:history="1">
        <w:r w:rsidR="00A7678C" w:rsidRPr="00A7678C">
          <w:rPr>
            <w:rStyle w:val="af2"/>
            <w:rFonts w:hint="eastAsia"/>
            <w:noProof/>
          </w:rPr>
          <w:t>第三章</w:t>
        </w:r>
        <w:r w:rsidR="00A7678C" w:rsidRPr="00A7678C">
          <w:rPr>
            <w:noProof/>
            <w:sz w:val="21"/>
          </w:rPr>
          <w:tab/>
        </w:r>
        <w:r w:rsidR="00A7678C" w:rsidRPr="00A7678C">
          <w:rPr>
            <w:rStyle w:val="af2"/>
            <w:rFonts w:hint="eastAsia"/>
            <w:noProof/>
          </w:rPr>
          <w:t>采购需求一览表及技术需求</w:t>
        </w:r>
        <w:r w:rsidR="00A7678C" w:rsidRPr="00A7678C">
          <w:rPr>
            <w:noProof/>
          </w:rPr>
          <w:tab/>
        </w:r>
        <w:r w:rsidRPr="00A7678C">
          <w:rPr>
            <w:noProof/>
          </w:rPr>
          <w:fldChar w:fldCharType="begin"/>
        </w:r>
        <w:r w:rsidR="00A7678C" w:rsidRPr="00A7678C">
          <w:rPr>
            <w:noProof/>
          </w:rPr>
          <w:instrText xml:space="preserve"> PAGEREF _Toc491261924 \h </w:instrText>
        </w:r>
        <w:r w:rsidRPr="00A7678C">
          <w:rPr>
            <w:noProof/>
          </w:rPr>
        </w:r>
        <w:r w:rsidRPr="00A7678C">
          <w:rPr>
            <w:noProof/>
          </w:rPr>
          <w:fldChar w:fldCharType="separate"/>
        </w:r>
        <w:r w:rsidR="00FB01DC">
          <w:rPr>
            <w:noProof/>
          </w:rPr>
          <w:t>10</w:t>
        </w:r>
        <w:r w:rsidRPr="00A7678C">
          <w:rPr>
            <w:noProof/>
          </w:rPr>
          <w:fldChar w:fldCharType="end"/>
        </w:r>
      </w:hyperlink>
    </w:p>
    <w:p w:rsidR="00A7678C" w:rsidRPr="00A7678C" w:rsidRDefault="00A90E41" w:rsidP="00A7678C">
      <w:pPr>
        <w:pStyle w:val="20"/>
        <w:tabs>
          <w:tab w:val="right" w:leader="dot" w:pos="8296"/>
        </w:tabs>
        <w:spacing w:after="62"/>
        <w:ind w:left="480"/>
        <w:rPr>
          <w:noProof/>
          <w:sz w:val="21"/>
        </w:rPr>
      </w:pPr>
      <w:hyperlink w:anchor="_Toc491261925" w:history="1">
        <w:r w:rsidR="00A7678C" w:rsidRPr="00A7678C">
          <w:rPr>
            <w:rStyle w:val="af2"/>
            <w:rFonts w:ascii="Times New Roman" w:hAnsi="Times New Roman" w:hint="eastAsia"/>
            <w:noProof/>
          </w:rPr>
          <w:t>一、采购需求一览表</w:t>
        </w:r>
        <w:r w:rsidR="00A7678C" w:rsidRPr="00A7678C">
          <w:rPr>
            <w:noProof/>
          </w:rPr>
          <w:tab/>
        </w:r>
        <w:r w:rsidRPr="00A7678C">
          <w:rPr>
            <w:noProof/>
          </w:rPr>
          <w:fldChar w:fldCharType="begin"/>
        </w:r>
        <w:r w:rsidR="00A7678C" w:rsidRPr="00A7678C">
          <w:rPr>
            <w:noProof/>
          </w:rPr>
          <w:instrText xml:space="preserve"> PAGEREF _Toc491261925 \h </w:instrText>
        </w:r>
        <w:r w:rsidRPr="00A7678C">
          <w:rPr>
            <w:noProof/>
          </w:rPr>
        </w:r>
        <w:r w:rsidRPr="00A7678C">
          <w:rPr>
            <w:noProof/>
          </w:rPr>
          <w:fldChar w:fldCharType="separate"/>
        </w:r>
        <w:r w:rsidR="00FB01DC">
          <w:rPr>
            <w:noProof/>
          </w:rPr>
          <w:t>10</w:t>
        </w:r>
        <w:r w:rsidRPr="00A7678C">
          <w:rPr>
            <w:noProof/>
          </w:rPr>
          <w:fldChar w:fldCharType="end"/>
        </w:r>
      </w:hyperlink>
    </w:p>
    <w:p w:rsidR="00A7678C" w:rsidRPr="00A7678C" w:rsidRDefault="00A90E41" w:rsidP="00A7678C">
      <w:pPr>
        <w:pStyle w:val="20"/>
        <w:tabs>
          <w:tab w:val="right" w:leader="dot" w:pos="8296"/>
        </w:tabs>
        <w:spacing w:after="62"/>
        <w:ind w:left="480"/>
        <w:rPr>
          <w:noProof/>
          <w:sz w:val="21"/>
        </w:rPr>
      </w:pPr>
      <w:hyperlink w:anchor="_Toc491261926" w:history="1">
        <w:r w:rsidR="00A7678C" w:rsidRPr="00A7678C">
          <w:rPr>
            <w:rStyle w:val="af2"/>
            <w:rFonts w:ascii="Times New Roman" w:hAnsi="Times New Roman" w:hint="eastAsia"/>
            <w:noProof/>
          </w:rPr>
          <w:t>二、技术需求说明</w:t>
        </w:r>
        <w:r w:rsidR="00A7678C" w:rsidRPr="00A7678C">
          <w:rPr>
            <w:noProof/>
          </w:rPr>
          <w:tab/>
        </w:r>
        <w:r w:rsidRPr="00A7678C">
          <w:rPr>
            <w:noProof/>
          </w:rPr>
          <w:fldChar w:fldCharType="begin"/>
        </w:r>
        <w:r w:rsidR="00A7678C" w:rsidRPr="00A7678C">
          <w:rPr>
            <w:noProof/>
          </w:rPr>
          <w:instrText xml:space="preserve"> PAGEREF _Toc491261926 \h </w:instrText>
        </w:r>
        <w:r w:rsidRPr="00A7678C">
          <w:rPr>
            <w:noProof/>
          </w:rPr>
        </w:r>
        <w:r w:rsidRPr="00A7678C">
          <w:rPr>
            <w:noProof/>
          </w:rPr>
          <w:fldChar w:fldCharType="separate"/>
        </w:r>
        <w:r w:rsidR="00FB01DC">
          <w:rPr>
            <w:noProof/>
          </w:rPr>
          <w:t>10</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27" w:history="1">
        <w:r w:rsidR="00A7678C" w:rsidRPr="00A7678C">
          <w:rPr>
            <w:rStyle w:val="af2"/>
            <w:rFonts w:hint="eastAsia"/>
            <w:noProof/>
          </w:rPr>
          <w:t>（一）重要说明</w:t>
        </w:r>
        <w:r w:rsidR="00A7678C" w:rsidRPr="00A7678C">
          <w:rPr>
            <w:noProof/>
          </w:rPr>
          <w:tab/>
        </w:r>
        <w:r w:rsidRPr="00A7678C">
          <w:rPr>
            <w:noProof/>
          </w:rPr>
          <w:fldChar w:fldCharType="begin"/>
        </w:r>
        <w:r w:rsidR="00A7678C" w:rsidRPr="00A7678C">
          <w:rPr>
            <w:noProof/>
          </w:rPr>
          <w:instrText xml:space="preserve"> PAGEREF _Toc491261927 \h </w:instrText>
        </w:r>
        <w:r w:rsidRPr="00A7678C">
          <w:rPr>
            <w:noProof/>
          </w:rPr>
        </w:r>
        <w:r w:rsidRPr="00A7678C">
          <w:rPr>
            <w:noProof/>
          </w:rPr>
          <w:fldChar w:fldCharType="separate"/>
        </w:r>
        <w:r w:rsidR="00FB01DC">
          <w:rPr>
            <w:noProof/>
          </w:rPr>
          <w:t>10</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28" w:history="1">
        <w:r w:rsidR="00A7678C" w:rsidRPr="00A7678C">
          <w:rPr>
            <w:rStyle w:val="af2"/>
            <w:rFonts w:hint="eastAsia"/>
            <w:noProof/>
          </w:rPr>
          <w:t>（二）采购范围</w:t>
        </w:r>
        <w:r w:rsidR="00A7678C" w:rsidRPr="00A7678C">
          <w:rPr>
            <w:noProof/>
          </w:rPr>
          <w:tab/>
        </w:r>
        <w:r w:rsidRPr="00A7678C">
          <w:rPr>
            <w:noProof/>
          </w:rPr>
          <w:fldChar w:fldCharType="begin"/>
        </w:r>
        <w:r w:rsidR="00A7678C" w:rsidRPr="00A7678C">
          <w:rPr>
            <w:noProof/>
          </w:rPr>
          <w:instrText xml:space="preserve"> PAGEREF _Toc491261928 \h </w:instrText>
        </w:r>
        <w:r w:rsidRPr="00A7678C">
          <w:rPr>
            <w:noProof/>
          </w:rPr>
        </w:r>
        <w:r w:rsidRPr="00A7678C">
          <w:rPr>
            <w:noProof/>
          </w:rPr>
          <w:fldChar w:fldCharType="separate"/>
        </w:r>
        <w:r w:rsidR="00FB01DC">
          <w:rPr>
            <w:noProof/>
          </w:rPr>
          <w:t>11</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29" w:history="1">
        <w:r w:rsidR="00A7678C" w:rsidRPr="00A7678C">
          <w:rPr>
            <w:rStyle w:val="af2"/>
            <w:rFonts w:hint="eastAsia"/>
            <w:noProof/>
          </w:rPr>
          <w:t>（三）技术需求</w:t>
        </w:r>
        <w:r w:rsidR="00A7678C" w:rsidRPr="00A7678C">
          <w:rPr>
            <w:noProof/>
          </w:rPr>
          <w:tab/>
        </w:r>
        <w:r w:rsidRPr="00A7678C">
          <w:rPr>
            <w:noProof/>
          </w:rPr>
          <w:fldChar w:fldCharType="begin"/>
        </w:r>
        <w:r w:rsidR="00A7678C" w:rsidRPr="00A7678C">
          <w:rPr>
            <w:noProof/>
          </w:rPr>
          <w:instrText xml:space="preserve"> PAGEREF _Toc491261929 \h </w:instrText>
        </w:r>
        <w:r w:rsidRPr="00A7678C">
          <w:rPr>
            <w:noProof/>
          </w:rPr>
        </w:r>
        <w:r w:rsidRPr="00A7678C">
          <w:rPr>
            <w:noProof/>
          </w:rPr>
          <w:fldChar w:fldCharType="separate"/>
        </w:r>
        <w:r w:rsidR="00FB01DC">
          <w:rPr>
            <w:noProof/>
          </w:rPr>
          <w:t>11</w:t>
        </w:r>
        <w:r w:rsidRPr="00A7678C">
          <w:rPr>
            <w:noProof/>
          </w:rPr>
          <w:fldChar w:fldCharType="end"/>
        </w:r>
      </w:hyperlink>
    </w:p>
    <w:p w:rsidR="00A7678C" w:rsidRPr="00A7678C" w:rsidRDefault="00A90E41" w:rsidP="007829EE">
      <w:pPr>
        <w:pStyle w:val="10"/>
        <w:tabs>
          <w:tab w:val="left" w:pos="1050"/>
          <w:tab w:val="right" w:leader="dot" w:pos="8296"/>
        </w:tabs>
        <w:spacing w:after="62"/>
        <w:rPr>
          <w:noProof/>
          <w:sz w:val="21"/>
        </w:rPr>
      </w:pPr>
      <w:hyperlink w:anchor="_Toc491261930" w:history="1">
        <w:r w:rsidR="00A7678C" w:rsidRPr="00A7678C">
          <w:rPr>
            <w:rStyle w:val="af2"/>
            <w:rFonts w:hint="eastAsia"/>
            <w:noProof/>
          </w:rPr>
          <w:t>第四章</w:t>
        </w:r>
        <w:r w:rsidR="00A7678C" w:rsidRPr="00A7678C">
          <w:rPr>
            <w:noProof/>
            <w:sz w:val="21"/>
          </w:rPr>
          <w:tab/>
        </w:r>
        <w:r w:rsidR="00A7678C" w:rsidRPr="00A7678C">
          <w:rPr>
            <w:rStyle w:val="af2"/>
            <w:rFonts w:hint="eastAsia"/>
            <w:noProof/>
          </w:rPr>
          <w:t>商务条款</w:t>
        </w:r>
        <w:r w:rsidR="00A7678C" w:rsidRPr="00A7678C">
          <w:rPr>
            <w:noProof/>
          </w:rPr>
          <w:tab/>
        </w:r>
        <w:r w:rsidRPr="00A7678C">
          <w:rPr>
            <w:noProof/>
          </w:rPr>
          <w:fldChar w:fldCharType="begin"/>
        </w:r>
        <w:r w:rsidR="00A7678C" w:rsidRPr="00A7678C">
          <w:rPr>
            <w:noProof/>
          </w:rPr>
          <w:instrText xml:space="preserve"> PAGEREF _Toc491261930 \h </w:instrText>
        </w:r>
        <w:r w:rsidRPr="00A7678C">
          <w:rPr>
            <w:noProof/>
          </w:rPr>
        </w:r>
        <w:r w:rsidRPr="00A7678C">
          <w:rPr>
            <w:noProof/>
          </w:rPr>
          <w:fldChar w:fldCharType="separate"/>
        </w:r>
        <w:r w:rsidR="00FB01DC">
          <w:rPr>
            <w:noProof/>
          </w:rPr>
          <w:t>15</w:t>
        </w:r>
        <w:r w:rsidRPr="00A7678C">
          <w:rPr>
            <w:noProof/>
          </w:rPr>
          <w:fldChar w:fldCharType="end"/>
        </w:r>
      </w:hyperlink>
    </w:p>
    <w:p w:rsidR="00A7678C" w:rsidRPr="00A7678C" w:rsidRDefault="00A90E41" w:rsidP="007829EE">
      <w:pPr>
        <w:pStyle w:val="10"/>
        <w:tabs>
          <w:tab w:val="left" w:pos="1050"/>
          <w:tab w:val="right" w:leader="dot" w:pos="8296"/>
        </w:tabs>
        <w:spacing w:after="62"/>
        <w:rPr>
          <w:noProof/>
          <w:sz w:val="21"/>
        </w:rPr>
      </w:pPr>
      <w:hyperlink w:anchor="_Toc491261931" w:history="1">
        <w:r w:rsidR="00A7678C" w:rsidRPr="00A7678C">
          <w:rPr>
            <w:rStyle w:val="af2"/>
            <w:rFonts w:hint="eastAsia"/>
            <w:noProof/>
          </w:rPr>
          <w:t>第五章</w:t>
        </w:r>
        <w:r w:rsidR="00A7678C" w:rsidRPr="00A7678C">
          <w:rPr>
            <w:noProof/>
            <w:sz w:val="21"/>
          </w:rPr>
          <w:tab/>
        </w:r>
        <w:r w:rsidR="00A7678C" w:rsidRPr="00A7678C">
          <w:rPr>
            <w:rStyle w:val="af2"/>
            <w:rFonts w:hint="eastAsia"/>
            <w:noProof/>
            <w:kern w:val="0"/>
          </w:rPr>
          <w:t>投标文件格式</w:t>
        </w:r>
        <w:r w:rsidR="00A7678C" w:rsidRPr="00A7678C">
          <w:rPr>
            <w:noProof/>
          </w:rPr>
          <w:tab/>
        </w:r>
        <w:r w:rsidRPr="00A7678C">
          <w:rPr>
            <w:noProof/>
          </w:rPr>
          <w:fldChar w:fldCharType="begin"/>
        </w:r>
        <w:r w:rsidR="00A7678C" w:rsidRPr="00A7678C">
          <w:rPr>
            <w:noProof/>
          </w:rPr>
          <w:instrText xml:space="preserve"> PAGEREF _Toc491261931 \h </w:instrText>
        </w:r>
        <w:r w:rsidRPr="00A7678C">
          <w:rPr>
            <w:noProof/>
          </w:rPr>
        </w:r>
        <w:r w:rsidRPr="00A7678C">
          <w:rPr>
            <w:noProof/>
          </w:rPr>
          <w:fldChar w:fldCharType="separate"/>
        </w:r>
        <w:r w:rsidR="00FB01DC">
          <w:rPr>
            <w:noProof/>
          </w:rPr>
          <w:t>18</w:t>
        </w:r>
        <w:r w:rsidRPr="00A7678C">
          <w:rPr>
            <w:noProof/>
          </w:rPr>
          <w:fldChar w:fldCharType="end"/>
        </w:r>
      </w:hyperlink>
    </w:p>
    <w:p w:rsidR="00A7678C" w:rsidRPr="00A7678C" w:rsidRDefault="00A90E41" w:rsidP="00A7678C">
      <w:pPr>
        <w:pStyle w:val="20"/>
        <w:tabs>
          <w:tab w:val="right" w:leader="dot" w:pos="8296"/>
        </w:tabs>
        <w:spacing w:after="62"/>
        <w:ind w:left="480"/>
        <w:rPr>
          <w:noProof/>
          <w:sz w:val="21"/>
        </w:rPr>
      </w:pPr>
      <w:hyperlink w:anchor="_Toc491261932" w:history="1">
        <w:r w:rsidR="00A7678C" w:rsidRPr="00A7678C">
          <w:rPr>
            <w:rStyle w:val="af2"/>
            <w:rFonts w:ascii="Times New Roman" w:hAnsi="Times New Roman" w:hint="eastAsia"/>
            <w:noProof/>
            <w:kern w:val="0"/>
          </w:rPr>
          <w:t>一、文件袋封面（参考格式）</w:t>
        </w:r>
        <w:r w:rsidR="00A7678C" w:rsidRPr="00A7678C">
          <w:rPr>
            <w:noProof/>
          </w:rPr>
          <w:tab/>
        </w:r>
        <w:r w:rsidRPr="00A7678C">
          <w:rPr>
            <w:noProof/>
          </w:rPr>
          <w:fldChar w:fldCharType="begin"/>
        </w:r>
        <w:r w:rsidR="00A7678C" w:rsidRPr="00A7678C">
          <w:rPr>
            <w:noProof/>
          </w:rPr>
          <w:instrText xml:space="preserve"> PAGEREF _Toc491261932 \h </w:instrText>
        </w:r>
        <w:r w:rsidRPr="00A7678C">
          <w:rPr>
            <w:noProof/>
          </w:rPr>
        </w:r>
        <w:r w:rsidRPr="00A7678C">
          <w:rPr>
            <w:noProof/>
          </w:rPr>
          <w:fldChar w:fldCharType="separate"/>
        </w:r>
        <w:r w:rsidR="00FB01DC">
          <w:rPr>
            <w:noProof/>
          </w:rPr>
          <w:t>19</w:t>
        </w:r>
        <w:r w:rsidRPr="00A7678C">
          <w:rPr>
            <w:noProof/>
          </w:rPr>
          <w:fldChar w:fldCharType="end"/>
        </w:r>
      </w:hyperlink>
    </w:p>
    <w:p w:rsidR="00A7678C" w:rsidRPr="00A7678C" w:rsidRDefault="00A90E41" w:rsidP="00A7678C">
      <w:pPr>
        <w:pStyle w:val="20"/>
        <w:tabs>
          <w:tab w:val="right" w:leader="dot" w:pos="8296"/>
        </w:tabs>
        <w:spacing w:after="62"/>
        <w:ind w:left="480"/>
        <w:rPr>
          <w:noProof/>
          <w:sz w:val="21"/>
        </w:rPr>
      </w:pPr>
      <w:hyperlink w:anchor="_Toc491261933" w:history="1">
        <w:r w:rsidR="00A7678C" w:rsidRPr="00A7678C">
          <w:rPr>
            <w:rStyle w:val="af2"/>
            <w:rFonts w:ascii="Times New Roman" w:hAnsi="Times New Roman" w:hint="eastAsia"/>
            <w:noProof/>
            <w:kern w:val="0"/>
          </w:rPr>
          <w:t>二、投标文件封面（参考格式）</w:t>
        </w:r>
        <w:r w:rsidR="00A7678C" w:rsidRPr="00A7678C">
          <w:rPr>
            <w:noProof/>
          </w:rPr>
          <w:tab/>
        </w:r>
        <w:r w:rsidRPr="00A7678C">
          <w:rPr>
            <w:noProof/>
          </w:rPr>
          <w:fldChar w:fldCharType="begin"/>
        </w:r>
        <w:r w:rsidR="00A7678C" w:rsidRPr="00A7678C">
          <w:rPr>
            <w:noProof/>
          </w:rPr>
          <w:instrText xml:space="preserve"> PAGEREF _Toc491261933 \h </w:instrText>
        </w:r>
        <w:r w:rsidRPr="00A7678C">
          <w:rPr>
            <w:noProof/>
          </w:rPr>
        </w:r>
        <w:r w:rsidRPr="00A7678C">
          <w:rPr>
            <w:noProof/>
          </w:rPr>
          <w:fldChar w:fldCharType="separate"/>
        </w:r>
        <w:r w:rsidR="00FB01DC">
          <w:rPr>
            <w:noProof/>
          </w:rPr>
          <w:t>20</w:t>
        </w:r>
        <w:r w:rsidRPr="00A7678C">
          <w:rPr>
            <w:noProof/>
          </w:rPr>
          <w:fldChar w:fldCharType="end"/>
        </w:r>
      </w:hyperlink>
    </w:p>
    <w:p w:rsidR="00A7678C" w:rsidRPr="00A7678C" w:rsidRDefault="00A90E41" w:rsidP="00A7678C">
      <w:pPr>
        <w:pStyle w:val="20"/>
        <w:tabs>
          <w:tab w:val="right" w:leader="dot" w:pos="8296"/>
        </w:tabs>
        <w:spacing w:after="62"/>
        <w:ind w:left="480"/>
        <w:rPr>
          <w:noProof/>
          <w:sz w:val="21"/>
        </w:rPr>
      </w:pPr>
      <w:hyperlink w:anchor="_Toc491261934" w:history="1">
        <w:r w:rsidR="00A7678C" w:rsidRPr="00A7678C">
          <w:rPr>
            <w:rStyle w:val="af2"/>
            <w:rFonts w:ascii="Times New Roman" w:hAnsi="Times New Roman" w:hint="eastAsia"/>
            <w:noProof/>
            <w:kern w:val="0"/>
          </w:rPr>
          <w:t>三、法定代表人证明书</w:t>
        </w:r>
        <w:r w:rsidR="00A7678C" w:rsidRPr="00A7678C">
          <w:rPr>
            <w:noProof/>
          </w:rPr>
          <w:tab/>
        </w:r>
        <w:r w:rsidRPr="00A7678C">
          <w:rPr>
            <w:noProof/>
          </w:rPr>
          <w:fldChar w:fldCharType="begin"/>
        </w:r>
        <w:r w:rsidR="00A7678C" w:rsidRPr="00A7678C">
          <w:rPr>
            <w:noProof/>
          </w:rPr>
          <w:instrText xml:space="preserve"> PAGEREF _Toc491261934 \h </w:instrText>
        </w:r>
        <w:r w:rsidRPr="00A7678C">
          <w:rPr>
            <w:noProof/>
          </w:rPr>
        </w:r>
        <w:r w:rsidRPr="00A7678C">
          <w:rPr>
            <w:noProof/>
          </w:rPr>
          <w:fldChar w:fldCharType="separate"/>
        </w:r>
        <w:r w:rsidR="00FB01DC">
          <w:rPr>
            <w:noProof/>
          </w:rPr>
          <w:t>21</w:t>
        </w:r>
        <w:r w:rsidRPr="00A7678C">
          <w:rPr>
            <w:noProof/>
          </w:rPr>
          <w:fldChar w:fldCharType="end"/>
        </w:r>
      </w:hyperlink>
    </w:p>
    <w:p w:rsidR="00A7678C" w:rsidRPr="00A7678C" w:rsidRDefault="00A90E41" w:rsidP="00A7678C">
      <w:pPr>
        <w:pStyle w:val="20"/>
        <w:tabs>
          <w:tab w:val="right" w:leader="dot" w:pos="8296"/>
        </w:tabs>
        <w:spacing w:after="62"/>
        <w:ind w:left="480"/>
        <w:rPr>
          <w:noProof/>
          <w:sz w:val="21"/>
        </w:rPr>
      </w:pPr>
      <w:hyperlink w:anchor="_Toc491261935" w:history="1">
        <w:r w:rsidR="00A7678C" w:rsidRPr="00A7678C">
          <w:rPr>
            <w:rStyle w:val="af2"/>
            <w:rFonts w:ascii="Times New Roman" w:hAnsi="Times New Roman" w:hint="eastAsia"/>
            <w:noProof/>
            <w:kern w:val="0"/>
          </w:rPr>
          <w:t>四、法人授权委托证明书</w:t>
        </w:r>
        <w:r w:rsidR="00A7678C" w:rsidRPr="00A7678C">
          <w:rPr>
            <w:noProof/>
          </w:rPr>
          <w:tab/>
        </w:r>
        <w:r w:rsidRPr="00A7678C">
          <w:rPr>
            <w:noProof/>
          </w:rPr>
          <w:fldChar w:fldCharType="begin"/>
        </w:r>
        <w:r w:rsidR="00A7678C" w:rsidRPr="00A7678C">
          <w:rPr>
            <w:noProof/>
          </w:rPr>
          <w:instrText xml:space="preserve"> PAGEREF _Toc491261935 \h </w:instrText>
        </w:r>
        <w:r w:rsidRPr="00A7678C">
          <w:rPr>
            <w:noProof/>
          </w:rPr>
        </w:r>
        <w:r w:rsidRPr="00A7678C">
          <w:rPr>
            <w:noProof/>
          </w:rPr>
          <w:fldChar w:fldCharType="separate"/>
        </w:r>
        <w:r w:rsidR="00FB01DC">
          <w:rPr>
            <w:noProof/>
          </w:rPr>
          <w:t>22</w:t>
        </w:r>
        <w:r w:rsidRPr="00A7678C">
          <w:rPr>
            <w:noProof/>
          </w:rPr>
          <w:fldChar w:fldCharType="end"/>
        </w:r>
      </w:hyperlink>
    </w:p>
    <w:p w:rsidR="00A7678C" w:rsidRPr="00A7678C" w:rsidRDefault="00A90E41" w:rsidP="00A7678C">
      <w:pPr>
        <w:pStyle w:val="20"/>
        <w:tabs>
          <w:tab w:val="right" w:leader="dot" w:pos="8296"/>
        </w:tabs>
        <w:spacing w:after="62"/>
        <w:ind w:left="480"/>
        <w:rPr>
          <w:noProof/>
          <w:sz w:val="21"/>
        </w:rPr>
      </w:pPr>
      <w:hyperlink w:anchor="_Toc491261936" w:history="1">
        <w:r w:rsidR="00A7678C" w:rsidRPr="00A7678C">
          <w:rPr>
            <w:rStyle w:val="af2"/>
            <w:rFonts w:ascii="Times New Roman" w:hAnsi="Times New Roman" w:hint="eastAsia"/>
            <w:noProof/>
            <w:kern w:val="0"/>
          </w:rPr>
          <w:t>五、投标函</w:t>
        </w:r>
        <w:r w:rsidR="00A7678C" w:rsidRPr="00A7678C">
          <w:rPr>
            <w:noProof/>
          </w:rPr>
          <w:tab/>
        </w:r>
        <w:r w:rsidRPr="00A7678C">
          <w:rPr>
            <w:noProof/>
          </w:rPr>
          <w:fldChar w:fldCharType="begin"/>
        </w:r>
        <w:r w:rsidR="00A7678C" w:rsidRPr="00A7678C">
          <w:rPr>
            <w:noProof/>
          </w:rPr>
          <w:instrText xml:space="preserve"> PAGEREF _Toc491261936 \h </w:instrText>
        </w:r>
        <w:r w:rsidRPr="00A7678C">
          <w:rPr>
            <w:noProof/>
          </w:rPr>
        </w:r>
        <w:r w:rsidRPr="00A7678C">
          <w:rPr>
            <w:noProof/>
          </w:rPr>
          <w:fldChar w:fldCharType="separate"/>
        </w:r>
        <w:r w:rsidR="00FB01DC">
          <w:rPr>
            <w:noProof/>
          </w:rPr>
          <w:t>23</w:t>
        </w:r>
        <w:r w:rsidRPr="00A7678C">
          <w:rPr>
            <w:noProof/>
          </w:rPr>
          <w:fldChar w:fldCharType="end"/>
        </w:r>
      </w:hyperlink>
    </w:p>
    <w:p w:rsidR="00A7678C" w:rsidRPr="00A7678C" w:rsidRDefault="00A90E41" w:rsidP="00A7678C">
      <w:pPr>
        <w:pStyle w:val="20"/>
        <w:tabs>
          <w:tab w:val="right" w:leader="dot" w:pos="8296"/>
        </w:tabs>
        <w:spacing w:after="62"/>
        <w:ind w:left="480"/>
        <w:rPr>
          <w:noProof/>
          <w:sz w:val="21"/>
        </w:rPr>
      </w:pPr>
      <w:hyperlink w:anchor="_Toc491261937" w:history="1">
        <w:r w:rsidR="00A7678C" w:rsidRPr="00A7678C">
          <w:rPr>
            <w:rStyle w:val="af2"/>
            <w:rFonts w:ascii="Times New Roman" w:hAnsi="Times New Roman" w:hint="eastAsia"/>
            <w:noProof/>
            <w:kern w:val="0"/>
          </w:rPr>
          <w:t>六、投标资格证明文件</w:t>
        </w:r>
        <w:r w:rsidR="00A7678C" w:rsidRPr="00A7678C">
          <w:rPr>
            <w:noProof/>
          </w:rPr>
          <w:tab/>
        </w:r>
        <w:r w:rsidRPr="00A7678C">
          <w:rPr>
            <w:noProof/>
          </w:rPr>
          <w:fldChar w:fldCharType="begin"/>
        </w:r>
        <w:r w:rsidR="00A7678C" w:rsidRPr="00A7678C">
          <w:rPr>
            <w:noProof/>
          </w:rPr>
          <w:instrText xml:space="preserve"> PAGEREF _Toc491261937 \h </w:instrText>
        </w:r>
        <w:r w:rsidRPr="00A7678C">
          <w:rPr>
            <w:noProof/>
          </w:rPr>
        </w:r>
        <w:r w:rsidRPr="00A7678C">
          <w:rPr>
            <w:noProof/>
          </w:rPr>
          <w:fldChar w:fldCharType="separate"/>
        </w:r>
        <w:r w:rsidR="00FB01DC">
          <w:rPr>
            <w:noProof/>
          </w:rPr>
          <w:t>24</w:t>
        </w:r>
        <w:r w:rsidRPr="00A7678C">
          <w:rPr>
            <w:noProof/>
          </w:rPr>
          <w:fldChar w:fldCharType="end"/>
        </w:r>
      </w:hyperlink>
    </w:p>
    <w:p w:rsidR="00A7678C" w:rsidRPr="00A7678C" w:rsidRDefault="00A90E41" w:rsidP="00A7678C">
      <w:pPr>
        <w:pStyle w:val="20"/>
        <w:tabs>
          <w:tab w:val="right" w:leader="dot" w:pos="8296"/>
        </w:tabs>
        <w:spacing w:after="62"/>
        <w:ind w:left="480"/>
        <w:rPr>
          <w:noProof/>
          <w:sz w:val="21"/>
        </w:rPr>
      </w:pPr>
      <w:hyperlink w:anchor="_Toc491261938" w:history="1">
        <w:r w:rsidR="00A7678C" w:rsidRPr="00A7678C">
          <w:rPr>
            <w:rStyle w:val="af2"/>
            <w:rFonts w:ascii="Times New Roman" w:hAnsi="Times New Roman" w:hint="eastAsia"/>
            <w:noProof/>
            <w:kern w:val="0"/>
          </w:rPr>
          <w:t>七、投标一览表</w:t>
        </w:r>
        <w:r w:rsidR="00A7678C" w:rsidRPr="00A7678C">
          <w:rPr>
            <w:noProof/>
          </w:rPr>
          <w:tab/>
        </w:r>
        <w:r w:rsidRPr="00A7678C">
          <w:rPr>
            <w:noProof/>
          </w:rPr>
          <w:fldChar w:fldCharType="begin"/>
        </w:r>
        <w:r w:rsidR="00A7678C" w:rsidRPr="00A7678C">
          <w:rPr>
            <w:noProof/>
          </w:rPr>
          <w:instrText xml:space="preserve"> PAGEREF _Toc491261938 \h </w:instrText>
        </w:r>
        <w:r w:rsidRPr="00A7678C">
          <w:rPr>
            <w:noProof/>
          </w:rPr>
        </w:r>
        <w:r w:rsidRPr="00A7678C">
          <w:rPr>
            <w:noProof/>
          </w:rPr>
          <w:fldChar w:fldCharType="separate"/>
        </w:r>
        <w:r w:rsidR="00FB01DC">
          <w:rPr>
            <w:noProof/>
          </w:rPr>
          <w:t>25</w:t>
        </w:r>
        <w:r w:rsidRPr="00A7678C">
          <w:rPr>
            <w:noProof/>
          </w:rPr>
          <w:fldChar w:fldCharType="end"/>
        </w:r>
      </w:hyperlink>
    </w:p>
    <w:p w:rsidR="00A7678C" w:rsidRPr="00A7678C" w:rsidRDefault="00A90E41" w:rsidP="00A7678C">
      <w:pPr>
        <w:pStyle w:val="20"/>
        <w:tabs>
          <w:tab w:val="right" w:leader="dot" w:pos="8296"/>
        </w:tabs>
        <w:spacing w:after="62"/>
        <w:ind w:left="480"/>
        <w:rPr>
          <w:noProof/>
          <w:sz w:val="21"/>
        </w:rPr>
      </w:pPr>
      <w:hyperlink w:anchor="_Toc491261939" w:history="1">
        <w:r w:rsidR="00A7678C" w:rsidRPr="00A7678C">
          <w:rPr>
            <w:rStyle w:val="af2"/>
            <w:rFonts w:ascii="Times New Roman" w:hAnsi="Times New Roman" w:hint="eastAsia"/>
            <w:noProof/>
            <w:kern w:val="0"/>
          </w:rPr>
          <w:t>八、投标分项报价清单表</w:t>
        </w:r>
        <w:r w:rsidR="00A7678C" w:rsidRPr="00A7678C">
          <w:rPr>
            <w:noProof/>
          </w:rPr>
          <w:tab/>
        </w:r>
        <w:r w:rsidRPr="00A7678C">
          <w:rPr>
            <w:noProof/>
          </w:rPr>
          <w:fldChar w:fldCharType="begin"/>
        </w:r>
        <w:r w:rsidR="00A7678C" w:rsidRPr="00A7678C">
          <w:rPr>
            <w:noProof/>
          </w:rPr>
          <w:instrText xml:space="preserve"> PAGEREF _Toc491261939 \h </w:instrText>
        </w:r>
        <w:r w:rsidRPr="00A7678C">
          <w:rPr>
            <w:noProof/>
          </w:rPr>
        </w:r>
        <w:r w:rsidRPr="00A7678C">
          <w:rPr>
            <w:noProof/>
          </w:rPr>
          <w:fldChar w:fldCharType="separate"/>
        </w:r>
        <w:r w:rsidR="00FB01DC">
          <w:rPr>
            <w:noProof/>
          </w:rPr>
          <w:t>26</w:t>
        </w:r>
        <w:r w:rsidRPr="00A7678C">
          <w:rPr>
            <w:noProof/>
          </w:rPr>
          <w:fldChar w:fldCharType="end"/>
        </w:r>
      </w:hyperlink>
    </w:p>
    <w:p w:rsidR="00A7678C" w:rsidRPr="00A7678C" w:rsidRDefault="00A90E41" w:rsidP="00A7678C">
      <w:pPr>
        <w:pStyle w:val="20"/>
        <w:tabs>
          <w:tab w:val="right" w:leader="dot" w:pos="8296"/>
        </w:tabs>
        <w:spacing w:after="62"/>
        <w:ind w:left="480"/>
        <w:rPr>
          <w:noProof/>
          <w:sz w:val="21"/>
        </w:rPr>
      </w:pPr>
      <w:hyperlink w:anchor="_Toc491261940" w:history="1">
        <w:r w:rsidR="00A7678C" w:rsidRPr="00A7678C">
          <w:rPr>
            <w:rStyle w:val="af2"/>
            <w:rFonts w:ascii="Times New Roman" w:hAnsi="Times New Roman" w:hint="eastAsia"/>
            <w:noProof/>
            <w:kern w:val="0"/>
          </w:rPr>
          <w:t>九、投标人情况介绍</w:t>
        </w:r>
        <w:r w:rsidR="00A7678C" w:rsidRPr="00A7678C">
          <w:rPr>
            <w:noProof/>
          </w:rPr>
          <w:tab/>
        </w:r>
        <w:r w:rsidRPr="00A7678C">
          <w:rPr>
            <w:noProof/>
          </w:rPr>
          <w:fldChar w:fldCharType="begin"/>
        </w:r>
        <w:r w:rsidR="00A7678C" w:rsidRPr="00A7678C">
          <w:rPr>
            <w:noProof/>
          </w:rPr>
          <w:instrText xml:space="preserve"> PAGEREF _Toc491261940 \h </w:instrText>
        </w:r>
        <w:r w:rsidRPr="00A7678C">
          <w:rPr>
            <w:noProof/>
          </w:rPr>
        </w:r>
        <w:r w:rsidRPr="00A7678C">
          <w:rPr>
            <w:noProof/>
          </w:rPr>
          <w:fldChar w:fldCharType="separate"/>
        </w:r>
        <w:r w:rsidR="00FB01DC">
          <w:rPr>
            <w:noProof/>
          </w:rPr>
          <w:t>27</w:t>
        </w:r>
        <w:r w:rsidRPr="00A7678C">
          <w:rPr>
            <w:noProof/>
          </w:rPr>
          <w:fldChar w:fldCharType="end"/>
        </w:r>
      </w:hyperlink>
    </w:p>
    <w:p w:rsidR="00A7678C" w:rsidRPr="00A7678C" w:rsidRDefault="00A90E41" w:rsidP="00A7678C">
      <w:pPr>
        <w:pStyle w:val="20"/>
        <w:tabs>
          <w:tab w:val="right" w:leader="dot" w:pos="8296"/>
        </w:tabs>
        <w:spacing w:after="62"/>
        <w:ind w:left="480"/>
        <w:rPr>
          <w:noProof/>
          <w:sz w:val="21"/>
        </w:rPr>
      </w:pPr>
      <w:hyperlink w:anchor="_Toc491261941" w:history="1">
        <w:r w:rsidR="00A7678C" w:rsidRPr="00A7678C">
          <w:rPr>
            <w:rStyle w:val="af2"/>
            <w:rFonts w:ascii="Times New Roman" w:hAnsi="Times New Roman" w:hint="eastAsia"/>
            <w:noProof/>
            <w:kern w:val="0"/>
          </w:rPr>
          <w:t>十、业绩清单</w:t>
        </w:r>
        <w:r w:rsidR="00A7678C" w:rsidRPr="00A7678C">
          <w:rPr>
            <w:noProof/>
          </w:rPr>
          <w:tab/>
        </w:r>
        <w:r w:rsidRPr="00A7678C">
          <w:rPr>
            <w:noProof/>
          </w:rPr>
          <w:fldChar w:fldCharType="begin"/>
        </w:r>
        <w:r w:rsidR="00A7678C" w:rsidRPr="00A7678C">
          <w:rPr>
            <w:noProof/>
          </w:rPr>
          <w:instrText xml:space="preserve"> PAGEREF _Toc491261941 \h </w:instrText>
        </w:r>
        <w:r w:rsidRPr="00A7678C">
          <w:rPr>
            <w:noProof/>
          </w:rPr>
        </w:r>
        <w:r w:rsidRPr="00A7678C">
          <w:rPr>
            <w:noProof/>
          </w:rPr>
          <w:fldChar w:fldCharType="separate"/>
        </w:r>
        <w:r w:rsidR="00FB01DC">
          <w:rPr>
            <w:noProof/>
          </w:rPr>
          <w:t>28</w:t>
        </w:r>
        <w:r w:rsidRPr="00A7678C">
          <w:rPr>
            <w:noProof/>
          </w:rPr>
          <w:fldChar w:fldCharType="end"/>
        </w:r>
      </w:hyperlink>
    </w:p>
    <w:p w:rsidR="00A7678C" w:rsidRPr="00A7678C" w:rsidRDefault="00A90E41" w:rsidP="00A7678C">
      <w:pPr>
        <w:pStyle w:val="20"/>
        <w:tabs>
          <w:tab w:val="right" w:leader="dot" w:pos="8296"/>
        </w:tabs>
        <w:spacing w:after="62"/>
        <w:ind w:left="480"/>
        <w:rPr>
          <w:noProof/>
          <w:sz w:val="21"/>
        </w:rPr>
      </w:pPr>
      <w:hyperlink w:anchor="_Toc491261942" w:history="1">
        <w:r w:rsidR="00A7678C" w:rsidRPr="00A7678C">
          <w:rPr>
            <w:rStyle w:val="af2"/>
            <w:rFonts w:ascii="Times New Roman" w:hAnsi="Times New Roman" w:hint="eastAsia"/>
            <w:noProof/>
            <w:kern w:val="0"/>
          </w:rPr>
          <w:t>十一、商务条款偏离表</w:t>
        </w:r>
        <w:r w:rsidR="00A7678C" w:rsidRPr="00A7678C">
          <w:rPr>
            <w:noProof/>
          </w:rPr>
          <w:tab/>
        </w:r>
        <w:r w:rsidRPr="00A7678C">
          <w:rPr>
            <w:noProof/>
          </w:rPr>
          <w:fldChar w:fldCharType="begin"/>
        </w:r>
        <w:r w:rsidR="00A7678C" w:rsidRPr="00A7678C">
          <w:rPr>
            <w:noProof/>
          </w:rPr>
          <w:instrText xml:space="preserve"> PAGEREF _Toc491261942 \h </w:instrText>
        </w:r>
        <w:r w:rsidRPr="00A7678C">
          <w:rPr>
            <w:noProof/>
          </w:rPr>
        </w:r>
        <w:r w:rsidRPr="00A7678C">
          <w:rPr>
            <w:noProof/>
          </w:rPr>
          <w:fldChar w:fldCharType="separate"/>
        </w:r>
        <w:r w:rsidR="00FB01DC">
          <w:rPr>
            <w:noProof/>
          </w:rPr>
          <w:t>29</w:t>
        </w:r>
        <w:r w:rsidRPr="00A7678C">
          <w:rPr>
            <w:noProof/>
          </w:rPr>
          <w:fldChar w:fldCharType="end"/>
        </w:r>
      </w:hyperlink>
    </w:p>
    <w:p w:rsidR="00A7678C" w:rsidRPr="00A7678C" w:rsidRDefault="00A90E41" w:rsidP="00A7678C">
      <w:pPr>
        <w:pStyle w:val="20"/>
        <w:tabs>
          <w:tab w:val="right" w:leader="dot" w:pos="8296"/>
        </w:tabs>
        <w:spacing w:after="62"/>
        <w:ind w:left="480"/>
        <w:rPr>
          <w:noProof/>
          <w:sz w:val="21"/>
        </w:rPr>
      </w:pPr>
      <w:hyperlink w:anchor="_Toc491261943" w:history="1">
        <w:r w:rsidR="00A7678C" w:rsidRPr="00A7678C">
          <w:rPr>
            <w:rStyle w:val="af2"/>
            <w:rFonts w:ascii="Times New Roman" w:hAnsi="Times New Roman" w:hint="eastAsia"/>
            <w:noProof/>
            <w:kern w:val="0"/>
          </w:rPr>
          <w:t>十二、技术规格偏离表</w:t>
        </w:r>
        <w:r w:rsidR="00A7678C" w:rsidRPr="00A7678C">
          <w:rPr>
            <w:noProof/>
          </w:rPr>
          <w:tab/>
        </w:r>
        <w:r w:rsidRPr="00A7678C">
          <w:rPr>
            <w:noProof/>
          </w:rPr>
          <w:fldChar w:fldCharType="begin"/>
        </w:r>
        <w:r w:rsidR="00A7678C" w:rsidRPr="00A7678C">
          <w:rPr>
            <w:noProof/>
          </w:rPr>
          <w:instrText xml:space="preserve"> PAGEREF _Toc491261943 \h </w:instrText>
        </w:r>
        <w:r w:rsidRPr="00A7678C">
          <w:rPr>
            <w:noProof/>
          </w:rPr>
        </w:r>
        <w:r w:rsidRPr="00A7678C">
          <w:rPr>
            <w:noProof/>
          </w:rPr>
          <w:fldChar w:fldCharType="separate"/>
        </w:r>
        <w:r w:rsidR="00FB01DC">
          <w:rPr>
            <w:noProof/>
          </w:rPr>
          <w:t>33</w:t>
        </w:r>
        <w:r w:rsidRPr="00A7678C">
          <w:rPr>
            <w:noProof/>
          </w:rPr>
          <w:fldChar w:fldCharType="end"/>
        </w:r>
      </w:hyperlink>
    </w:p>
    <w:p w:rsidR="00A7678C" w:rsidRPr="00A7678C" w:rsidRDefault="00A90E41" w:rsidP="00A7678C">
      <w:pPr>
        <w:pStyle w:val="20"/>
        <w:tabs>
          <w:tab w:val="right" w:leader="dot" w:pos="8296"/>
        </w:tabs>
        <w:spacing w:after="62"/>
        <w:ind w:left="480"/>
        <w:rPr>
          <w:noProof/>
          <w:sz w:val="21"/>
        </w:rPr>
      </w:pPr>
      <w:hyperlink w:anchor="_Toc491261944" w:history="1">
        <w:r w:rsidR="00A7678C" w:rsidRPr="00A7678C">
          <w:rPr>
            <w:rStyle w:val="af2"/>
            <w:rFonts w:ascii="Times New Roman" w:hAnsi="Times New Roman" w:hint="eastAsia"/>
            <w:noProof/>
            <w:kern w:val="0"/>
          </w:rPr>
          <w:t>十三、技术保障措施（格式自拟）</w:t>
        </w:r>
        <w:r w:rsidR="00A7678C" w:rsidRPr="00A7678C">
          <w:rPr>
            <w:noProof/>
          </w:rPr>
          <w:tab/>
        </w:r>
        <w:r w:rsidRPr="00A7678C">
          <w:rPr>
            <w:noProof/>
          </w:rPr>
          <w:fldChar w:fldCharType="begin"/>
        </w:r>
        <w:r w:rsidR="00A7678C" w:rsidRPr="00A7678C">
          <w:rPr>
            <w:noProof/>
          </w:rPr>
          <w:instrText xml:space="preserve"> PAGEREF _Toc491261944 \h </w:instrText>
        </w:r>
        <w:r w:rsidRPr="00A7678C">
          <w:rPr>
            <w:noProof/>
          </w:rPr>
        </w:r>
        <w:r w:rsidRPr="00A7678C">
          <w:rPr>
            <w:noProof/>
          </w:rPr>
          <w:fldChar w:fldCharType="separate"/>
        </w:r>
        <w:r w:rsidR="00FB01DC">
          <w:rPr>
            <w:noProof/>
          </w:rPr>
          <w:t>38</w:t>
        </w:r>
        <w:r w:rsidRPr="00A7678C">
          <w:rPr>
            <w:noProof/>
          </w:rPr>
          <w:fldChar w:fldCharType="end"/>
        </w:r>
      </w:hyperlink>
    </w:p>
    <w:p w:rsidR="00A7678C" w:rsidRPr="00A7678C" w:rsidRDefault="00A90E41" w:rsidP="00A7678C">
      <w:pPr>
        <w:pStyle w:val="20"/>
        <w:tabs>
          <w:tab w:val="right" w:leader="dot" w:pos="8296"/>
        </w:tabs>
        <w:spacing w:after="62"/>
        <w:ind w:left="480"/>
        <w:rPr>
          <w:noProof/>
          <w:sz w:val="21"/>
        </w:rPr>
      </w:pPr>
      <w:hyperlink w:anchor="_Toc491261945" w:history="1">
        <w:r w:rsidR="00A7678C" w:rsidRPr="00A7678C">
          <w:rPr>
            <w:rStyle w:val="af2"/>
            <w:rFonts w:ascii="Times New Roman" w:hAnsi="Times New Roman" w:hint="eastAsia"/>
            <w:noProof/>
            <w:kern w:val="0"/>
          </w:rPr>
          <w:t>十四、质量（完成时间、安全、环保）保障措施及方案（格式自拟）</w:t>
        </w:r>
        <w:r w:rsidR="00A7678C" w:rsidRPr="00A7678C">
          <w:rPr>
            <w:noProof/>
          </w:rPr>
          <w:tab/>
        </w:r>
        <w:r w:rsidRPr="00A7678C">
          <w:rPr>
            <w:noProof/>
          </w:rPr>
          <w:fldChar w:fldCharType="begin"/>
        </w:r>
        <w:r w:rsidR="00A7678C" w:rsidRPr="00A7678C">
          <w:rPr>
            <w:noProof/>
          </w:rPr>
          <w:instrText xml:space="preserve"> PAGEREF _Toc491261945 \h </w:instrText>
        </w:r>
        <w:r w:rsidRPr="00A7678C">
          <w:rPr>
            <w:noProof/>
          </w:rPr>
        </w:r>
        <w:r w:rsidRPr="00A7678C">
          <w:rPr>
            <w:noProof/>
          </w:rPr>
          <w:fldChar w:fldCharType="separate"/>
        </w:r>
        <w:r w:rsidR="00FB01DC">
          <w:rPr>
            <w:noProof/>
          </w:rPr>
          <w:t>38</w:t>
        </w:r>
        <w:r w:rsidRPr="00A7678C">
          <w:rPr>
            <w:noProof/>
          </w:rPr>
          <w:fldChar w:fldCharType="end"/>
        </w:r>
      </w:hyperlink>
    </w:p>
    <w:p w:rsidR="00A7678C" w:rsidRPr="00A7678C" w:rsidRDefault="00A90E41" w:rsidP="00A7678C">
      <w:pPr>
        <w:pStyle w:val="20"/>
        <w:tabs>
          <w:tab w:val="right" w:leader="dot" w:pos="8296"/>
        </w:tabs>
        <w:spacing w:after="62"/>
        <w:ind w:left="480"/>
        <w:rPr>
          <w:noProof/>
          <w:sz w:val="21"/>
        </w:rPr>
      </w:pPr>
      <w:hyperlink w:anchor="_Toc491261946" w:history="1">
        <w:r w:rsidR="00A7678C" w:rsidRPr="00A7678C">
          <w:rPr>
            <w:rStyle w:val="af2"/>
            <w:rFonts w:ascii="Times New Roman" w:hAnsi="Times New Roman" w:hint="eastAsia"/>
            <w:noProof/>
            <w:kern w:val="0"/>
          </w:rPr>
          <w:t>十五、未侵犯他人知识产权的声明</w:t>
        </w:r>
        <w:r w:rsidR="00A7678C" w:rsidRPr="00A7678C">
          <w:rPr>
            <w:noProof/>
          </w:rPr>
          <w:tab/>
        </w:r>
        <w:r w:rsidRPr="00A7678C">
          <w:rPr>
            <w:noProof/>
          </w:rPr>
          <w:fldChar w:fldCharType="begin"/>
        </w:r>
        <w:r w:rsidR="00A7678C" w:rsidRPr="00A7678C">
          <w:rPr>
            <w:noProof/>
          </w:rPr>
          <w:instrText xml:space="preserve"> PAGEREF _Toc491261946 \h </w:instrText>
        </w:r>
        <w:r w:rsidRPr="00A7678C">
          <w:rPr>
            <w:noProof/>
          </w:rPr>
        </w:r>
        <w:r w:rsidRPr="00A7678C">
          <w:rPr>
            <w:noProof/>
          </w:rPr>
          <w:fldChar w:fldCharType="separate"/>
        </w:r>
        <w:r w:rsidR="00FB01DC">
          <w:rPr>
            <w:noProof/>
          </w:rPr>
          <w:t>39</w:t>
        </w:r>
        <w:r w:rsidRPr="00A7678C">
          <w:rPr>
            <w:noProof/>
          </w:rPr>
          <w:fldChar w:fldCharType="end"/>
        </w:r>
      </w:hyperlink>
    </w:p>
    <w:p w:rsidR="00A7678C" w:rsidRPr="00A7678C" w:rsidRDefault="00A90E41" w:rsidP="00A7678C">
      <w:pPr>
        <w:pStyle w:val="20"/>
        <w:tabs>
          <w:tab w:val="right" w:leader="dot" w:pos="8296"/>
        </w:tabs>
        <w:spacing w:after="62"/>
        <w:ind w:left="480"/>
        <w:rPr>
          <w:noProof/>
          <w:sz w:val="21"/>
        </w:rPr>
      </w:pPr>
      <w:hyperlink w:anchor="_Toc491261947" w:history="1">
        <w:r w:rsidR="00A7678C" w:rsidRPr="00A7678C">
          <w:rPr>
            <w:rStyle w:val="af2"/>
            <w:rFonts w:ascii="Times New Roman" w:hAnsi="Times New Roman" w:hint="eastAsia"/>
            <w:noProof/>
            <w:kern w:val="0"/>
          </w:rPr>
          <w:t>十六、无违法违规行为承诺函</w:t>
        </w:r>
        <w:r w:rsidR="00A7678C" w:rsidRPr="00A7678C">
          <w:rPr>
            <w:noProof/>
          </w:rPr>
          <w:tab/>
        </w:r>
        <w:r w:rsidRPr="00A7678C">
          <w:rPr>
            <w:noProof/>
          </w:rPr>
          <w:fldChar w:fldCharType="begin"/>
        </w:r>
        <w:r w:rsidR="00A7678C" w:rsidRPr="00A7678C">
          <w:rPr>
            <w:noProof/>
          </w:rPr>
          <w:instrText xml:space="preserve"> PAGEREF _Toc491261947 \h </w:instrText>
        </w:r>
        <w:r w:rsidRPr="00A7678C">
          <w:rPr>
            <w:noProof/>
          </w:rPr>
        </w:r>
        <w:r w:rsidRPr="00A7678C">
          <w:rPr>
            <w:noProof/>
          </w:rPr>
          <w:fldChar w:fldCharType="separate"/>
        </w:r>
        <w:r w:rsidR="00FB01DC">
          <w:rPr>
            <w:noProof/>
          </w:rPr>
          <w:t>40</w:t>
        </w:r>
        <w:r w:rsidRPr="00A7678C">
          <w:rPr>
            <w:noProof/>
          </w:rPr>
          <w:fldChar w:fldCharType="end"/>
        </w:r>
      </w:hyperlink>
    </w:p>
    <w:p w:rsidR="00A7678C" w:rsidRPr="00A7678C" w:rsidRDefault="00A90E41" w:rsidP="00A7678C">
      <w:pPr>
        <w:pStyle w:val="20"/>
        <w:tabs>
          <w:tab w:val="right" w:leader="dot" w:pos="8296"/>
        </w:tabs>
        <w:spacing w:after="62"/>
        <w:ind w:left="480"/>
        <w:rPr>
          <w:noProof/>
          <w:sz w:val="21"/>
        </w:rPr>
      </w:pPr>
      <w:hyperlink w:anchor="_Toc491261948" w:history="1">
        <w:r w:rsidR="00A7678C" w:rsidRPr="00A7678C">
          <w:rPr>
            <w:rStyle w:val="af2"/>
            <w:rFonts w:ascii="Times New Roman" w:hAnsi="Times New Roman" w:hint="eastAsia"/>
            <w:noProof/>
            <w:kern w:val="0"/>
          </w:rPr>
          <w:t>十七、诚信良好的承诺函</w:t>
        </w:r>
        <w:r w:rsidR="00A7678C" w:rsidRPr="00A7678C">
          <w:rPr>
            <w:noProof/>
          </w:rPr>
          <w:tab/>
        </w:r>
        <w:r w:rsidRPr="00A7678C">
          <w:rPr>
            <w:noProof/>
          </w:rPr>
          <w:fldChar w:fldCharType="begin"/>
        </w:r>
        <w:r w:rsidR="00A7678C" w:rsidRPr="00A7678C">
          <w:rPr>
            <w:noProof/>
          </w:rPr>
          <w:instrText xml:space="preserve"> PAGEREF _Toc491261948 \h </w:instrText>
        </w:r>
        <w:r w:rsidRPr="00A7678C">
          <w:rPr>
            <w:noProof/>
          </w:rPr>
        </w:r>
        <w:r w:rsidRPr="00A7678C">
          <w:rPr>
            <w:noProof/>
          </w:rPr>
          <w:fldChar w:fldCharType="separate"/>
        </w:r>
        <w:r w:rsidR="00FB01DC">
          <w:rPr>
            <w:noProof/>
          </w:rPr>
          <w:t>41</w:t>
        </w:r>
        <w:r w:rsidRPr="00A7678C">
          <w:rPr>
            <w:noProof/>
          </w:rPr>
          <w:fldChar w:fldCharType="end"/>
        </w:r>
      </w:hyperlink>
    </w:p>
    <w:p w:rsidR="00A7678C" w:rsidRPr="00A7678C" w:rsidRDefault="00A90E41" w:rsidP="00A7678C">
      <w:pPr>
        <w:pStyle w:val="20"/>
        <w:tabs>
          <w:tab w:val="right" w:leader="dot" w:pos="8296"/>
        </w:tabs>
        <w:spacing w:after="62"/>
        <w:ind w:left="480"/>
        <w:rPr>
          <w:noProof/>
          <w:sz w:val="21"/>
        </w:rPr>
      </w:pPr>
      <w:hyperlink w:anchor="_Toc491261949" w:history="1">
        <w:r w:rsidR="00A7678C" w:rsidRPr="00A7678C">
          <w:rPr>
            <w:rStyle w:val="af2"/>
            <w:rFonts w:ascii="Times New Roman" w:hAnsi="Times New Roman" w:hint="eastAsia"/>
            <w:noProof/>
            <w:kern w:val="0"/>
          </w:rPr>
          <w:t>十八、保证金退还表</w:t>
        </w:r>
        <w:r w:rsidR="00A7678C" w:rsidRPr="00A7678C">
          <w:rPr>
            <w:noProof/>
          </w:rPr>
          <w:tab/>
        </w:r>
        <w:r w:rsidRPr="00A7678C">
          <w:rPr>
            <w:noProof/>
          </w:rPr>
          <w:fldChar w:fldCharType="begin"/>
        </w:r>
        <w:r w:rsidR="00A7678C" w:rsidRPr="00A7678C">
          <w:rPr>
            <w:noProof/>
          </w:rPr>
          <w:instrText xml:space="preserve"> PAGEREF _Toc491261949 \h </w:instrText>
        </w:r>
        <w:r w:rsidRPr="00A7678C">
          <w:rPr>
            <w:noProof/>
          </w:rPr>
        </w:r>
        <w:r w:rsidRPr="00A7678C">
          <w:rPr>
            <w:noProof/>
          </w:rPr>
          <w:fldChar w:fldCharType="separate"/>
        </w:r>
        <w:r w:rsidR="00FB01DC">
          <w:rPr>
            <w:noProof/>
          </w:rPr>
          <w:t>42</w:t>
        </w:r>
        <w:r w:rsidRPr="00A7678C">
          <w:rPr>
            <w:noProof/>
          </w:rPr>
          <w:fldChar w:fldCharType="end"/>
        </w:r>
      </w:hyperlink>
    </w:p>
    <w:p w:rsidR="00A7678C" w:rsidRPr="00A7678C" w:rsidRDefault="00A90E41" w:rsidP="00A7678C">
      <w:pPr>
        <w:pStyle w:val="20"/>
        <w:tabs>
          <w:tab w:val="right" w:leader="dot" w:pos="8296"/>
        </w:tabs>
        <w:spacing w:after="62"/>
        <w:ind w:left="480"/>
        <w:rPr>
          <w:noProof/>
          <w:sz w:val="21"/>
        </w:rPr>
      </w:pPr>
      <w:hyperlink w:anchor="_Toc491261950" w:history="1">
        <w:r w:rsidR="00A7678C" w:rsidRPr="00A7678C">
          <w:rPr>
            <w:rStyle w:val="af2"/>
            <w:rFonts w:ascii="Times New Roman" w:hAnsi="Times New Roman" w:hint="eastAsia"/>
            <w:noProof/>
            <w:kern w:val="0"/>
          </w:rPr>
          <w:t>十九、投标人认为需要加以说明的其他内容</w:t>
        </w:r>
        <w:r w:rsidR="00A7678C" w:rsidRPr="00A7678C">
          <w:rPr>
            <w:noProof/>
          </w:rPr>
          <w:tab/>
        </w:r>
        <w:r w:rsidRPr="00A7678C">
          <w:rPr>
            <w:noProof/>
          </w:rPr>
          <w:fldChar w:fldCharType="begin"/>
        </w:r>
        <w:r w:rsidR="00A7678C" w:rsidRPr="00A7678C">
          <w:rPr>
            <w:noProof/>
          </w:rPr>
          <w:instrText xml:space="preserve"> PAGEREF _Toc491261950 \h </w:instrText>
        </w:r>
        <w:r w:rsidRPr="00A7678C">
          <w:rPr>
            <w:noProof/>
          </w:rPr>
        </w:r>
        <w:r w:rsidRPr="00A7678C">
          <w:rPr>
            <w:noProof/>
          </w:rPr>
          <w:fldChar w:fldCharType="separate"/>
        </w:r>
        <w:r w:rsidR="00FB01DC">
          <w:rPr>
            <w:noProof/>
          </w:rPr>
          <w:t>43</w:t>
        </w:r>
        <w:r w:rsidRPr="00A7678C">
          <w:rPr>
            <w:noProof/>
          </w:rPr>
          <w:fldChar w:fldCharType="end"/>
        </w:r>
      </w:hyperlink>
    </w:p>
    <w:p w:rsidR="00A7678C" w:rsidRPr="00A7678C" w:rsidRDefault="00A90E41" w:rsidP="007829EE">
      <w:pPr>
        <w:pStyle w:val="10"/>
        <w:tabs>
          <w:tab w:val="right" w:leader="dot" w:pos="8296"/>
        </w:tabs>
        <w:spacing w:after="62"/>
        <w:rPr>
          <w:noProof/>
          <w:sz w:val="21"/>
        </w:rPr>
      </w:pPr>
      <w:hyperlink w:anchor="_Toc491261951" w:history="1">
        <w:r w:rsidR="00A7678C" w:rsidRPr="00A7678C">
          <w:rPr>
            <w:rStyle w:val="af2"/>
            <w:rFonts w:ascii="Times New Roman" w:hAnsi="Times New Roman" w:cs="Times New Roman" w:hint="eastAsia"/>
            <w:noProof/>
          </w:rPr>
          <w:t>第二册项目通用篇（投标人须知）</w:t>
        </w:r>
        <w:r w:rsidR="00A7678C" w:rsidRPr="00A7678C">
          <w:rPr>
            <w:noProof/>
          </w:rPr>
          <w:tab/>
        </w:r>
        <w:r w:rsidRPr="00A7678C">
          <w:rPr>
            <w:noProof/>
          </w:rPr>
          <w:fldChar w:fldCharType="begin"/>
        </w:r>
        <w:r w:rsidR="00A7678C" w:rsidRPr="00A7678C">
          <w:rPr>
            <w:noProof/>
          </w:rPr>
          <w:instrText xml:space="preserve"> PAGEREF _Toc491261951 \h </w:instrText>
        </w:r>
        <w:r w:rsidRPr="00A7678C">
          <w:rPr>
            <w:noProof/>
          </w:rPr>
        </w:r>
        <w:r w:rsidRPr="00A7678C">
          <w:rPr>
            <w:noProof/>
          </w:rPr>
          <w:fldChar w:fldCharType="separate"/>
        </w:r>
        <w:r w:rsidR="00FB01DC">
          <w:rPr>
            <w:noProof/>
          </w:rPr>
          <w:t>44</w:t>
        </w:r>
        <w:r w:rsidRPr="00A7678C">
          <w:rPr>
            <w:noProof/>
          </w:rPr>
          <w:fldChar w:fldCharType="end"/>
        </w:r>
      </w:hyperlink>
    </w:p>
    <w:p w:rsidR="00A7678C" w:rsidRPr="00A7678C" w:rsidRDefault="00A90E41" w:rsidP="007829EE">
      <w:pPr>
        <w:pStyle w:val="10"/>
        <w:tabs>
          <w:tab w:val="left" w:pos="1050"/>
          <w:tab w:val="right" w:leader="dot" w:pos="8296"/>
        </w:tabs>
        <w:spacing w:after="62"/>
        <w:rPr>
          <w:noProof/>
          <w:sz w:val="21"/>
        </w:rPr>
      </w:pPr>
      <w:hyperlink w:anchor="_Toc491261952" w:history="1">
        <w:r w:rsidR="00A7678C" w:rsidRPr="00A7678C">
          <w:rPr>
            <w:rStyle w:val="af2"/>
            <w:rFonts w:hint="eastAsia"/>
            <w:noProof/>
          </w:rPr>
          <w:t>第六章</w:t>
        </w:r>
        <w:r w:rsidR="00A7678C" w:rsidRPr="00A7678C">
          <w:rPr>
            <w:noProof/>
            <w:sz w:val="21"/>
          </w:rPr>
          <w:tab/>
        </w:r>
        <w:r w:rsidR="00A7678C" w:rsidRPr="00A7678C">
          <w:rPr>
            <w:rStyle w:val="af2"/>
            <w:rFonts w:hint="eastAsia"/>
            <w:noProof/>
          </w:rPr>
          <w:t>总则与定义</w:t>
        </w:r>
        <w:r w:rsidR="00A7678C" w:rsidRPr="00A7678C">
          <w:rPr>
            <w:noProof/>
          </w:rPr>
          <w:tab/>
        </w:r>
        <w:r w:rsidRPr="00A7678C">
          <w:rPr>
            <w:noProof/>
          </w:rPr>
          <w:fldChar w:fldCharType="begin"/>
        </w:r>
        <w:r w:rsidR="00A7678C" w:rsidRPr="00A7678C">
          <w:rPr>
            <w:noProof/>
          </w:rPr>
          <w:instrText xml:space="preserve"> PAGEREF _Toc491261952 \h </w:instrText>
        </w:r>
        <w:r w:rsidRPr="00A7678C">
          <w:rPr>
            <w:noProof/>
          </w:rPr>
        </w:r>
        <w:r w:rsidRPr="00A7678C">
          <w:rPr>
            <w:noProof/>
          </w:rPr>
          <w:fldChar w:fldCharType="separate"/>
        </w:r>
        <w:r w:rsidR="00FB01DC">
          <w:rPr>
            <w:noProof/>
          </w:rPr>
          <w:t>44</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53" w:history="1">
        <w:r w:rsidR="00A7678C" w:rsidRPr="00A7678C">
          <w:rPr>
            <w:rStyle w:val="af2"/>
            <w:rFonts w:ascii="Times New Roman" w:eastAsia="宋体" w:hAnsi="Times New Roman" w:cs="Times New Roman"/>
            <w:noProof/>
            <w:kern w:val="0"/>
          </w:rPr>
          <w:t>1</w:t>
        </w:r>
        <w:r w:rsidR="00A7678C" w:rsidRPr="00A7678C">
          <w:rPr>
            <w:rStyle w:val="af2"/>
            <w:rFonts w:ascii="Times New Roman" w:eastAsia="宋体" w:hAnsi="Times New Roman" w:cs="Times New Roman" w:hint="eastAsia"/>
            <w:noProof/>
            <w:kern w:val="0"/>
          </w:rPr>
          <w:t>．总则</w:t>
        </w:r>
        <w:r w:rsidR="00A7678C" w:rsidRPr="00A7678C">
          <w:rPr>
            <w:noProof/>
          </w:rPr>
          <w:tab/>
        </w:r>
        <w:r w:rsidRPr="00A7678C">
          <w:rPr>
            <w:noProof/>
          </w:rPr>
          <w:fldChar w:fldCharType="begin"/>
        </w:r>
        <w:r w:rsidR="00A7678C" w:rsidRPr="00A7678C">
          <w:rPr>
            <w:noProof/>
          </w:rPr>
          <w:instrText xml:space="preserve"> PAGEREF _Toc491261953 \h </w:instrText>
        </w:r>
        <w:r w:rsidRPr="00A7678C">
          <w:rPr>
            <w:noProof/>
          </w:rPr>
        </w:r>
        <w:r w:rsidRPr="00A7678C">
          <w:rPr>
            <w:noProof/>
          </w:rPr>
          <w:fldChar w:fldCharType="separate"/>
        </w:r>
        <w:r w:rsidR="00FB01DC">
          <w:rPr>
            <w:noProof/>
          </w:rPr>
          <w:t>44</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54" w:history="1">
        <w:r w:rsidR="00A7678C" w:rsidRPr="00A7678C">
          <w:rPr>
            <w:rStyle w:val="af2"/>
            <w:rFonts w:ascii="Times New Roman" w:eastAsia="宋体" w:hAnsi="Times New Roman" w:cs="Times New Roman"/>
            <w:noProof/>
            <w:kern w:val="0"/>
          </w:rPr>
          <w:t>2</w:t>
        </w:r>
        <w:r w:rsidR="00A7678C" w:rsidRPr="00A7678C">
          <w:rPr>
            <w:rStyle w:val="af2"/>
            <w:rFonts w:ascii="Times New Roman" w:eastAsia="宋体" w:hAnsi="Times New Roman" w:cs="Times New Roman" w:hint="eastAsia"/>
            <w:noProof/>
            <w:kern w:val="0"/>
          </w:rPr>
          <w:t>．定义</w:t>
        </w:r>
        <w:r w:rsidR="00A7678C" w:rsidRPr="00A7678C">
          <w:rPr>
            <w:noProof/>
          </w:rPr>
          <w:tab/>
        </w:r>
        <w:r w:rsidRPr="00A7678C">
          <w:rPr>
            <w:noProof/>
          </w:rPr>
          <w:fldChar w:fldCharType="begin"/>
        </w:r>
        <w:r w:rsidR="00A7678C" w:rsidRPr="00A7678C">
          <w:rPr>
            <w:noProof/>
          </w:rPr>
          <w:instrText xml:space="preserve"> PAGEREF _Toc491261954 \h </w:instrText>
        </w:r>
        <w:r w:rsidRPr="00A7678C">
          <w:rPr>
            <w:noProof/>
          </w:rPr>
        </w:r>
        <w:r w:rsidRPr="00A7678C">
          <w:rPr>
            <w:noProof/>
          </w:rPr>
          <w:fldChar w:fldCharType="separate"/>
        </w:r>
        <w:r w:rsidR="00FB01DC">
          <w:rPr>
            <w:noProof/>
          </w:rPr>
          <w:t>44</w:t>
        </w:r>
        <w:r w:rsidRPr="00A7678C">
          <w:rPr>
            <w:noProof/>
          </w:rPr>
          <w:fldChar w:fldCharType="end"/>
        </w:r>
      </w:hyperlink>
    </w:p>
    <w:p w:rsidR="00A7678C" w:rsidRPr="00A7678C" w:rsidRDefault="00A90E41" w:rsidP="007829EE">
      <w:pPr>
        <w:pStyle w:val="10"/>
        <w:tabs>
          <w:tab w:val="left" w:pos="1050"/>
          <w:tab w:val="right" w:leader="dot" w:pos="8296"/>
        </w:tabs>
        <w:spacing w:after="62"/>
        <w:rPr>
          <w:noProof/>
          <w:sz w:val="21"/>
        </w:rPr>
      </w:pPr>
      <w:hyperlink w:anchor="_Toc491261955" w:history="1">
        <w:r w:rsidR="00A7678C" w:rsidRPr="00A7678C">
          <w:rPr>
            <w:rStyle w:val="af2"/>
            <w:rFonts w:hint="eastAsia"/>
            <w:noProof/>
          </w:rPr>
          <w:t>第七章</w:t>
        </w:r>
        <w:r w:rsidR="00A7678C" w:rsidRPr="00A7678C">
          <w:rPr>
            <w:noProof/>
            <w:sz w:val="21"/>
          </w:rPr>
          <w:tab/>
        </w:r>
        <w:r w:rsidR="00A7678C" w:rsidRPr="00A7678C">
          <w:rPr>
            <w:rStyle w:val="af2"/>
            <w:rFonts w:hint="eastAsia"/>
            <w:noProof/>
          </w:rPr>
          <w:t>招标文件</w:t>
        </w:r>
        <w:r w:rsidR="00A7678C" w:rsidRPr="00A7678C">
          <w:rPr>
            <w:noProof/>
          </w:rPr>
          <w:tab/>
        </w:r>
        <w:r w:rsidRPr="00A7678C">
          <w:rPr>
            <w:noProof/>
          </w:rPr>
          <w:fldChar w:fldCharType="begin"/>
        </w:r>
        <w:r w:rsidR="00A7678C" w:rsidRPr="00A7678C">
          <w:rPr>
            <w:noProof/>
          </w:rPr>
          <w:instrText xml:space="preserve"> PAGEREF _Toc491261955 \h </w:instrText>
        </w:r>
        <w:r w:rsidRPr="00A7678C">
          <w:rPr>
            <w:noProof/>
          </w:rPr>
        </w:r>
        <w:r w:rsidRPr="00A7678C">
          <w:rPr>
            <w:noProof/>
          </w:rPr>
          <w:fldChar w:fldCharType="separate"/>
        </w:r>
        <w:r w:rsidR="00FB01DC">
          <w:rPr>
            <w:noProof/>
          </w:rPr>
          <w:t>47</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56" w:history="1">
        <w:r w:rsidR="00A7678C" w:rsidRPr="00A7678C">
          <w:rPr>
            <w:rStyle w:val="af2"/>
            <w:rFonts w:ascii="Times New Roman" w:eastAsia="宋体" w:hAnsi="Times New Roman" w:cs="Times New Roman"/>
            <w:noProof/>
            <w:kern w:val="0"/>
          </w:rPr>
          <w:t>3</w:t>
        </w:r>
        <w:r w:rsidR="00A7678C" w:rsidRPr="00A7678C">
          <w:rPr>
            <w:rStyle w:val="af2"/>
            <w:rFonts w:ascii="Times New Roman" w:eastAsia="宋体" w:hAnsi="Times New Roman" w:cs="Times New Roman" w:hint="eastAsia"/>
            <w:noProof/>
            <w:kern w:val="0"/>
          </w:rPr>
          <w:t>．招标文件的编制与组成</w:t>
        </w:r>
        <w:r w:rsidR="00A7678C" w:rsidRPr="00A7678C">
          <w:rPr>
            <w:noProof/>
          </w:rPr>
          <w:tab/>
        </w:r>
        <w:r w:rsidRPr="00A7678C">
          <w:rPr>
            <w:noProof/>
          </w:rPr>
          <w:fldChar w:fldCharType="begin"/>
        </w:r>
        <w:r w:rsidR="00A7678C" w:rsidRPr="00A7678C">
          <w:rPr>
            <w:noProof/>
          </w:rPr>
          <w:instrText xml:space="preserve"> PAGEREF _Toc491261956 \h </w:instrText>
        </w:r>
        <w:r w:rsidRPr="00A7678C">
          <w:rPr>
            <w:noProof/>
          </w:rPr>
        </w:r>
        <w:r w:rsidRPr="00A7678C">
          <w:rPr>
            <w:noProof/>
          </w:rPr>
          <w:fldChar w:fldCharType="separate"/>
        </w:r>
        <w:r w:rsidR="00FB01DC">
          <w:rPr>
            <w:noProof/>
          </w:rPr>
          <w:t>47</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57" w:history="1">
        <w:r w:rsidR="00A7678C" w:rsidRPr="00A7678C">
          <w:rPr>
            <w:rStyle w:val="af2"/>
            <w:rFonts w:ascii="Times New Roman" w:eastAsia="宋体" w:hAnsi="Times New Roman" w:cs="Times New Roman"/>
            <w:noProof/>
            <w:kern w:val="0"/>
          </w:rPr>
          <w:t>4</w:t>
        </w:r>
        <w:r w:rsidR="00A7678C" w:rsidRPr="00A7678C">
          <w:rPr>
            <w:rStyle w:val="af2"/>
            <w:rFonts w:ascii="Times New Roman" w:eastAsia="宋体" w:hAnsi="Times New Roman" w:cs="Times New Roman" w:hint="eastAsia"/>
            <w:noProof/>
            <w:kern w:val="0"/>
          </w:rPr>
          <w:t>．招标文件的澄清</w:t>
        </w:r>
        <w:r w:rsidR="00A7678C" w:rsidRPr="00A7678C">
          <w:rPr>
            <w:noProof/>
          </w:rPr>
          <w:tab/>
        </w:r>
        <w:r w:rsidRPr="00A7678C">
          <w:rPr>
            <w:noProof/>
          </w:rPr>
          <w:fldChar w:fldCharType="begin"/>
        </w:r>
        <w:r w:rsidR="00A7678C" w:rsidRPr="00A7678C">
          <w:rPr>
            <w:noProof/>
          </w:rPr>
          <w:instrText xml:space="preserve"> PAGEREF _Toc491261957 \h </w:instrText>
        </w:r>
        <w:r w:rsidRPr="00A7678C">
          <w:rPr>
            <w:noProof/>
          </w:rPr>
        </w:r>
        <w:r w:rsidRPr="00A7678C">
          <w:rPr>
            <w:noProof/>
          </w:rPr>
          <w:fldChar w:fldCharType="separate"/>
        </w:r>
        <w:r w:rsidR="00FB01DC">
          <w:rPr>
            <w:noProof/>
          </w:rPr>
          <w:t>48</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58" w:history="1">
        <w:r w:rsidR="00A7678C" w:rsidRPr="00A7678C">
          <w:rPr>
            <w:rStyle w:val="af2"/>
            <w:rFonts w:ascii="Times New Roman" w:eastAsia="宋体" w:hAnsi="Times New Roman" w:cs="Times New Roman"/>
            <w:noProof/>
            <w:kern w:val="0"/>
          </w:rPr>
          <w:t>5</w:t>
        </w:r>
        <w:r w:rsidR="00A7678C" w:rsidRPr="00A7678C">
          <w:rPr>
            <w:rStyle w:val="af2"/>
            <w:rFonts w:ascii="Times New Roman" w:eastAsia="宋体" w:hAnsi="Times New Roman" w:cs="Times New Roman" w:hint="eastAsia"/>
            <w:noProof/>
            <w:kern w:val="0"/>
          </w:rPr>
          <w:t>．招标文件的修改</w:t>
        </w:r>
        <w:r w:rsidR="00A7678C" w:rsidRPr="00A7678C">
          <w:rPr>
            <w:noProof/>
          </w:rPr>
          <w:tab/>
        </w:r>
        <w:r w:rsidRPr="00A7678C">
          <w:rPr>
            <w:noProof/>
          </w:rPr>
          <w:fldChar w:fldCharType="begin"/>
        </w:r>
        <w:r w:rsidR="00A7678C" w:rsidRPr="00A7678C">
          <w:rPr>
            <w:noProof/>
          </w:rPr>
          <w:instrText xml:space="preserve"> PAGEREF _Toc491261958 \h </w:instrText>
        </w:r>
        <w:r w:rsidRPr="00A7678C">
          <w:rPr>
            <w:noProof/>
          </w:rPr>
        </w:r>
        <w:r w:rsidRPr="00A7678C">
          <w:rPr>
            <w:noProof/>
          </w:rPr>
          <w:fldChar w:fldCharType="separate"/>
        </w:r>
        <w:r w:rsidR="00FB01DC">
          <w:rPr>
            <w:noProof/>
          </w:rPr>
          <w:t>48</w:t>
        </w:r>
        <w:r w:rsidRPr="00A7678C">
          <w:rPr>
            <w:noProof/>
          </w:rPr>
          <w:fldChar w:fldCharType="end"/>
        </w:r>
      </w:hyperlink>
    </w:p>
    <w:p w:rsidR="00A7678C" w:rsidRPr="00A7678C" w:rsidRDefault="00A90E41" w:rsidP="007829EE">
      <w:pPr>
        <w:pStyle w:val="10"/>
        <w:tabs>
          <w:tab w:val="left" w:pos="1050"/>
          <w:tab w:val="right" w:leader="dot" w:pos="8296"/>
        </w:tabs>
        <w:spacing w:after="62"/>
        <w:rPr>
          <w:noProof/>
          <w:sz w:val="21"/>
        </w:rPr>
      </w:pPr>
      <w:hyperlink w:anchor="_Toc491261959" w:history="1">
        <w:r w:rsidR="00A7678C" w:rsidRPr="00A7678C">
          <w:rPr>
            <w:rStyle w:val="af2"/>
            <w:rFonts w:hint="eastAsia"/>
            <w:noProof/>
          </w:rPr>
          <w:t>第八章</w:t>
        </w:r>
        <w:r w:rsidR="00A7678C" w:rsidRPr="00A7678C">
          <w:rPr>
            <w:noProof/>
            <w:sz w:val="21"/>
          </w:rPr>
          <w:tab/>
        </w:r>
        <w:r w:rsidR="00A7678C" w:rsidRPr="00A7678C">
          <w:rPr>
            <w:rStyle w:val="af2"/>
            <w:rFonts w:hint="eastAsia"/>
            <w:noProof/>
          </w:rPr>
          <w:t>投标文件的编制</w:t>
        </w:r>
        <w:r w:rsidR="00A7678C" w:rsidRPr="00A7678C">
          <w:rPr>
            <w:noProof/>
          </w:rPr>
          <w:tab/>
        </w:r>
        <w:r w:rsidRPr="00A7678C">
          <w:rPr>
            <w:noProof/>
          </w:rPr>
          <w:fldChar w:fldCharType="begin"/>
        </w:r>
        <w:r w:rsidR="00A7678C" w:rsidRPr="00A7678C">
          <w:rPr>
            <w:noProof/>
          </w:rPr>
          <w:instrText xml:space="preserve"> PAGEREF _Toc491261959 \h </w:instrText>
        </w:r>
        <w:r w:rsidRPr="00A7678C">
          <w:rPr>
            <w:noProof/>
          </w:rPr>
        </w:r>
        <w:r w:rsidRPr="00A7678C">
          <w:rPr>
            <w:noProof/>
          </w:rPr>
          <w:fldChar w:fldCharType="separate"/>
        </w:r>
        <w:r w:rsidR="00FB01DC">
          <w:rPr>
            <w:noProof/>
          </w:rPr>
          <w:t>48</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60" w:history="1">
        <w:r w:rsidR="00A7678C" w:rsidRPr="00A7678C">
          <w:rPr>
            <w:rStyle w:val="af2"/>
            <w:rFonts w:ascii="Times New Roman" w:eastAsia="宋体" w:hAnsi="Times New Roman" w:cs="Times New Roman"/>
            <w:noProof/>
            <w:kern w:val="0"/>
          </w:rPr>
          <w:t>6</w:t>
        </w:r>
        <w:r w:rsidR="00A7678C" w:rsidRPr="00A7678C">
          <w:rPr>
            <w:rStyle w:val="af2"/>
            <w:rFonts w:ascii="Times New Roman" w:eastAsia="宋体" w:hAnsi="Times New Roman" w:cs="Times New Roman" w:hint="eastAsia"/>
            <w:noProof/>
            <w:kern w:val="0"/>
          </w:rPr>
          <w:t>．投标的语言</w:t>
        </w:r>
        <w:r w:rsidR="00A7678C" w:rsidRPr="00A7678C">
          <w:rPr>
            <w:noProof/>
          </w:rPr>
          <w:tab/>
        </w:r>
        <w:r w:rsidRPr="00A7678C">
          <w:rPr>
            <w:noProof/>
          </w:rPr>
          <w:fldChar w:fldCharType="begin"/>
        </w:r>
        <w:r w:rsidR="00A7678C" w:rsidRPr="00A7678C">
          <w:rPr>
            <w:noProof/>
          </w:rPr>
          <w:instrText xml:space="preserve"> PAGEREF _Toc491261960 \h </w:instrText>
        </w:r>
        <w:r w:rsidRPr="00A7678C">
          <w:rPr>
            <w:noProof/>
          </w:rPr>
        </w:r>
        <w:r w:rsidRPr="00A7678C">
          <w:rPr>
            <w:noProof/>
          </w:rPr>
          <w:fldChar w:fldCharType="separate"/>
        </w:r>
        <w:r w:rsidR="00FB01DC">
          <w:rPr>
            <w:noProof/>
          </w:rPr>
          <w:t>48</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61" w:history="1">
        <w:r w:rsidR="00A7678C" w:rsidRPr="00A7678C">
          <w:rPr>
            <w:rStyle w:val="af2"/>
            <w:rFonts w:ascii="Times New Roman" w:eastAsia="宋体" w:hAnsi="Times New Roman" w:cs="Times New Roman"/>
            <w:noProof/>
            <w:kern w:val="0"/>
          </w:rPr>
          <w:t>7</w:t>
        </w:r>
        <w:r w:rsidR="00A7678C" w:rsidRPr="00A7678C">
          <w:rPr>
            <w:rStyle w:val="af2"/>
            <w:rFonts w:ascii="Times New Roman" w:eastAsia="宋体" w:hAnsi="Times New Roman" w:cs="Times New Roman" w:hint="eastAsia"/>
            <w:noProof/>
            <w:kern w:val="0"/>
          </w:rPr>
          <w:t>．投标文件构成</w:t>
        </w:r>
        <w:bookmarkStart w:id="0" w:name="_GoBack"/>
        <w:bookmarkEnd w:id="0"/>
        <w:r w:rsidR="00A7678C" w:rsidRPr="00A7678C">
          <w:rPr>
            <w:noProof/>
          </w:rPr>
          <w:tab/>
        </w:r>
        <w:r w:rsidRPr="00A7678C">
          <w:rPr>
            <w:noProof/>
          </w:rPr>
          <w:fldChar w:fldCharType="begin"/>
        </w:r>
        <w:r w:rsidR="00A7678C" w:rsidRPr="00A7678C">
          <w:rPr>
            <w:noProof/>
          </w:rPr>
          <w:instrText xml:space="preserve"> PAGEREF _Toc491261961 \h </w:instrText>
        </w:r>
        <w:r w:rsidRPr="00A7678C">
          <w:rPr>
            <w:noProof/>
          </w:rPr>
        </w:r>
        <w:r w:rsidRPr="00A7678C">
          <w:rPr>
            <w:noProof/>
          </w:rPr>
          <w:fldChar w:fldCharType="separate"/>
        </w:r>
        <w:r w:rsidR="00FB01DC">
          <w:rPr>
            <w:noProof/>
          </w:rPr>
          <w:t>48</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62" w:history="1">
        <w:r w:rsidR="00A7678C" w:rsidRPr="00A7678C">
          <w:rPr>
            <w:rStyle w:val="af2"/>
            <w:rFonts w:ascii="Times New Roman" w:eastAsia="宋体" w:hAnsi="Times New Roman" w:cs="Times New Roman"/>
            <w:noProof/>
            <w:kern w:val="0"/>
          </w:rPr>
          <w:t>8</w:t>
        </w:r>
        <w:r w:rsidR="00A7678C" w:rsidRPr="00A7678C">
          <w:rPr>
            <w:rStyle w:val="af2"/>
            <w:rFonts w:ascii="Times New Roman" w:eastAsia="宋体" w:hAnsi="Times New Roman" w:cs="Times New Roman" w:hint="eastAsia"/>
            <w:noProof/>
            <w:kern w:val="0"/>
          </w:rPr>
          <w:t>．投标文件制作原则</w:t>
        </w:r>
        <w:r w:rsidR="00A7678C" w:rsidRPr="00A7678C">
          <w:rPr>
            <w:noProof/>
          </w:rPr>
          <w:tab/>
        </w:r>
        <w:r w:rsidRPr="00A7678C">
          <w:rPr>
            <w:noProof/>
          </w:rPr>
          <w:fldChar w:fldCharType="begin"/>
        </w:r>
        <w:r w:rsidR="00A7678C" w:rsidRPr="00A7678C">
          <w:rPr>
            <w:noProof/>
          </w:rPr>
          <w:instrText xml:space="preserve"> PAGEREF _Toc491261962 \h </w:instrText>
        </w:r>
        <w:r w:rsidRPr="00A7678C">
          <w:rPr>
            <w:noProof/>
          </w:rPr>
        </w:r>
        <w:r w:rsidRPr="00A7678C">
          <w:rPr>
            <w:noProof/>
          </w:rPr>
          <w:fldChar w:fldCharType="separate"/>
        </w:r>
        <w:r w:rsidR="00FB01DC">
          <w:rPr>
            <w:noProof/>
          </w:rPr>
          <w:t>49</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63" w:history="1">
        <w:r w:rsidR="00A7678C" w:rsidRPr="00A7678C">
          <w:rPr>
            <w:rStyle w:val="af2"/>
            <w:rFonts w:ascii="Times New Roman" w:eastAsia="宋体" w:hAnsi="Times New Roman" w:cs="Times New Roman"/>
            <w:noProof/>
            <w:kern w:val="0"/>
          </w:rPr>
          <w:t>9</w:t>
        </w:r>
        <w:r w:rsidR="00A7678C" w:rsidRPr="00A7678C">
          <w:rPr>
            <w:rStyle w:val="af2"/>
            <w:rFonts w:ascii="Times New Roman" w:eastAsia="宋体" w:hAnsi="Times New Roman" w:cs="Times New Roman" w:hint="eastAsia"/>
            <w:noProof/>
            <w:kern w:val="0"/>
          </w:rPr>
          <w:t>．投标文件格式</w:t>
        </w:r>
        <w:r w:rsidR="00A7678C" w:rsidRPr="00A7678C">
          <w:rPr>
            <w:noProof/>
          </w:rPr>
          <w:tab/>
        </w:r>
        <w:r w:rsidRPr="00A7678C">
          <w:rPr>
            <w:noProof/>
          </w:rPr>
          <w:fldChar w:fldCharType="begin"/>
        </w:r>
        <w:r w:rsidR="00A7678C" w:rsidRPr="00A7678C">
          <w:rPr>
            <w:noProof/>
          </w:rPr>
          <w:instrText xml:space="preserve"> PAGEREF _Toc491261963 \h </w:instrText>
        </w:r>
        <w:r w:rsidRPr="00A7678C">
          <w:rPr>
            <w:noProof/>
          </w:rPr>
        </w:r>
        <w:r w:rsidRPr="00A7678C">
          <w:rPr>
            <w:noProof/>
          </w:rPr>
          <w:fldChar w:fldCharType="separate"/>
        </w:r>
        <w:r w:rsidR="00FB01DC">
          <w:rPr>
            <w:noProof/>
          </w:rPr>
          <w:t>50</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64" w:history="1">
        <w:r w:rsidR="00A7678C" w:rsidRPr="00A7678C">
          <w:rPr>
            <w:rStyle w:val="af2"/>
            <w:rFonts w:ascii="Times New Roman" w:eastAsia="宋体" w:hAnsi="Times New Roman" w:cs="Times New Roman"/>
            <w:noProof/>
            <w:kern w:val="0"/>
          </w:rPr>
          <w:t>10</w:t>
        </w:r>
        <w:r w:rsidR="00A7678C" w:rsidRPr="00A7678C">
          <w:rPr>
            <w:rStyle w:val="af2"/>
            <w:rFonts w:ascii="Times New Roman" w:eastAsia="宋体" w:hAnsi="Times New Roman" w:cs="Times New Roman" w:hint="eastAsia"/>
            <w:noProof/>
            <w:kern w:val="0"/>
          </w:rPr>
          <w:t>．投标报价和货币</w:t>
        </w:r>
        <w:r w:rsidR="00A7678C" w:rsidRPr="00A7678C">
          <w:rPr>
            <w:noProof/>
          </w:rPr>
          <w:tab/>
        </w:r>
        <w:r w:rsidRPr="00A7678C">
          <w:rPr>
            <w:noProof/>
          </w:rPr>
          <w:fldChar w:fldCharType="begin"/>
        </w:r>
        <w:r w:rsidR="00A7678C" w:rsidRPr="00A7678C">
          <w:rPr>
            <w:noProof/>
          </w:rPr>
          <w:instrText xml:space="preserve"> PAGEREF _Toc491261964 \h </w:instrText>
        </w:r>
        <w:r w:rsidRPr="00A7678C">
          <w:rPr>
            <w:noProof/>
          </w:rPr>
        </w:r>
        <w:r w:rsidRPr="00A7678C">
          <w:rPr>
            <w:noProof/>
          </w:rPr>
          <w:fldChar w:fldCharType="separate"/>
        </w:r>
        <w:r w:rsidR="00FB01DC">
          <w:rPr>
            <w:noProof/>
          </w:rPr>
          <w:t>50</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65" w:history="1">
        <w:r w:rsidR="00A7678C" w:rsidRPr="00A7678C">
          <w:rPr>
            <w:rStyle w:val="af2"/>
            <w:rFonts w:ascii="Times New Roman" w:eastAsia="宋体" w:hAnsi="Times New Roman" w:cs="Times New Roman"/>
            <w:noProof/>
            <w:kern w:val="0"/>
          </w:rPr>
          <w:t>11</w:t>
        </w:r>
        <w:r w:rsidR="00A7678C" w:rsidRPr="00A7678C">
          <w:rPr>
            <w:rStyle w:val="af2"/>
            <w:rFonts w:ascii="Times New Roman" w:eastAsia="宋体" w:hAnsi="Times New Roman" w:cs="Times New Roman" w:hint="eastAsia"/>
            <w:noProof/>
            <w:kern w:val="0"/>
          </w:rPr>
          <w:t>．投标人资格的证明文件</w:t>
        </w:r>
        <w:r w:rsidR="00A7678C" w:rsidRPr="00A7678C">
          <w:rPr>
            <w:noProof/>
          </w:rPr>
          <w:tab/>
        </w:r>
        <w:r w:rsidRPr="00A7678C">
          <w:rPr>
            <w:noProof/>
          </w:rPr>
          <w:fldChar w:fldCharType="begin"/>
        </w:r>
        <w:r w:rsidR="00A7678C" w:rsidRPr="00A7678C">
          <w:rPr>
            <w:noProof/>
          </w:rPr>
          <w:instrText xml:space="preserve"> PAGEREF _Toc491261965 \h </w:instrText>
        </w:r>
        <w:r w:rsidRPr="00A7678C">
          <w:rPr>
            <w:noProof/>
          </w:rPr>
        </w:r>
        <w:r w:rsidRPr="00A7678C">
          <w:rPr>
            <w:noProof/>
          </w:rPr>
          <w:fldChar w:fldCharType="separate"/>
        </w:r>
        <w:r w:rsidR="00FB01DC">
          <w:rPr>
            <w:noProof/>
          </w:rPr>
          <w:t>50</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66" w:history="1">
        <w:r w:rsidR="00A7678C" w:rsidRPr="00A7678C">
          <w:rPr>
            <w:rStyle w:val="af2"/>
            <w:rFonts w:ascii="Times New Roman" w:eastAsia="宋体" w:hAnsi="Times New Roman" w:cs="Times New Roman"/>
            <w:noProof/>
            <w:kern w:val="0"/>
          </w:rPr>
          <w:t>12</w:t>
        </w:r>
        <w:r w:rsidR="00A7678C" w:rsidRPr="00A7678C">
          <w:rPr>
            <w:rStyle w:val="af2"/>
            <w:rFonts w:ascii="Times New Roman" w:eastAsia="宋体" w:hAnsi="Times New Roman" w:cs="Times New Roman" w:hint="eastAsia"/>
            <w:noProof/>
            <w:kern w:val="0"/>
          </w:rPr>
          <w:t>．证明货物的合格性和符合招标文件规定的文件</w:t>
        </w:r>
        <w:r w:rsidR="00A7678C" w:rsidRPr="00A7678C">
          <w:rPr>
            <w:noProof/>
          </w:rPr>
          <w:tab/>
        </w:r>
        <w:r w:rsidRPr="00A7678C">
          <w:rPr>
            <w:noProof/>
          </w:rPr>
          <w:fldChar w:fldCharType="begin"/>
        </w:r>
        <w:r w:rsidR="00A7678C" w:rsidRPr="00A7678C">
          <w:rPr>
            <w:noProof/>
          </w:rPr>
          <w:instrText xml:space="preserve"> PAGEREF _Toc491261966 \h </w:instrText>
        </w:r>
        <w:r w:rsidRPr="00A7678C">
          <w:rPr>
            <w:noProof/>
          </w:rPr>
        </w:r>
        <w:r w:rsidRPr="00A7678C">
          <w:rPr>
            <w:noProof/>
          </w:rPr>
          <w:fldChar w:fldCharType="separate"/>
        </w:r>
        <w:r w:rsidR="00FB01DC">
          <w:rPr>
            <w:noProof/>
          </w:rPr>
          <w:t>51</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67" w:history="1">
        <w:r w:rsidR="00A7678C" w:rsidRPr="00A7678C">
          <w:rPr>
            <w:rStyle w:val="af2"/>
            <w:rFonts w:ascii="Times New Roman" w:eastAsia="宋体" w:hAnsi="Times New Roman" w:cs="Times New Roman"/>
            <w:noProof/>
            <w:kern w:val="0"/>
          </w:rPr>
          <w:t>13</w:t>
        </w:r>
        <w:r w:rsidR="00A7678C" w:rsidRPr="00A7678C">
          <w:rPr>
            <w:rStyle w:val="af2"/>
            <w:rFonts w:ascii="Times New Roman" w:eastAsia="宋体" w:hAnsi="Times New Roman" w:cs="Times New Roman" w:hint="eastAsia"/>
            <w:noProof/>
            <w:kern w:val="0"/>
          </w:rPr>
          <w:t>．投标保证金</w:t>
        </w:r>
        <w:r w:rsidR="00A7678C" w:rsidRPr="00A7678C">
          <w:rPr>
            <w:noProof/>
          </w:rPr>
          <w:tab/>
        </w:r>
        <w:r w:rsidRPr="00A7678C">
          <w:rPr>
            <w:noProof/>
          </w:rPr>
          <w:fldChar w:fldCharType="begin"/>
        </w:r>
        <w:r w:rsidR="00A7678C" w:rsidRPr="00A7678C">
          <w:rPr>
            <w:noProof/>
          </w:rPr>
          <w:instrText xml:space="preserve"> PAGEREF _Toc491261967 \h </w:instrText>
        </w:r>
        <w:r w:rsidRPr="00A7678C">
          <w:rPr>
            <w:noProof/>
          </w:rPr>
        </w:r>
        <w:r w:rsidRPr="00A7678C">
          <w:rPr>
            <w:noProof/>
          </w:rPr>
          <w:fldChar w:fldCharType="separate"/>
        </w:r>
        <w:r w:rsidR="00FB01DC">
          <w:rPr>
            <w:noProof/>
          </w:rPr>
          <w:t>51</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68" w:history="1">
        <w:r w:rsidR="00A7678C" w:rsidRPr="00A7678C">
          <w:rPr>
            <w:rStyle w:val="af2"/>
            <w:rFonts w:ascii="Times New Roman" w:eastAsia="宋体" w:hAnsi="Times New Roman" w:cs="Times New Roman"/>
            <w:noProof/>
            <w:kern w:val="0"/>
          </w:rPr>
          <w:t>14</w:t>
        </w:r>
        <w:r w:rsidR="00A7678C" w:rsidRPr="00A7678C">
          <w:rPr>
            <w:rStyle w:val="af2"/>
            <w:rFonts w:ascii="Times New Roman" w:eastAsia="宋体" w:hAnsi="Times New Roman" w:cs="Times New Roman" w:hint="eastAsia"/>
            <w:noProof/>
            <w:kern w:val="0"/>
          </w:rPr>
          <w:t>．投标有效期</w:t>
        </w:r>
        <w:r w:rsidR="00A7678C" w:rsidRPr="00A7678C">
          <w:rPr>
            <w:noProof/>
          </w:rPr>
          <w:tab/>
        </w:r>
        <w:r w:rsidRPr="00A7678C">
          <w:rPr>
            <w:noProof/>
          </w:rPr>
          <w:fldChar w:fldCharType="begin"/>
        </w:r>
        <w:r w:rsidR="00A7678C" w:rsidRPr="00A7678C">
          <w:rPr>
            <w:noProof/>
          </w:rPr>
          <w:instrText xml:space="preserve"> PAGEREF _Toc491261968 \h </w:instrText>
        </w:r>
        <w:r w:rsidRPr="00A7678C">
          <w:rPr>
            <w:noProof/>
          </w:rPr>
        </w:r>
        <w:r w:rsidRPr="00A7678C">
          <w:rPr>
            <w:noProof/>
          </w:rPr>
          <w:fldChar w:fldCharType="separate"/>
        </w:r>
        <w:r w:rsidR="00FB01DC">
          <w:rPr>
            <w:noProof/>
          </w:rPr>
          <w:t>52</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69" w:history="1">
        <w:r w:rsidR="00A7678C" w:rsidRPr="00A7678C">
          <w:rPr>
            <w:rStyle w:val="af2"/>
            <w:rFonts w:ascii="Times New Roman" w:eastAsia="宋体" w:hAnsi="Times New Roman" w:cs="Times New Roman"/>
            <w:noProof/>
            <w:kern w:val="0"/>
          </w:rPr>
          <w:t>15</w:t>
        </w:r>
        <w:r w:rsidR="00A7678C" w:rsidRPr="00A7678C">
          <w:rPr>
            <w:rStyle w:val="af2"/>
            <w:rFonts w:ascii="Times New Roman" w:eastAsia="宋体" w:hAnsi="Times New Roman" w:cs="Times New Roman" w:hint="eastAsia"/>
            <w:noProof/>
            <w:kern w:val="0"/>
          </w:rPr>
          <w:t>．投标文件的数量和签署及装订</w:t>
        </w:r>
        <w:r w:rsidR="00A7678C" w:rsidRPr="00A7678C">
          <w:rPr>
            <w:noProof/>
          </w:rPr>
          <w:tab/>
        </w:r>
        <w:r w:rsidRPr="00A7678C">
          <w:rPr>
            <w:noProof/>
          </w:rPr>
          <w:fldChar w:fldCharType="begin"/>
        </w:r>
        <w:r w:rsidR="00A7678C" w:rsidRPr="00A7678C">
          <w:rPr>
            <w:noProof/>
          </w:rPr>
          <w:instrText xml:space="preserve"> PAGEREF _Toc491261969 \h </w:instrText>
        </w:r>
        <w:r w:rsidRPr="00A7678C">
          <w:rPr>
            <w:noProof/>
          </w:rPr>
        </w:r>
        <w:r w:rsidRPr="00A7678C">
          <w:rPr>
            <w:noProof/>
          </w:rPr>
          <w:fldChar w:fldCharType="separate"/>
        </w:r>
        <w:r w:rsidR="00FB01DC">
          <w:rPr>
            <w:noProof/>
          </w:rPr>
          <w:t>52</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70" w:history="1">
        <w:r w:rsidR="00A7678C" w:rsidRPr="00A7678C">
          <w:rPr>
            <w:rStyle w:val="af2"/>
            <w:rFonts w:ascii="Times New Roman" w:eastAsia="宋体" w:hAnsi="Times New Roman" w:cs="Times New Roman"/>
            <w:noProof/>
            <w:kern w:val="0"/>
          </w:rPr>
          <w:t>16</w:t>
        </w:r>
        <w:r w:rsidR="00A7678C" w:rsidRPr="00A7678C">
          <w:rPr>
            <w:rStyle w:val="af2"/>
            <w:rFonts w:ascii="Times New Roman" w:eastAsia="宋体" w:hAnsi="Times New Roman" w:cs="Times New Roman" w:hint="eastAsia"/>
            <w:noProof/>
            <w:kern w:val="0"/>
          </w:rPr>
          <w:t>．投标文件的密封</w:t>
        </w:r>
        <w:r w:rsidR="00A7678C" w:rsidRPr="00A7678C">
          <w:rPr>
            <w:noProof/>
          </w:rPr>
          <w:tab/>
        </w:r>
        <w:r w:rsidRPr="00A7678C">
          <w:rPr>
            <w:noProof/>
          </w:rPr>
          <w:fldChar w:fldCharType="begin"/>
        </w:r>
        <w:r w:rsidR="00A7678C" w:rsidRPr="00A7678C">
          <w:rPr>
            <w:noProof/>
          </w:rPr>
          <w:instrText xml:space="preserve"> PAGEREF _Toc491261970 \h </w:instrText>
        </w:r>
        <w:r w:rsidRPr="00A7678C">
          <w:rPr>
            <w:noProof/>
          </w:rPr>
        </w:r>
        <w:r w:rsidRPr="00A7678C">
          <w:rPr>
            <w:noProof/>
          </w:rPr>
          <w:fldChar w:fldCharType="separate"/>
        </w:r>
        <w:r w:rsidR="00FB01DC">
          <w:rPr>
            <w:noProof/>
          </w:rPr>
          <w:t>52</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71" w:history="1">
        <w:r w:rsidR="00A7678C" w:rsidRPr="00A7678C">
          <w:rPr>
            <w:rStyle w:val="af2"/>
            <w:rFonts w:ascii="Times New Roman" w:eastAsia="宋体" w:hAnsi="Times New Roman" w:cs="Times New Roman"/>
            <w:noProof/>
          </w:rPr>
          <w:t>17</w:t>
        </w:r>
        <w:r w:rsidR="00A7678C" w:rsidRPr="00A7678C">
          <w:rPr>
            <w:rStyle w:val="af2"/>
            <w:rFonts w:ascii="Times New Roman" w:eastAsia="宋体" w:hAnsi="Times New Roman" w:cs="Times New Roman" w:hint="eastAsia"/>
            <w:noProof/>
            <w:kern w:val="0"/>
          </w:rPr>
          <w:t>．</w:t>
        </w:r>
        <w:r w:rsidR="00A7678C" w:rsidRPr="00A7678C">
          <w:rPr>
            <w:rStyle w:val="af2"/>
            <w:rFonts w:ascii="Times New Roman" w:eastAsia="宋体" w:hAnsi="Times New Roman" w:cs="Times New Roman" w:hint="eastAsia"/>
            <w:noProof/>
          </w:rPr>
          <w:t>投标无效</w:t>
        </w:r>
        <w:r w:rsidR="00A7678C" w:rsidRPr="00A7678C">
          <w:rPr>
            <w:noProof/>
          </w:rPr>
          <w:tab/>
        </w:r>
        <w:r w:rsidRPr="00A7678C">
          <w:rPr>
            <w:noProof/>
          </w:rPr>
          <w:fldChar w:fldCharType="begin"/>
        </w:r>
        <w:r w:rsidR="00A7678C" w:rsidRPr="00A7678C">
          <w:rPr>
            <w:noProof/>
          </w:rPr>
          <w:instrText xml:space="preserve"> PAGEREF _Toc491261971 \h </w:instrText>
        </w:r>
        <w:r w:rsidRPr="00A7678C">
          <w:rPr>
            <w:noProof/>
          </w:rPr>
        </w:r>
        <w:r w:rsidRPr="00A7678C">
          <w:rPr>
            <w:noProof/>
          </w:rPr>
          <w:fldChar w:fldCharType="separate"/>
        </w:r>
        <w:r w:rsidR="00FB01DC">
          <w:rPr>
            <w:noProof/>
          </w:rPr>
          <w:t>53</w:t>
        </w:r>
        <w:r w:rsidRPr="00A7678C">
          <w:rPr>
            <w:noProof/>
          </w:rPr>
          <w:fldChar w:fldCharType="end"/>
        </w:r>
      </w:hyperlink>
    </w:p>
    <w:p w:rsidR="00A7678C" w:rsidRPr="00A7678C" w:rsidRDefault="00A90E41" w:rsidP="007829EE">
      <w:pPr>
        <w:pStyle w:val="10"/>
        <w:tabs>
          <w:tab w:val="left" w:pos="1050"/>
          <w:tab w:val="right" w:leader="dot" w:pos="8296"/>
        </w:tabs>
        <w:spacing w:after="62"/>
        <w:rPr>
          <w:noProof/>
          <w:sz w:val="21"/>
        </w:rPr>
      </w:pPr>
      <w:hyperlink w:anchor="_Toc491261972" w:history="1">
        <w:r w:rsidR="00A7678C" w:rsidRPr="00A7678C">
          <w:rPr>
            <w:rStyle w:val="af2"/>
            <w:rFonts w:hint="eastAsia"/>
            <w:noProof/>
          </w:rPr>
          <w:t>第九章</w:t>
        </w:r>
        <w:r w:rsidR="00A7678C" w:rsidRPr="00A7678C">
          <w:rPr>
            <w:noProof/>
            <w:sz w:val="21"/>
          </w:rPr>
          <w:tab/>
        </w:r>
        <w:r w:rsidR="00A7678C" w:rsidRPr="00A7678C">
          <w:rPr>
            <w:rStyle w:val="af2"/>
            <w:rFonts w:hint="eastAsia"/>
            <w:noProof/>
          </w:rPr>
          <w:t>投标文件的递交</w:t>
        </w:r>
        <w:r w:rsidR="00A7678C" w:rsidRPr="00A7678C">
          <w:rPr>
            <w:noProof/>
          </w:rPr>
          <w:tab/>
        </w:r>
        <w:r w:rsidRPr="00A7678C">
          <w:rPr>
            <w:noProof/>
          </w:rPr>
          <w:fldChar w:fldCharType="begin"/>
        </w:r>
        <w:r w:rsidR="00A7678C" w:rsidRPr="00A7678C">
          <w:rPr>
            <w:noProof/>
          </w:rPr>
          <w:instrText xml:space="preserve"> PAGEREF _Toc491261972 \h </w:instrText>
        </w:r>
        <w:r w:rsidRPr="00A7678C">
          <w:rPr>
            <w:noProof/>
          </w:rPr>
        </w:r>
        <w:r w:rsidRPr="00A7678C">
          <w:rPr>
            <w:noProof/>
          </w:rPr>
          <w:fldChar w:fldCharType="separate"/>
        </w:r>
        <w:r w:rsidR="00FB01DC">
          <w:rPr>
            <w:noProof/>
          </w:rPr>
          <w:t>53</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73" w:history="1">
        <w:r w:rsidR="00A7678C" w:rsidRPr="00A7678C">
          <w:rPr>
            <w:rStyle w:val="af2"/>
            <w:rFonts w:ascii="Times New Roman" w:eastAsia="宋体" w:hAnsi="Times New Roman" w:cs="Times New Roman"/>
            <w:noProof/>
            <w:kern w:val="0"/>
          </w:rPr>
          <w:t>18</w:t>
        </w:r>
        <w:r w:rsidR="00A7678C" w:rsidRPr="00A7678C">
          <w:rPr>
            <w:rStyle w:val="af2"/>
            <w:rFonts w:ascii="Times New Roman" w:eastAsia="宋体" w:hAnsi="Times New Roman" w:cs="Times New Roman" w:hint="eastAsia"/>
            <w:noProof/>
            <w:kern w:val="0"/>
          </w:rPr>
          <w:t>．投标文件的密封和标记</w:t>
        </w:r>
        <w:r w:rsidR="00A7678C" w:rsidRPr="00A7678C">
          <w:rPr>
            <w:noProof/>
          </w:rPr>
          <w:tab/>
        </w:r>
        <w:r w:rsidRPr="00A7678C">
          <w:rPr>
            <w:noProof/>
          </w:rPr>
          <w:fldChar w:fldCharType="begin"/>
        </w:r>
        <w:r w:rsidR="00A7678C" w:rsidRPr="00A7678C">
          <w:rPr>
            <w:noProof/>
          </w:rPr>
          <w:instrText xml:space="preserve"> PAGEREF _Toc491261973 \h </w:instrText>
        </w:r>
        <w:r w:rsidRPr="00A7678C">
          <w:rPr>
            <w:noProof/>
          </w:rPr>
        </w:r>
        <w:r w:rsidRPr="00A7678C">
          <w:rPr>
            <w:noProof/>
          </w:rPr>
          <w:fldChar w:fldCharType="separate"/>
        </w:r>
        <w:r w:rsidR="00FB01DC">
          <w:rPr>
            <w:noProof/>
          </w:rPr>
          <w:t>53</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74" w:history="1">
        <w:r w:rsidR="00A7678C" w:rsidRPr="00A7678C">
          <w:rPr>
            <w:rStyle w:val="af2"/>
            <w:rFonts w:ascii="Times New Roman" w:eastAsia="宋体" w:hAnsi="Times New Roman" w:cs="Times New Roman"/>
            <w:noProof/>
            <w:kern w:val="0"/>
          </w:rPr>
          <w:t>19</w:t>
        </w:r>
        <w:r w:rsidR="00A7678C" w:rsidRPr="00A7678C">
          <w:rPr>
            <w:rStyle w:val="af2"/>
            <w:rFonts w:ascii="Times New Roman" w:eastAsia="宋体" w:hAnsi="Times New Roman" w:cs="Times New Roman" w:hint="eastAsia"/>
            <w:noProof/>
            <w:kern w:val="0"/>
          </w:rPr>
          <w:t>．投标截止期</w:t>
        </w:r>
        <w:r w:rsidR="00A7678C" w:rsidRPr="00A7678C">
          <w:rPr>
            <w:noProof/>
          </w:rPr>
          <w:tab/>
        </w:r>
        <w:r w:rsidRPr="00A7678C">
          <w:rPr>
            <w:noProof/>
          </w:rPr>
          <w:fldChar w:fldCharType="begin"/>
        </w:r>
        <w:r w:rsidR="00A7678C" w:rsidRPr="00A7678C">
          <w:rPr>
            <w:noProof/>
          </w:rPr>
          <w:instrText xml:space="preserve"> PAGEREF _Toc491261974 \h </w:instrText>
        </w:r>
        <w:r w:rsidRPr="00A7678C">
          <w:rPr>
            <w:noProof/>
          </w:rPr>
        </w:r>
        <w:r w:rsidRPr="00A7678C">
          <w:rPr>
            <w:noProof/>
          </w:rPr>
          <w:fldChar w:fldCharType="separate"/>
        </w:r>
        <w:r w:rsidR="00FB01DC">
          <w:rPr>
            <w:noProof/>
          </w:rPr>
          <w:t>53</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75" w:history="1">
        <w:r w:rsidR="00A7678C" w:rsidRPr="00A7678C">
          <w:rPr>
            <w:rStyle w:val="af2"/>
            <w:rFonts w:ascii="Times New Roman" w:eastAsia="宋体" w:hAnsi="Times New Roman" w:cs="Times New Roman"/>
            <w:noProof/>
            <w:kern w:val="0"/>
          </w:rPr>
          <w:t>20</w:t>
        </w:r>
        <w:r w:rsidR="00A7678C" w:rsidRPr="00A7678C">
          <w:rPr>
            <w:rStyle w:val="af2"/>
            <w:rFonts w:ascii="Times New Roman" w:eastAsia="宋体" w:hAnsi="Times New Roman" w:cs="Times New Roman" w:hint="eastAsia"/>
            <w:noProof/>
            <w:kern w:val="0"/>
          </w:rPr>
          <w:t>．迟交的投标文件</w:t>
        </w:r>
        <w:r w:rsidR="00A7678C" w:rsidRPr="00A7678C">
          <w:rPr>
            <w:noProof/>
          </w:rPr>
          <w:tab/>
        </w:r>
        <w:r w:rsidRPr="00A7678C">
          <w:rPr>
            <w:noProof/>
          </w:rPr>
          <w:fldChar w:fldCharType="begin"/>
        </w:r>
        <w:r w:rsidR="00A7678C" w:rsidRPr="00A7678C">
          <w:rPr>
            <w:noProof/>
          </w:rPr>
          <w:instrText xml:space="preserve"> PAGEREF _Toc491261975 \h </w:instrText>
        </w:r>
        <w:r w:rsidRPr="00A7678C">
          <w:rPr>
            <w:noProof/>
          </w:rPr>
        </w:r>
        <w:r w:rsidRPr="00A7678C">
          <w:rPr>
            <w:noProof/>
          </w:rPr>
          <w:fldChar w:fldCharType="separate"/>
        </w:r>
        <w:r w:rsidR="00FB01DC">
          <w:rPr>
            <w:noProof/>
          </w:rPr>
          <w:t>54</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76" w:history="1">
        <w:r w:rsidR="00A7678C" w:rsidRPr="00A7678C">
          <w:rPr>
            <w:rStyle w:val="af2"/>
            <w:rFonts w:ascii="Times New Roman" w:eastAsia="宋体" w:hAnsi="Times New Roman" w:cs="Times New Roman"/>
            <w:noProof/>
            <w:kern w:val="0"/>
          </w:rPr>
          <w:t>21</w:t>
        </w:r>
        <w:r w:rsidR="00A7678C" w:rsidRPr="00A7678C">
          <w:rPr>
            <w:rStyle w:val="af2"/>
            <w:rFonts w:ascii="Times New Roman" w:eastAsia="宋体" w:hAnsi="Times New Roman" w:cs="Times New Roman" w:hint="eastAsia"/>
            <w:noProof/>
            <w:kern w:val="0"/>
          </w:rPr>
          <w:t>．投标文件的修改与撤回</w:t>
        </w:r>
        <w:r w:rsidR="00A7678C" w:rsidRPr="00A7678C">
          <w:rPr>
            <w:noProof/>
          </w:rPr>
          <w:tab/>
        </w:r>
        <w:r w:rsidRPr="00A7678C">
          <w:rPr>
            <w:noProof/>
          </w:rPr>
          <w:fldChar w:fldCharType="begin"/>
        </w:r>
        <w:r w:rsidR="00A7678C" w:rsidRPr="00A7678C">
          <w:rPr>
            <w:noProof/>
          </w:rPr>
          <w:instrText xml:space="preserve"> PAGEREF _Toc491261976 \h </w:instrText>
        </w:r>
        <w:r w:rsidRPr="00A7678C">
          <w:rPr>
            <w:noProof/>
          </w:rPr>
        </w:r>
        <w:r w:rsidRPr="00A7678C">
          <w:rPr>
            <w:noProof/>
          </w:rPr>
          <w:fldChar w:fldCharType="separate"/>
        </w:r>
        <w:r w:rsidR="00FB01DC">
          <w:rPr>
            <w:noProof/>
          </w:rPr>
          <w:t>54</w:t>
        </w:r>
        <w:r w:rsidRPr="00A7678C">
          <w:rPr>
            <w:noProof/>
          </w:rPr>
          <w:fldChar w:fldCharType="end"/>
        </w:r>
      </w:hyperlink>
    </w:p>
    <w:p w:rsidR="00A7678C" w:rsidRPr="00A7678C" w:rsidRDefault="00A90E41" w:rsidP="007829EE">
      <w:pPr>
        <w:pStyle w:val="10"/>
        <w:tabs>
          <w:tab w:val="left" w:pos="1050"/>
          <w:tab w:val="right" w:leader="dot" w:pos="8296"/>
        </w:tabs>
        <w:spacing w:after="62"/>
        <w:rPr>
          <w:noProof/>
          <w:sz w:val="21"/>
        </w:rPr>
      </w:pPr>
      <w:hyperlink w:anchor="_Toc491261977" w:history="1">
        <w:r w:rsidR="00A7678C" w:rsidRPr="00A7678C">
          <w:rPr>
            <w:rStyle w:val="af2"/>
            <w:rFonts w:hint="eastAsia"/>
            <w:noProof/>
          </w:rPr>
          <w:t>第十章</w:t>
        </w:r>
        <w:r w:rsidR="00A7678C" w:rsidRPr="00A7678C">
          <w:rPr>
            <w:noProof/>
            <w:sz w:val="21"/>
          </w:rPr>
          <w:tab/>
        </w:r>
        <w:r w:rsidR="00A7678C" w:rsidRPr="00A7678C">
          <w:rPr>
            <w:rStyle w:val="af2"/>
            <w:rFonts w:hint="eastAsia"/>
            <w:noProof/>
          </w:rPr>
          <w:t>开标与评标</w:t>
        </w:r>
        <w:r w:rsidR="00A7678C" w:rsidRPr="00A7678C">
          <w:rPr>
            <w:noProof/>
          </w:rPr>
          <w:tab/>
        </w:r>
        <w:r w:rsidRPr="00A7678C">
          <w:rPr>
            <w:noProof/>
          </w:rPr>
          <w:fldChar w:fldCharType="begin"/>
        </w:r>
        <w:r w:rsidR="00A7678C" w:rsidRPr="00A7678C">
          <w:rPr>
            <w:noProof/>
          </w:rPr>
          <w:instrText xml:space="preserve"> PAGEREF _Toc491261977 \h </w:instrText>
        </w:r>
        <w:r w:rsidRPr="00A7678C">
          <w:rPr>
            <w:noProof/>
          </w:rPr>
        </w:r>
        <w:r w:rsidRPr="00A7678C">
          <w:rPr>
            <w:noProof/>
          </w:rPr>
          <w:fldChar w:fldCharType="separate"/>
        </w:r>
        <w:r w:rsidR="00FB01DC">
          <w:rPr>
            <w:noProof/>
          </w:rPr>
          <w:t>54</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78" w:history="1">
        <w:r w:rsidR="00A7678C" w:rsidRPr="00A7678C">
          <w:rPr>
            <w:rStyle w:val="af2"/>
            <w:rFonts w:ascii="Times New Roman" w:eastAsia="宋体" w:hAnsi="Times New Roman" w:cs="Times New Roman"/>
            <w:noProof/>
            <w:kern w:val="0"/>
          </w:rPr>
          <w:t>22</w:t>
        </w:r>
        <w:r w:rsidR="00A7678C" w:rsidRPr="00A7678C">
          <w:rPr>
            <w:rStyle w:val="af2"/>
            <w:rFonts w:ascii="Times New Roman" w:eastAsia="宋体" w:hAnsi="Times New Roman" w:cs="Times New Roman" w:hint="eastAsia"/>
            <w:noProof/>
            <w:kern w:val="0"/>
          </w:rPr>
          <w:t>．开标</w:t>
        </w:r>
        <w:r w:rsidR="00A7678C" w:rsidRPr="00A7678C">
          <w:rPr>
            <w:noProof/>
          </w:rPr>
          <w:tab/>
        </w:r>
        <w:r w:rsidRPr="00A7678C">
          <w:rPr>
            <w:noProof/>
          </w:rPr>
          <w:fldChar w:fldCharType="begin"/>
        </w:r>
        <w:r w:rsidR="00A7678C" w:rsidRPr="00A7678C">
          <w:rPr>
            <w:noProof/>
          </w:rPr>
          <w:instrText xml:space="preserve"> PAGEREF _Toc491261978 \h </w:instrText>
        </w:r>
        <w:r w:rsidRPr="00A7678C">
          <w:rPr>
            <w:noProof/>
          </w:rPr>
        </w:r>
        <w:r w:rsidRPr="00A7678C">
          <w:rPr>
            <w:noProof/>
          </w:rPr>
          <w:fldChar w:fldCharType="separate"/>
        </w:r>
        <w:r w:rsidR="00FB01DC">
          <w:rPr>
            <w:noProof/>
          </w:rPr>
          <w:t>54</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79" w:history="1">
        <w:r w:rsidR="00A7678C" w:rsidRPr="00A7678C">
          <w:rPr>
            <w:rStyle w:val="af2"/>
            <w:rFonts w:ascii="Times New Roman" w:eastAsia="宋体" w:hAnsi="Times New Roman" w:cs="Times New Roman"/>
            <w:noProof/>
            <w:kern w:val="0"/>
          </w:rPr>
          <w:t>23</w:t>
        </w:r>
        <w:r w:rsidR="00A7678C" w:rsidRPr="00A7678C">
          <w:rPr>
            <w:rStyle w:val="af2"/>
            <w:rFonts w:ascii="Times New Roman" w:eastAsia="宋体" w:hAnsi="Times New Roman" w:cs="Times New Roman" w:hint="eastAsia"/>
            <w:noProof/>
            <w:kern w:val="0"/>
          </w:rPr>
          <w:t>．投标文件的澄清</w:t>
        </w:r>
        <w:r w:rsidR="00A7678C" w:rsidRPr="00A7678C">
          <w:rPr>
            <w:noProof/>
          </w:rPr>
          <w:tab/>
        </w:r>
        <w:r w:rsidRPr="00A7678C">
          <w:rPr>
            <w:noProof/>
          </w:rPr>
          <w:fldChar w:fldCharType="begin"/>
        </w:r>
        <w:r w:rsidR="00A7678C" w:rsidRPr="00A7678C">
          <w:rPr>
            <w:noProof/>
          </w:rPr>
          <w:instrText xml:space="preserve"> PAGEREF _Toc491261979 \h </w:instrText>
        </w:r>
        <w:r w:rsidRPr="00A7678C">
          <w:rPr>
            <w:noProof/>
          </w:rPr>
        </w:r>
        <w:r w:rsidRPr="00A7678C">
          <w:rPr>
            <w:noProof/>
          </w:rPr>
          <w:fldChar w:fldCharType="separate"/>
        </w:r>
        <w:r w:rsidR="00FB01DC">
          <w:rPr>
            <w:noProof/>
          </w:rPr>
          <w:t>55</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80" w:history="1">
        <w:r w:rsidR="00A7678C" w:rsidRPr="00A7678C">
          <w:rPr>
            <w:rStyle w:val="af2"/>
            <w:rFonts w:ascii="Times New Roman" w:eastAsia="宋体" w:hAnsi="Times New Roman" w:cs="Times New Roman"/>
            <w:noProof/>
            <w:kern w:val="0"/>
          </w:rPr>
          <w:t>24</w:t>
        </w:r>
        <w:r w:rsidR="00A7678C" w:rsidRPr="00A7678C">
          <w:rPr>
            <w:rStyle w:val="af2"/>
            <w:rFonts w:ascii="Times New Roman" w:eastAsia="宋体" w:hAnsi="Times New Roman" w:cs="Times New Roman" w:hint="eastAsia"/>
            <w:noProof/>
            <w:kern w:val="0"/>
          </w:rPr>
          <w:t>．评标</w:t>
        </w:r>
        <w:r w:rsidR="00A7678C" w:rsidRPr="00A7678C">
          <w:rPr>
            <w:noProof/>
          </w:rPr>
          <w:tab/>
        </w:r>
        <w:r w:rsidRPr="00A7678C">
          <w:rPr>
            <w:noProof/>
          </w:rPr>
          <w:fldChar w:fldCharType="begin"/>
        </w:r>
        <w:r w:rsidR="00A7678C" w:rsidRPr="00A7678C">
          <w:rPr>
            <w:noProof/>
          </w:rPr>
          <w:instrText xml:space="preserve"> PAGEREF _Toc491261980 \h </w:instrText>
        </w:r>
        <w:r w:rsidRPr="00A7678C">
          <w:rPr>
            <w:noProof/>
          </w:rPr>
        </w:r>
        <w:r w:rsidRPr="00A7678C">
          <w:rPr>
            <w:noProof/>
          </w:rPr>
          <w:fldChar w:fldCharType="separate"/>
        </w:r>
        <w:r w:rsidR="00FB01DC">
          <w:rPr>
            <w:noProof/>
          </w:rPr>
          <w:t>55</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81" w:history="1">
        <w:r w:rsidR="00A7678C" w:rsidRPr="00A7678C">
          <w:rPr>
            <w:rStyle w:val="af2"/>
            <w:rFonts w:ascii="Times New Roman" w:eastAsia="宋体" w:hAnsi="Times New Roman" w:cs="Times New Roman"/>
            <w:noProof/>
            <w:kern w:val="0"/>
          </w:rPr>
          <w:t>25</w:t>
        </w:r>
        <w:r w:rsidR="00A7678C" w:rsidRPr="00A7678C">
          <w:rPr>
            <w:rStyle w:val="af2"/>
            <w:rFonts w:ascii="Times New Roman" w:eastAsia="宋体" w:hAnsi="Times New Roman" w:cs="Times New Roman" w:hint="eastAsia"/>
            <w:noProof/>
            <w:kern w:val="0"/>
          </w:rPr>
          <w:t>．评标方法</w:t>
        </w:r>
        <w:r w:rsidR="00A7678C" w:rsidRPr="00A7678C">
          <w:rPr>
            <w:noProof/>
          </w:rPr>
          <w:tab/>
        </w:r>
        <w:r w:rsidRPr="00A7678C">
          <w:rPr>
            <w:noProof/>
          </w:rPr>
          <w:fldChar w:fldCharType="begin"/>
        </w:r>
        <w:r w:rsidR="00A7678C" w:rsidRPr="00A7678C">
          <w:rPr>
            <w:noProof/>
          </w:rPr>
          <w:instrText xml:space="preserve"> PAGEREF _Toc491261981 \h </w:instrText>
        </w:r>
        <w:r w:rsidRPr="00A7678C">
          <w:rPr>
            <w:noProof/>
          </w:rPr>
        </w:r>
        <w:r w:rsidRPr="00A7678C">
          <w:rPr>
            <w:noProof/>
          </w:rPr>
          <w:fldChar w:fldCharType="separate"/>
        </w:r>
        <w:r w:rsidR="00FB01DC">
          <w:rPr>
            <w:noProof/>
          </w:rPr>
          <w:t>58</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82" w:history="1">
        <w:r w:rsidR="00A7678C" w:rsidRPr="00A7678C">
          <w:rPr>
            <w:rStyle w:val="af2"/>
            <w:rFonts w:ascii="Times New Roman" w:eastAsia="宋体" w:hAnsi="Times New Roman" w:cs="Times New Roman"/>
            <w:noProof/>
            <w:kern w:val="0"/>
          </w:rPr>
          <w:t>26</w:t>
        </w:r>
        <w:r w:rsidR="00A7678C" w:rsidRPr="00A7678C">
          <w:rPr>
            <w:rStyle w:val="af2"/>
            <w:rFonts w:ascii="Times New Roman" w:eastAsia="宋体" w:hAnsi="Times New Roman" w:cs="Times New Roman" w:hint="eastAsia"/>
            <w:noProof/>
            <w:kern w:val="0"/>
          </w:rPr>
          <w:t>．中标候选人的推荐和确定</w:t>
        </w:r>
        <w:r w:rsidR="00A7678C" w:rsidRPr="00A7678C">
          <w:rPr>
            <w:noProof/>
          </w:rPr>
          <w:tab/>
        </w:r>
        <w:r w:rsidRPr="00A7678C">
          <w:rPr>
            <w:noProof/>
          </w:rPr>
          <w:fldChar w:fldCharType="begin"/>
        </w:r>
        <w:r w:rsidR="00A7678C" w:rsidRPr="00A7678C">
          <w:rPr>
            <w:noProof/>
          </w:rPr>
          <w:instrText xml:space="preserve"> PAGEREF _Toc491261982 \h </w:instrText>
        </w:r>
        <w:r w:rsidRPr="00A7678C">
          <w:rPr>
            <w:noProof/>
          </w:rPr>
        </w:r>
        <w:r w:rsidRPr="00A7678C">
          <w:rPr>
            <w:noProof/>
          </w:rPr>
          <w:fldChar w:fldCharType="separate"/>
        </w:r>
        <w:r w:rsidR="00FB01DC">
          <w:rPr>
            <w:noProof/>
          </w:rPr>
          <w:t>59</w:t>
        </w:r>
        <w:r w:rsidRPr="00A7678C">
          <w:rPr>
            <w:noProof/>
          </w:rPr>
          <w:fldChar w:fldCharType="end"/>
        </w:r>
      </w:hyperlink>
    </w:p>
    <w:p w:rsidR="00A7678C" w:rsidRPr="00A7678C" w:rsidRDefault="00A90E41" w:rsidP="007829EE">
      <w:pPr>
        <w:pStyle w:val="10"/>
        <w:tabs>
          <w:tab w:val="left" w:pos="1260"/>
          <w:tab w:val="right" w:leader="dot" w:pos="8296"/>
        </w:tabs>
        <w:spacing w:after="62"/>
        <w:rPr>
          <w:noProof/>
          <w:sz w:val="21"/>
        </w:rPr>
      </w:pPr>
      <w:hyperlink w:anchor="_Toc491261983" w:history="1">
        <w:r w:rsidR="00A7678C" w:rsidRPr="00A7678C">
          <w:rPr>
            <w:rStyle w:val="af2"/>
            <w:rFonts w:hint="eastAsia"/>
            <w:noProof/>
          </w:rPr>
          <w:t>第十一章</w:t>
        </w:r>
        <w:r w:rsidR="00A7678C" w:rsidRPr="00A7678C">
          <w:rPr>
            <w:noProof/>
            <w:sz w:val="21"/>
          </w:rPr>
          <w:tab/>
        </w:r>
        <w:r w:rsidR="00A7678C" w:rsidRPr="00A7678C">
          <w:rPr>
            <w:rStyle w:val="af2"/>
            <w:rFonts w:hint="eastAsia"/>
            <w:noProof/>
          </w:rPr>
          <w:t>纪律与保密</w:t>
        </w:r>
        <w:r w:rsidR="00A7678C" w:rsidRPr="00A7678C">
          <w:rPr>
            <w:noProof/>
          </w:rPr>
          <w:tab/>
        </w:r>
        <w:r w:rsidRPr="00A7678C">
          <w:rPr>
            <w:noProof/>
          </w:rPr>
          <w:fldChar w:fldCharType="begin"/>
        </w:r>
        <w:r w:rsidR="00A7678C" w:rsidRPr="00A7678C">
          <w:rPr>
            <w:noProof/>
          </w:rPr>
          <w:instrText xml:space="preserve"> PAGEREF _Toc491261983 \h </w:instrText>
        </w:r>
        <w:r w:rsidRPr="00A7678C">
          <w:rPr>
            <w:noProof/>
          </w:rPr>
        </w:r>
        <w:r w:rsidRPr="00A7678C">
          <w:rPr>
            <w:noProof/>
          </w:rPr>
          <w:fldChar w:fldCharType="separate"/>
        </w:r>
        <w:r w:rsidR="00FB01DC">
          <w:rPr>
            <w:noProof/>
          </w:rPr>
          <w:t>59</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84" w:history="1">
        <w:r w:rsidR="00A7678C" w:rsidRPr="00A7678C">
          <w:rPr>
            <w:rStyle w:val="af2"/>
            <w:rFonts w:ascii="Times New Roman" w:eastAsia="宋体" w:hAnsi="Times New Roman" w:cs="Times New Roman"/>
            <w:noProof/>
          </w:rPr>
          <w:t>27</w:t>
        </w:r>
        <w:r w:rsidR="00A7678C" w:rsidRPr="00A7678C">
          <w:rPr>
            <w:rStyle w:val="af2"/>
            <w:rFonts w:ascii="Times New Roman" w:eastAsia="宋体" w:hAnsi="Times New Roman" w:cs="Times New Roman" w:hint="eastAsia"/>
            <w:noProof/>
            <w:kern w:val="0"/>
          </w:rPr>
          <w:t>．</w:t>
        </w:r>
        <w:r w:rsidR="00A7678C" w:rsidRPr="00A7678C">
          <w:rPr>
            <w:rStyle w:val="af2"/>
            <w:rFonts w:ascii="Times New Roman" w:eastAsia="宋体" w:hAnsi="Times New Roman" w:cs="Times New Roman" w:hint="eastAsia"/>
            <w:noProof/>
          </w:rPr>
          <w:t>招标机构工作人员纪律与保密</w:t>
        </w:r>
        <w:r w:rsidR="00A7678C" w:rsidRPr="00A7678C">
          <w:rPr>
            <w:noProof/>
          </w:rPr>
          <w:tab/>
        </w:r>
        <w:r w:rsidRPr="00A7678C">
          <w:rPr>
            <w:noProof/>
          </w:rPr>
          <w:fldChar w:fldCharType="begin"/>
        </w:r>
        <w:r w:rsidR="00A7678C" w:rsidRPr="00A7678C">
          <w:rPr>
            <w:noProof/>
          </w:rPr>
          <w:instrText xml:space="preserve"> PAGEREF _Toc491261984 \h </w:instrText>
        </w:r>
        <w:r w:rsidRPr="00A7678C">
          <w:rPr>
            <w:noProof/>
          </w:rPr>
        </w:r>
        <w:r w:rsidRPr="00A7678C">
          <w:rPr>
            <w:noProof/>
          </w:rPr>
          <w:fldChar w:fldCharType="separate"/>
        </w:r>
        <w:r w:rsidR="00FB01DC">
          <w:rPr>
            <w:noProof/>
          </w:rPr>
          <w:t>59</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85" w:history="1">
        <w:r w:rsidR="00A7678C" w:rsidRPr="00A7678C">
          <w:rPr>
            <w:rStyle w:val="af2"/>
            <w:rFonts w:ascii="Times New Roman" w:eastAsia="宋体" w:hAnsi="Times New Roman" w:cs="Times New Roman"/>
            <w:noProof/>
          </w:rPr>
          <w:t>28</w:t>
        </w:r>
        <w:r w:rsidR="00A7678C" w:rsidRPr="00A7678C">
          <w:rPr>
            <w:rStyle w:val="af2"/>
            <w:rFonts w:ascii="Times New Roman" w:eastAsia="宋体" w:hAnsi="Times New Roman" w:cs="Times New Roman" w:hint="eastAsia"/>
            <w:noProof/>
            <w:kern w:val="0"/>
          </w:rPr>
          <w:t>．</w:t>
        </w:r>
        <w:r w:rsidR="00A7678C" w:rsidRPr="00A7678C">
          <w:rPr>
            <w:rStyle w:val="af2"/>
            <w:rFonts w:ascii="Times New Roman" w:eastAsia="宋体" w:hAnsi="Times New Roman" w:cs="Times New Roman" w:hint="eastAsia"/>
            <w:noProof/>
          </w:rPr>
          <w:t>评标委员会的纪律与保密</w:t>
        </w:r>
        <w:r w:rsidR="00A7678C" w:rsidRPr="00A7678C">
          <w:rPr>
            <w:noProof/>
          </w:rPr>
          <w:tab/>
        </w:r>
        <w:r w:rsidRPr="00A7678C">
          <w:rPr>
            <w:noProof/>
          </w:rPr>
          <w:fldChar w:fldCharType="begin"/>
        </w:r>
        <w:r w:rsidR="00A7678C" w:rsidRPr="00A7678C">
          <w:rPr>
            <w:noProof/>
          </w:rPr>
          <w:instrText xml:space="preserve"> PAGEREF _Toc491261985 \h </w:instrText>
        </w:r>
        <w:r w:rsidRPr="00A7678C">
          <w:rPr>
            <w:noProof/>
          </w:rPr>
        </w:r>
        <w:r w:rsidRPr="00A7678C">
          <w:rPr>
            <w:noProof/>
          </w:rPr>
          <w:fldChar w:fldCharType="separate"/>
        </w:r>
        <w:r w:rsidR="00FB01DC">
          <w:rPr>
            <w:noProof/>
          </w:rPr>
          <w:t>59</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86" w:history="1">
        <w:r w:rsidR="00A7678C" w:rsidRPr="00A7678C">
          <w:rPr>
            <w:rStyle w:val="af2"/>
            <w:rFonts w:ascii="Times New Roman" w:eastAsia="宋体" w:hAnsi="Times New Roman" w:cs="Times New Roman"/>
            <w:noProof/>
          </w:rPr>
          <w:t>29</w:t>
        </w:r>
        <w:r w:rsidR="00A7678C" w:rsidRPr="00A7678C">
          <w:rPr>
            <w:rStyle w:val="af2"/>
            <w:rFonts w:ascii="Times New Roman" w:eastAsia="宋体" w:hAnsi="Times New Roman" w:cs="Times New Roman" w:hint="eastAsia"/>
            <w:noProof/>
            <w:kern w:val="0"/>
          </w:rPr>
          <w:t>．</w:t>
        </w:r>
        <w:r w:rsidR="00A7678C" w:rsidRPr="00A7678C">
          <w:rPr>
            <w:rStyle w:val="af2"/>
            <w:rFonts w:ascii="Times New Roman" w:eastAsia="宋体" w:hAnsi="Times New Roman" w:cs="Times New Roman" w:hint="eastAsia"/>
            <w:noProof/>
          </w:rPr>
          <w:t>投标人纪律</w:t>
        </w:r>
        <w:r w:rsidR="00A7678C" w:rsidRPr="00A7678C">
          <w:rPr>
            <w:noProof/>
          </w:rPr>
          <w:tab/>
        </w:r>
        <w:r w:rsidRPr="00A7678C">
          <w:rPr>
            <w:noProof/>
          </w:rPr>
          <w:fldChar w:fldCharType="begin"/>
        </w:r>
        <w:r w:rsidR="00A7678C" w:rsidRPr="00A7678C">
          <w:rPr>
            <w:noProof/>
          </w:rPr>
          <w:instrText xml:space="preserve"> PAGEREF _Toc491261986 \h </w:instrText>
        </w:r>
        <w:r w:rsidRPr="00A7678C">
          <w:rPr>
            <w:noProof/>
          </w:rPr>
        </w:r>
        <w:r w:rsidRPr="00A7678C">
          <w:rPr>
            <w:noProof/>
          </w:rPr>
          <w:fldChar w:fldCharType="separate"/>
        </w:r>
        <w:r w:rsidR="00FB01DC">
          <w:rPr>
            <w:noProof/>
          </w:rPr>
          <w:t>60</w:t>
        </w:r>
        <w:r w:rsidRPr="00A7678C">
          <w:rPr>
            <w:noProof/>
          </w:rPr>
          <w:fldChar w:fldCharType="end"/>
        </w:r>
      </w:hyperlink>
    </w:p>
    <w:p w:rsidR="00A7678C" w:rsidRPr="00A7678C" w:rsidRDefault="00A90E41" w:rsidP="007829EE">
      <w:pPr>
        <w:pStyle w:val="10"/>
        <w:tabs>
          <w:tab w:val="left" w:pos="1260"/>
          <w:tab w:val="right" w:leader="dot" w:pos="8296"/>
        </w:tabs>
        <w:spacing w:after="62"/>
        <w:rPr>
          <w:noProof/>
          <w:sz w:val="21"/>
        </w:rPr>
      </w:pPr>
      <w:hyperlink w:anchor="_Toc491261987" w:history="1">
        <w:r w:rsidR="00A7678C" w:rsidRPr="00A7678C">
          <w:rPr>
            <w:rStyle w:val="af2"/>
            <w:rFonts w:hint="eastAsia"/>
            <w:noProof/>
          </w:rPr>
          <w:t>第十二章</w:t>
        </w:r>
        <w:r w:rsidR="00A7678C" w:rsidRPr="00A7678C">
          <w:rPr>
            <w:noProof/>
            <w:sz w:val="21"/>
          </w:rPr>
          <w:tab/>
        </w:r>
        <w:r w:rsidR="00A7678C" w:rsidRPr="00A7678C">
          <w:rPr>
            <w:rStyle w:val="af2"/>
            <w:rFonts w:hint="eastAsia"/>
            <w:noProof/>
          </w:rPr>
          <w:t>结果公示</w:t>
        </w:r>
        <w:r w:rsidR="00A7678C" w:rsidRPr="00A7678C">
          <w:rPr>
            <w:rStyle w:val="af2"/>
            <w:noProof/>
          </w:rPr>
          <w:t>/</w:t>
        </w:r>
        <w:r w:rsidR="00A7678C" w:rsidRPr="00A7678C">
          <w:rPr>
            <w:rStyle w:val="af2"/>
            <w:rFonts w:hint="eastAsia"/>
            <w:noProof/>
          </w:rPr>
          <w:t>质疑</w:t>
        </w:r>
        <w:r w:rsidR="00A7678C" w:rsidRPr="00A7678C">
          <w:rPr>
            <w:rStyle w:val="af2"/>
            <w:noProof/>
          </w:rPr>
          <w:t>/</w:t>
        </w:r>
        <w:r w:rsidR="00A7678C" w:rsidRPr="00A7678C">
          <w:rPr>
            <w:rStyle w:val="af2"/>
            <w:rFonts w:hint="eastAsia"/>
            <w:noProof/>
          </w:rPr>
          <w:t>投诉</w:t>
        </w:r>
        <w:r w:rsidR="00A7678C" w:rsidRPr="00A7678C">
          <w:rPr>
            <w:noProof/>
          </w:rPr>
          <w:tab/>
        </w:r>
        <w:r w:rsidRPr="00A7678C">
          <w:rPr>
            <w:noProof/>
          </w:rPr>
          <w:fldChar w:fldCharType="begin"/>
        </w:r>
        <w:r w:rsidR="00A7678C" w:rsidRPr="00A7678C">
          <w:rPr>
            <w:noProof/>
          </w:rPr>
          <w:instrText xml:space="preserve"> PAGEREF _Toc491261987 \h </w:instrText>
        </w:r>
        <w:r w:rsidRPr="00A7678C">
          <w:rPr>
            <w:noProof/>
          </w:rPr>
        </w:r>
        <w:r w:rsidRPr="00A7678C">
          <w:rPr>
            <w:noProof/>
          </w:rPr>
          <w:fldChar w:fldCharType="separate"/>
        </w:r>
        <w:r w:rsidR="00FB01DC">
          <w:rPr>
            <w:noProof/>
          </w:rPr>
          <w:t>60</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88" w:history="1">
        <w:r w:rsidR="00A7678C" w:rsidRPr="00A7678C">
          <w:rPr>
            <w:rStyle w:val="af2"/>
            <w:rFonts w:ascii="Times New Roman" w:eastAsia="宋体" w:hAnsi="Times New Roman" w:cs="Times New Roman"/>
            <w:noProof/>
            <w:kern w:val="0"/>
          </w:rPr>
          <w:t>30</w:t>
        </w:r>
        <w:r w:rsidR="00A7678C" w:rsidRPr="00A7678C">
          <w:rPr>
            <w:rStyle w:val="af2"/>
            <w:rFonts w:ascii="Times New Roman" w:eastAsia="宋体" w:hAnsi="Times New Roman" w:cs="Times New Roman" w:hint="eastAsia"/>
            <w:noProof/>
            <w:kern w:val="0"/>
          </w:rPr>
          <w:t>．评标结果公示</w:t>
        </w:r>
        <w:r w:rsidR="00A7678C" w:rsidRPr="00A7678C">
          <w:rPr>
            <w:noProof/>
          </w:rPr>
          <w:tab/>
        </w:r>
        <w:r w:rsidRPr="00A7678C">
          <w:rPr>
            <w:noProof/>
          </w:rPr>
          <w:fldChar w:fldCharType="begin"/>
        </w:r>
        <w:r w:rsidR="00A7678C" w:rsidRPr="00A7678C">
          <w:rPr>
            <w:noProof/>
          </w:rPr>
          <w:instrText xml:space="preserve"> PAGEREF _Toc491261988 \h </w:instrText>
        </w:r>
        <w:r w:rsidRPr="00A7678C">
          <w:rPr>
            <w:noProof/>
          </w:rPr>
        </w:r>
        <w:r w:rsidRPr="00A7678C">
          <w:rPr>
            <w:noProof/>
          </w:rPr>
          <w:fldChar w:fldCharType="separate"/>
        </w:r>
        <w:r w:rsidR="00FB01DC">
          <w:rPr>
            <w:noProof/>
          </w:rPr>
          <w:t>60</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89" w:history="1">
        <w:r w:rsidR="00A7678C" w:rsidRPr="00A7678C">
          <w:rPr>
            <w:rStyle w:val="af2"/>
            <w:rFonts w:ascii="Times New Roman" w:eastAsia="宋体" w:hAnsi="Times New Roman" w:cs="Times New Roman"/>
            <w:noProof/>
            <w:kern w:val="0"/>
          </w:rPr>
          <w:t>31</w:t>
        </w:r>
        <w:r w:rsidR="00A7678C" w:rsidRPr="00A7678C">
          <w:rPr>
            <w:rStyle w:val="af2"/>
            <w:rFonts w:ascii="Times New Roman" w:eastAsia="宋体" w:hAnsi="Times New Roman" w:cs="Times New Roman" w:hint="eastAsia"/>
            <w:noProof/>
            <w:kern w:val="0"/>
          </w:rPr>
          <w:t>．质疑、投诉</w:t>
        </w:r>
        <w:r w:rsidR="00A7678C" w:rsidRPr="00A7678C">
          <w:rPr>
            <w:noProof/>
          </w:rPr>
          <w:tab/>
        </w:r>
        <w:r w:rsidRPr="00A7678C">
          <w:rPr>
            <w:noProof/>
          </w:rPr>
          <w:fldChar w:fldCharType="begin"/>
        </w:r>
        <w:r w:rsidR="00A7678C" w:rsidRPr="00A7678C">
          <w:rPr>
            <w:noProof/>
          </w:rPr>
          <w:instrText xml:space="preserve"> PAGEREF _Toc491261989 \h </w:instrText>
        </w:r>
        <w:r w:rsidRPr="00A7678C">
          <w:rPr>
            <w:noProof/>
          </w:rPr>
        </w:r>
        <w:r w:rsidRPr="00A7678C">
          <w:rPr>
            <w:noProof/>
          </w:rPr>
          <w:fldChar w:fldCharType="separate"/>
        </w:r>
        <w:r w:rsidR="00FB01DC">
          <w:rPr>
            <w:noProof/>
          </w:rPr>
          <w:t>60</w:t>
        </w:r>
        <w:r w:rsidRPr="00A7678C">
          <w:rPr>
            <w:noProof/>
          </w:rPr>
          <w:fldChar w:fldCharType="end"/>
        </w:r>
      </w:hyperlink>
    </w:p>
    <w:p w:rsidR="00A7678C" w:rsidRPr="00A7678C" w:rsidRDefault="00A90E41" w:rsidP="007829EE">
      <w:pPr>
        <w:pStyle w:val="10"/>
        <w:tabs>
          <w:tab w:val="left" w:pos="1260"/>
          <w:tab w:val="right" w:leader="dot" w:pos="8296"/>
        </w:tabs>
        <w:spacing w:after="62"/>
        <w:rPr>
          <w:noProof/>
          <w:sz w:val="21"/>
        </w:rPr>
      </w:pPr>
      <w:hyperlink w:anchor="_Toc491261990" w:history="1">
        <w:r w:rsidR="00A7678C" w:rsidRPr="00A7678C">
          <w:rPr>
            <w:rStyle w:val="af2"/>
            <w:rFonts w:hint="eastAsia"/>
            <w:noProof/>
          </w:rPr>
          <w:t>第十三章</w:t>
        </w:r>
        <w:r w:rsidR="00A7678C" w:rsidRPr="00A7678C">
          <w:rPr>
            <w:noProof/>
            <w:sz w:val="21"/>
          </w:rPr>
          <w:tab/>
        </w:r>
        <w:r w:rsidR="00A7678C" w:rsidRPr="00A7678C">
          <w:rPr>
            <w:rStyle w:val="af2"/>
            <w:rFonts w:hint="eastAsia"/>
            <w:noProof/>
          </w:rPr>
          <w:t>合同授予</w:t>
        </w:r>
        <w:r w:rsidR="00A7678C" w:rsidRPr="00A7678C">
          <w:rPr>
            <w:noProof/>
          </w:rPr>
          <w:tab/>
        </w:r>
        <w:r w:rsidRPr="00A7678C">
          <w:rPr>
            <w:noProof/>
          </w:rPr>
          <w:fldChar w:fldCharType="begin"/>
        </w:r>
        <w:r w:rsidR="00A7678C" w:rsidRPr="00A7678C">
          <w:rPr>
            <w:noProof/>
          </w:rPr>
          <w:instrText xml:space="preserve"> PAGEREF _Toc491261990 \h </w:instrText>
        </w:r>
        <w:r w:rsidRPr="00A7678C">
          <w:rPr>
            <w:noProof/>
          </w:rPr>
        </w:r>
        <w:r w:rsidRPr="00A7678C">
          <w:rPr>
            <w:noProof/>
          </w:rPr>
          <w:fldChar w:fldCharType="separate"/>
        </w:r>
        <w:r w:rsidR="00FB01DC">
          <w:rPr>
            <w:noProof/>
          </w:rPr>
          <w:t>61</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91" w:history="1">
        <w:r w:rsidR="00A7678C" w:rsidRPr="00A7678C">
          <w:rPr>
            <w:rStyle w:val="af2"/>
            <w:rFonts w:ascii="Times New Roman" w:eastAsia="宋体" w:hAnsi="Times New Roman" w:cs="Times New Roman"/>
            <w:noProof/>
            <w:kern w:val="0"/>
          </w:rPr>
          <w:t>32</w:t>
        </w:r>
        <w:r w:rsidR="00A7678C" w:rsidRPr="00A7678C">
          <w:rPr>
            <w:rStyle w:val="af2"/>
            <w:rFonts w:ascii="Times New Roman" w:eastAsia="宋体" w:hAnsi="Times New Roman" w:cs="Times New Roman" w:hint="eastAsia"/>
            <w:noProof/>
            <w:kern w:val="0"/>
          </w:rPr>
          <w:t>．招标人确认招标结果</w:t>
        </w:r>
        <w:r w:rsidR="00A7678C" w:rsidRPr="00A7678C">
          <w:rPr>
            <w:noProof/>
          </w:rPr>
          <w:tab/>
        </w:r>
        <w:r w:rsidRPr="00A7678C">
          <w:rPr>
            <w:noProof/>
          </w:rPr>
          <w:fldChar w:fldCharType="begin"/>
        </w:r>
        <w:r w:rsidR="00A7678C" w:rsidRPr="00A7678C">
          <w:rPr>
            <w:noProof/>
          </w:rPr>
          <w:instrText xml:space="preserve"> PAGEREF _Toc491261991 \h </w:instrText>
        </w:r>
        <w:r w:rsidRPr="00A7678C">
          <w:rPr>
            <w:noProof/>
          </w:rPr>
        </w:r>
        <w:r w:rsidRPr="00A7678C">
          <w:rPr>
            <w:noProof/>
          </w:rPr>
          <w:fldChar w:fldCharType="separate"/>
        </w:r>
        <w:r w:rsidR="00FB01DC">
          <w:rPr>
            <w:noProof/>
          </w:rPr>
          <w:t>61</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92" w:history="1">
        <w:r w:rsidR="00A7678C" w:rsidRPr="00A7678C">
          <w:rPr>
            <w:rStyle w:val="af2"/>
            <w:rFonts w:ascii="Times New Roman" w:eastAsia="宋体" w:hAnsi="Times New Roman" w:cs="Times New Roman"/>
            <w:noProof/>
            <w:kern w:val="0"/>
          </w:rPr>
          <w:t>33</w:t>
        </w:r>
        <w:r w:rsidR="00A7678C" w:rsidRPr="00A7678C">
          <w:rPr>
            <w:rStyle w:val="af2"/>
            <w:rFonts w:ascii="Times New Roman" w:eastAsia="宋体" w:hAnsi="Times New Roman" w:cs="Times New Roman" w:hint="eastAsia"/>
            <w:noProof/>
            <w:kern w:val="0"/>
          </w:rPr>
          <w:t>．发放中标通知书</w:t>
        </w:r>
        <w:r w:rsidR="00A7678C" w:rsidRPr="00A7678C">
          <w:rPr>
            <w:noProof/>
          </w:rPr>
          <w:tab/>
        </w:r>
        <w:r w:rsidRPr="00A7678C">
          <w:rPr>
            <w:noProof/>
          </w:rPr>
          <w:fldChar w:fldCharType="begin"/>
        </w:r>
        <w:r w:rsidR="00A7678C" w:rsidRPr="00A7678C">
          <w:rPr>
            <w:noProof/>
          </w:rPr>
          <w:instrText xml:space="preserve"> PAGEREF _Toc491261992 \h </w:instrText>
        </w:r>
        <w:r w:rsidRPr="00A7678C">
          <w:rPr>
            <w:noProof/>
          </w:rPr>
        </w:r>
        <w:r w:rsidRPr="00A7678C">
          <w:rPr>
            <w:noProof/>
          </w:rPr>
          <w:fldChar w:fldCharType="separate"/>
        </w:r>
        <w:r w:rsidR="00FB01DC">
          <w:rPr>
            <w:noProof/>
          </w:rPr>
          <w:t>61</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93" w:history="1">
        <w:r w:rsidR="00A7678C" w:rsidRPr="00A7678C">
          <w:rPr>
            <w:rStyle w:val="af2"/>
            <w:rFonts w:ascii="Times New Roman" w:eastAsia="宋体" w:hAnsi="Times New Roman" w:cs="Times New Roman"/>
            <w:noProof/>
            <w:kern w:val="0"/>
          </w:rPr>
          <w:t>34</w:t>
        </w:r>
        <w:r w:rsidR="00A7678C" w:rsidRPr="00A7678C">
          <w:rPr>
            <w:rStyle w:val="af2"/>
            <w:rFonts w:ascii="Times New Roman" w:eastAsia="宋体" w:hAnsi="Times New Roman" w:cs="Times New Roman" w:hint="eastAsia"/>
            <w:noProof/>
            <w:kern w:val="0"/>
          </w:rPr>
          <w:t>．合同签署</w:t>
        </w:r>
        <w:r w:rsidR="00A7678C" w:rsidRPr="00A7678C">
          <w:rPr>
            <w:noProof/>
          </w:rPr>
          <w:tab/>
        </w:r>
        <w:r w:rsidRPr="00A7678C">
          <w:rPr>
            <w:noProof/>
          </w:rPr>
          <w:fldChar w:fldCharType="begin"/>
        </w:r>
        <w:r w:rsidR="00A7678C" w:rsidRPr="00A7678C">
          <w:rPr>
            <w:noProof/>
          </w:rPr>
          <w:instrText xml:space="preserve"> PAGEREF _Toc491261993 \h </w:instrText>
        </w:r>
        <w:r w:rsidRPr="00A7678C">
          <w:rPr>
            <w:noProof/>
          </w:rPr>
        </w:r>
        <w:r w:rsidRPr="00A7678C">
          <w:rPr>
            <w:noProof/>
          </w:rPr>
          <w:fldChar w:fldCharType="separate"/>
        </w:r>
        <w:r w:rsidR="00FB01DC">
          <w:rPr>
            <w:noProof/>
          </w:rPr>
          <w:t>61</w:t>
        </w:r>
        <w:r w:rsidRPr="00A7678C">
          <w:rPr>
            <w:noProof/>
          </w:rPr>
          <w:fldChar w:fldCharType="end"/>
        </w:r>
      </w:hyperlink>
    </w:p>
    <w:p w:rsidR="00A7678C" w:rsidRPr="00A7678C" w:rsidRDefault="00A90E41" w:rsidP="00A7678C">
      <w:pPr>
        <w:pStyle w:val="30"/>
        <w:tabs>
          <w:tab w:val="right" w:leader="dot" w:pos="8296"/>
        </w:tabs>
        <w:spacing w:after="62"/>
        <w:ind w:left="960"/>
        <w:rPr>
          <w:noProof/>
          <w:sz w:val="21"/>
        </w:rPr>
      </w:pPr>
      <w:hyperlink w:anchor="_Toc491261994" w:history="1">
        <w:r w:rsidR="00A7678C" w:rsidRPr="00A7678C">
          <w:rPr>
            <w:rStyle w:val="af2"/>
            <w:rFonts w:ascii="Times New Roman" w:eastAsia="宋体" w:hAnsi="Times New Roman" w:cs="Times New Roman"/>
            <w:noProof/>
            <w:kern w:val="0"/>
          </w:rPr>
          <w:t>35</w:t>
        </w:r>
        <w:r w:rsidR="00A7678C" w:rsidRPr="00A7678C">
          <w:rPr>
            <w:rStyle w:val="af2"/>
            <w:rFonts w:ascii="Times New Roman" w:eastAsia="宋体" w:hAnsi="Times New Roman" w:cs="Times New Roman" w:hint="eastAsia"/>
            <w:noProof/>
            <w:kern w:val="0"/>
          </w:rPr>
          <w:t>．其它</w:t>
        </w:r>
        <w:r w:rsidR="00A7678C" w:rsidRPr="00A7678C">
          <w:rPr>
            <w:noProof/>
          </w:rPr>
          <w:tab/>
        </w:r>
        <w:r w:rsidRPr="00A7678C">
          <w:rPr>
            <w:noProof/>
          </w:rPr>
          <w:fldChar w:fldCharType="begin"/>
        </w:r>
        <w:r w:rsidR="00A7678C" w:rsidRPr="00A7678C">
          <w:rPr>
            <w:noProof/>
          </w:rPr>
          <w:instrText xml:space="preserve"> PAGEREF _Toc491261994 \h </w:instrText>
        </w:r>
        <w:r w:rsidRPr="00A7678C">
          <w:rPr>
            <w:noProof/>
          </w:rPr>
        </w:r>
        <w:r w:rsidRPr="00A7678C">
          <w:rPr>
            <w:noProof/>
          </w:rPr>
          <w:fldChar w:fldCharType="separate"/>
        </w:r>
        <w:r w:rsidR="00FB01DC">
          <w:rPr>
            <w:noProof/>
          </w:rPr>
          <w:t>61</w:t>
        </w:r>
        <w:r w:rsidRPr="00A7678C">
          <w:rPr>
            <w:noProof/>
          </w:rPr>
          <w:fldChar w:fldCharType="end"/>
        </w:r>
      </w:hyperlink>
    </w:p>
    <w:p w:rsidR="00A7678C" w:rsidRDefault="00A90E41" w:rsidP="00A7678C">
      <w:pPr>
        <w:pStyle w:val="30"/>
        <w:tabs>
          <w:tab w:val="right" w:leader="dot" w:pos="8296"/>
        </w:tabs>
        <w:spacing w:after="62"/>
        <w:ind w:left="960"/>
        <w:rPr>
          <w:noProof/>
          <w:sz w:val="21"/>
        </w:rPr>
      </w:pPr>
      <w:hyperlink w:anchor="_Toc491261995" w:history="1">
        <w:r w:rsidR="00A7678C" w:rsidRPr="00A7678C">
          <w:rPr>
            <w:rStyle w:val="af2"/>
            <w:rFonts w:hint="eastAsia"/>
            <w:noProof/>
          </w:rPr>
          <w:t>附件：合同模板</w:t>
        </w:r>
        <w:r w:rsidR="00A7678C" w:rsidRPr="00A7678C">
          <w:rPr>
            <w:noProof/>
          </w:rPr>
          <w:tab/>
        </w:r>
        <w:r w:rsidRPr="00A7678C">
          <w:rPr>
            <w:noProof/>
          </w:rPr>
          <w:fldChar w:fldCharType="begin"/>
        </w:r>
        <w:r w:rsidR="00A7678C" w:rsidRPr="00A7678C">
          <w:rPr>
            <w:noProof/>
          </w:rPr>
          <w:instrText xml:space="preserve"> PAGEREF _Toc491261995 \h </w:instrText>
        </w:r>
        <w:r w:rsidRPr="00A7678C">
          <w:rPr>
            <w:noProof/>
          </w:rPr>
        </w:r>
        <w:r w:rsidRPr="00A7678C">
          <w:rPr>
            <w:noProof/>
          </w:rPr>
          <w:fldChar w:fldCharType="separate"/>
        </w:r>
        <w:r w:rsidR="00FB01DC">
          <w:rPr>
            <w:noProof/>
          </w:rPr>
          <w:t>63</w:t>
        </w:r>
        <w:r w:rsidRPr="00A7678C">
          <w:rPr>
            <w:noProof/>
          </w:rPr>
          <w:fldChar w:fldCharType="end"/>
        </w:r>
      </w:hyperlink>
    </w:p>
    <w:p w:rsidR="00B60EF0" w:rsidRPr="002E748E" w:rsidRDefault="00A90E41">
      <w:pPr>
        <w:widowControl/>
        <w:spacing w:after="62" w:line="360" w:lineRule="auto"/>
        <w:jc w:val="left"/>
        <w:rPr>
          <w:rFonts w:ascii="Times New Roman" w:hAnsi="Times New Roman" w:cs="Times New Roman"/>
          <w:color w:val="000000"/>
          <w:sz w:val="21"/>
          <w:szCs w:val="21"/>
        </w:rPr>
      </w:pPr>
      <w:r w:rsidRPr="002E748E">
        <w:rPr>
          <w:rFonts w:ascii="Times New Roman" w:eastAsia="宋体" w:hAnsi="Times New Roman" w:cs="Times New Roman"/>
          <w:color w:val="000000"/>
          <w:sz w:val="21"/>
          <w:szCs w:val="21"/>
        </w:rPr>
        <w:fldChar w:fldCharType="end"/>
      </w:r>
    </w:p>
    <w:p w:rsidR="00B60EF0" w:rsidRDefault="00B60EF0">
      <w:pPr>
        <w:widowControl/>
        <w:spacing w:after="62"/>
        <w:jc w:val="left"/>
        <w:rPr>
          <w:rFonts w:ascii="Times New Roman" w:hAnsi="Times New Roman" w:cs="Times New Roman"/>
          <w:color w:val="000000"/>
          <w:szCs w:val="24"/>
        </w:rPr>
      </w:pPr>
    </w:p>
    <w:p w:rsidR="00B60EF0" w:rsidRDefault="0015103D">
      <w:pPr>
        <w:widowControl/>
        <w:spacing w:after="62"/>
        <w:jc w:val="left"/>
        <w:rPr>
          <w:rFonts w:ascii="Times New Roman" w:hAnsi="Times New Roman" w:cs="Times New Roman"/>
          <w:b/>
        </w:rPr>
      </w:pPr>
      <w:r>
        <w:rPr>
          <w:rFonts w:ascii="Times New Roman" w:hAnsi="Times New Roman" w:cs="Times New Roman"/>
          <w:b/>
        </w:rPr>
        <w:t>说明：</w:t>
      </w:r>
    </w:p>
    <w:p w:rsidR="00B60EF0" w:rsidRDefault="0015103D">
      <w:pPr>
        <w:spacing w:after="62" w:line="360" w:lineRule="auto"/>
        <w:ind w:firstLineChars="196" w:firstLine="472"/>
        <w:rPr>
          <w:rFonts w:ascii="Times New Roman" w:hAnsi="Times New Roman" w:cs="Times New Roman"/>
          <w:b/>
        </w:rPr>
      </w:pPr>
      <w:r>
        <w:rPr>
          <w:rFonts w:ascii="Times New Roman" w:hAnsi="Times New Roman" w:cs="Times New Roman"/>
          <w:b/>
        </w:rPr>
        <w:t>本招标文件由两部分组成，包括第一册（项目专用篇）、第二册（项目通用篇）</w:t>
      </w:r>
      <w:r>
        <w:rPr>
          <w:rFonts w:ascii="Times New Roman" w:hAnsi="Times New Roman" w:cs="Times New Roman"/>
          <w:b/>
        </w:rPr>
        <w:t>,</w:t>
      </w:r>
      <w:r>
        <w:rPr>
          <w:rFonts w:ascii="Times New Roman" w:hAnsi="Times New Roman" w:cs="Times New Roman"/>
          <w:b/>
        </w:rPr>
        <w:t>敬请投标人仔细阅读全部内容以便了解招标的所有要求。</w:t>
      </w:r>
    </w:p>
    <w:p w:rsidR="00B60EF0" w:rsidRDefault="0015103D">
      <w:pPr>
        <w:spacing w:after="62" w:line="360" w:lineRule="auto"/>
        <w:ind w:firstLineChars="196" w:firstLine="472"/>
        <w:rPr>
          <w:rFonts w:ascii="Times New Roman" w:hAnsi="Times New Roman" w:cs="Times New Roman"/>
          <w:b/>
        </w:rPr>
      </w:pPr>
      <w:r>
        <w:rPr>
          <w:rFonts w:ascii="Times New Roman" w:hAnsi="Times New Roman" w:cs="Times New Roman"/>
          <w:b/>
        </w:rPr>
        <w:t>第一册是针对本次招标项目的关键性信息，请投标人认真阅读。第二册内容是通用说明。第一册内容是对第二册内容的修改或补充。如有冲突则以第一册的内容为准。本招标文件所用时间均指北京时间。</w:t>
      </w:r>
    </w:p>
    <w:p w:rsidR="00B60EF0" w:rsidRDefault="0015103D">
      <w:pPr>
        <w:widowControl/>
        <w:spacing w:afterLines="0" w:line="240" w:lineRule="auto"/>
        <w:jc w:val="left"/>
        <w:rPr>
          <w:rFonts w:ascii="Times New Roman" w:hAnsi="Times New Roman" w:cs="Times New Roman"/>
          <w:b/>
        </w:rPr>
      </w:pPr>
      <w:r>
        <w:rPr>
          <w:rFonts w:ascii="Times New Roman" w:hAnsi="Times New Roman" w:cs="Times New Roman"/>
          <w:b/>
        </w:rPr>
        <w:br w:type="page"/>
      </w:r>
    </w:p>
    <w:p w:rsidR="00B60EF0" w:rsidRDefault="00B60EF0">
      <w:pPr>
        <w:spacing w:after="62" w:line="360" w:lineRule="auto"/>
        <w:ind w:firstLineChars="196" w:firstLine="472"/>
        <w:rPr>
          <w:rFonts w:ascii="Times New Roman" w:hAnsi="Times New Roman" w:cs="Times New Roman"/>
          <w:b/>
        </w:rPr>
        <w:sectPr w:rsidR="00B60EF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pgNumType w:fmt="lowerRoman" w:start="1"/>
          <w:cols w:space="0"/>
          <w:docGrid w:type="lines" w:linePitch="312"/>
        </w:sectPr>
      </w:pPr>
    </w:p>
    <w:p w:rsidR="00B60EF0" w:rsidRDefault="0015103D">
      <w:pPr>
        <w:pStyle w:val="1"/>
        <w:spacing w:after="62"/>
        <w:rPr>
          <w:rFonts w:ascii="Times New Roman" w:hAnsi="Times New Roman" w:cs="Times New Roman"/>
        </w:rPr>
      </w:pPr>
      <w:bookmarkStart w:id="1" w:name="_Toc491261918"/>
      <w:r>
        <w:rPr>
          <w:rFonts w:ascii="Times New Roman" w:hAnsi="Times New Roman" w:cs="Times New Roman"/>
        </w:rPr>
        <w:lastRenderedPageBreak/>
        <w:t>第一册项目专用篇</w:t>
      </w:r>
      <w:bookmarkEnd w:id="1"/>
    </w:p>
    <w:p w:rsidR="00B60EF0" w:rsidRDefault="0015103D">
      <w:pPr>
        <w:pStyle w:val="a"/>
        <w:spacing w:before="312" w:after="312"/>
      </w:pPr>
      <w:bookmarkStart w:id="2" w:name="_Toc474832356"/>
      <w:bookmarkStart w:id="3" w:name="_Toc491261919"/>
      <w:bookmarkStart w:id="4" w:name="OLE_LINK2"/>
      <w:r>
        <w:t>招标公告</w:t>
      </w:r>
      <w:bookmarkEnd w:id="2"/>
      <w:bookmarkEnd w:id="3"/>
    </w:p>
    <w:p w:rsidR="00B60EF0" w:rsidRDefault="0015103D" w:rsidP="006509A6">
      <w:pPr>
        <w:widowControl/>
        <w:spacing w:after="62" w:line="360" w:lineRule="auto"/>
        <w:ind w:firstLine="420"/>
        <w:rPr>
          <w:rFonts w:ascii="Times New Roman" w:eastAsia="宋体" w:hAnsi="Times New Roman" w:cs="Times New Roman"/>
          <w:kern w:val="0"/>
          <w:sz w:val="21"/>
          <w:szCs w:val="21"/>
        </w:rPr>
      </w:pPr>
      <w:bookmarkStart w:id="5" w:name="投标邀请书"/>
      <w:r>
        <w:rPr>
          <w:rFonts w:ascii="Times New Roman" w:eastAsia="宋体" w:hAnsi="Times New Roman" w:cs="Times New Roman"/>
          <w:kern w:val="0"/>
          <w:sz w:val="21"/>
          <w:szCs w:val="21"/>
        </w:rPr>
        <w:t>根据《深圳经济特区政府采购条例》和《深圳经济特区政府采购条例实施细则》的有关规定，经批准，深圳技术大学筹备办公室招投标管理中心就</w:t>
      </w:r>
      <w:r w:rsidR="0092095C" w:rsidRPr="0092095C">
        <w:rPr>
          <w:rFonts w:ascii="Times New Roman" w:eastAsia="宋体" w:hAnsi="Times New Roman" w:cs="Times New Roman" w:hint="eastAsia"/>
          <w:color w:val="FF0000"/>
          <w:kern w:val="0"/>
          <w:sz w:val="21"/>
          <w:szCs w:val="21"/>
          <w:u w:val="single"/>
        </w:rPr>
        <w:t>机械原理测试实验台</w:t>
      </w:r>
      <w:r>
        <w:rPr>
          <w:rFonts w:ascii="Times New Roman" w:eastAsia="宋体" w:hAnsi="Times New Roman" w:cs="Times New Roman"/>
          <w:kern w:val="0"/>
          <w:sz w:val="21"/>
          <w:szCs w:val="21"/>
        </w:rPr>
        <w:t>项目进行公开招标，欢迎符合资格的供应商参加投标。</w:t>
      </w:r>
    </w:p>
    <w:p w:rsidR="00B60EF0" w:rsidRDefault="0015103D" w:rsidP="008D1952">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招标文件编号：</w:t>
      </w:r>
      <w:r w:rsidR="0040337C">
        <w:rPr>
          <w:rFonts w:ascii="Times New Roman" w:eastAsia="宋体" w:hAnsi="Times New Roman" w:cs="Times New Roman"/>
          <w:color w:val="FF0000"/>
          <w:kern w:val="0"/>
          <w:sz w:val="21"/>
          <w:szCs w:val="21"/>
          <w:u w:val="single"/>
        </w:rPr>
        <w:t>SZTUEQ201700</w:t>
      </w:r>
      <w:r w:rsidR="0092095C">
        <w:rPr>
          <w:rFonts w:ascii="Times New Roman" w:eastAsia="宋体" w:hAnsi="Times New Roman" w:cs="Times New Roman" w:hint="eastAsia"/>
          <w:color w:val="FF0000"/>
          <w:kern w:val="0"/>
          <w:sz w:val="21"/>
          <w:szCs w:val="21"/>
          <w:u w:val="single"/>
        </w:rPr>
        <w:t>8</w:t>
      </w:r>
    </w:p>
    <w:p w:rsidR="00B60EF0" w:rsidRDefault="0015103D" w:rsidP="008D1952">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招标项目名称：</w:t>
      </w:r>
      <w:r w:rsidR="0092095C" w:rsidRPr="0092095C">
        <w:rPr>
          <w:rFonts w:ascii="Times New Roman" w:eastAsia="宋体" w:hAnsi="Times New Roman" w:cs="Times New Roman" w:hint="eastAsia"/>
          <w:color w:val="FF0000"/>
          <w:kern w:val="0"/>
          <w:sz w:val="21"/>
          <w:szCs w:val="21"/>
          <w:u w:val="single"/>
        </w:rPr>
        <w:t>机械原理测试实验台</w:t>
      </w:r>
    </w:p>
    <w:p w:rsidR="00B60EF0" w:rsidRDefault="0015103D" w:rsidP="008D1952">
      <w:pPr>
        <w:numPr>
          <w:ilvl w:val="0"/>
          <w:numId w:val="4"/>
        </w:numPr>
        <w:spacing w:afterLines="30"/>
        <w:rPr>
          <w:rFonts w:ascii="Times New Roman" w:eastAsia="宋体" w:hAnsi="Times New Roman" w:cs="Times New Roman"/>
          <w:kern w:val="0"/>
          <w:sz w:val="21"/>
          <w:szCs w:val="21"/>
        </w:rPr>
      </w:pPr>
      <w:r>
        <w:rPr>
          <w:rFonts w:ascii="Times New Roman" w:eastAsia="宋体" w:hAnsi="Times New Roman" w:cs="Times New Roman"/>
          <w:kern w:val="0"/>
          <w:sz w:val="21"/>
          <w:szCs w:val="21"/>
        </w:rPr>
        <w:t>招标项目内容：</w:t>
      </w:r>
      <w:r>
        <w:rPr>
          <w:rFonts w:ascii="Times New Roman" w:eastAsia="宋体" w:hAnsi="Times New Roman" w:cs="Times New Roman"/>
          <w:kern w:val="0"/>
          <w:sz w:val="21"/>
          <w:szCs w:val="21"/>
          <w:u w:val="single"/>
        </w:rPr>
        <w:t>购置</w:t>
      </w:r>
      <w:r w:rsidR="0092095C" w:rsidRPr="0092095C">
        <w:rPr>
          <w:rFonts w:ascii="Times New Roman" w:eastAsia="宋体" w:hAnsi="Times New Roman" w:cs="Times New Roman" w:hint="eastAsia"/>
          <w:kern w:val="0"/>
          <w:sz w:val="21"/>
          <w:szCs w:val="21"/>
          <w:u w:val="single"/>
        </w:rPr>
        <w:t>机械原理测试实验台</w:t>
      </w:r>
      <w:r w:rsidR="0092095C">
        <w:rPr>
          <w:rFonts w:ascii="Times New Roman" w:eastAsia="宋体" w:hAnsi="Times New Roman" w:cs="Times New Roman" w:hint="eastAsia"/>
          <w:kern w:val="0"/>
          <w:sz w:val="21"/>
          <w:szCs w:val="21"/>
          <w:u w:val="single"/>
        </w:rPr>
        <w:t>15</w:t>
      </w:r>
      <w:r w:rsidR="00BA7E81">
        <w:rPr>
          <w:rFonts w:ascii="Times New Roman" w:eastAsia="宋体" w:hAnsi="Times New Roman" w:cs="Times New Roman" w:hint="eastAsia"/>
          <w:kern w:val="0"/>
          <w:sz w:val="21"/>
          <w:szCs w:val="21"/>
          <w:u w:val="single"/>
        </w:rPr>
        <w:t>套</w:t>
      </w:r>
    </w:p>
    <w:p w:rsidR="00B60EF0" w:rsidRDefault="0015103D" w:rsidP="00B606F2">
      <w:pPr>
        <w:numPr>
          <w:ilvl w:val="0"/>
          <w:numId w:val="4"/>
        </w:numPr>
        <w:spacing w:after="62"/>
        <w:rPr>
          <w:rFonts w:ascii="Times New Roman" w:eastAsia="宋体" w:hAnsi="Times New Roman" w:cs="Times New Roman"/>
          <w:kern w:val="0"/>
          <w:sz w:val="21"/>
          <w:szCs w:val="21"/>
        </w:rPr>
      </w:pPr>
      <w:r>
        <w:rPr>
          <w:rFonts w:ascii="Times New Roman" w:eastAsia="宋体" w:hAnsi="Times New Roman" w:cs="Times New Roman"/>
          <w:kern w:val="0"/>
          <w:sz w:val="21"/>
          <w:szCs w:val="21"/>
        </w:rPr>
        <w:t>项目预算金额：</w:t>
      </w:r>
      <w:r>
        <w:rPr>
          <w:rFonts w:ascii="Times New Roman" w:eastAsia="宋体" w:hAnsi="Times New Roman" w:cs="Times New Roman"/>
          <w:color w:val="FF0000"/>
          <w:kern w:val="0"/>
          <w:sz w:val="21"/>
          <w:szCs w:val="21"/>
          <w:u w:val="single"/>
        </w:rPr>
        <w:t>人民币</w:t>
      </w:r>
      <w:r w:rsidR="00A158E1">
        <w:rPr>
          <w:rFonts w:ascii="Times New Roman" w:eastAsia="宋体" w:hAnsi="Times New Roman" w:cs="Times New Roman" w:hint="eastAsia"/>
          <w:color w:val="FF0000"/>
          <w:kern w:val="0"/>
          <w:sz w:val="21"/>
          <w:szCs w:val="21"/>
          <w:u w:val="single"/>
        </w:rPr>
        <w:t>肆拾</w:t>
      </w:r>
      <w:r w:rsidR="008F7426">
        <w:rPr>
          <w:rFonts w:ascii="Times New Roman" w:eastAsia="宋体" w:hAnsi="Times New Roman" w:cs="Times New Roman" w:hint="eastAsia"/>
          <w:color w:val="FF0000"/>
          <w:kern w:val="0"/>
          <w:sz w:val="21"/>
          <w:szCs w:val="21"/>
          <w:u w:val="single"/>
        </w:rPr>
        <w:t>肆万贰仟伍</w:t>
      </w:r>
      <w:r w:rsidR="00A158E1">
        <w:rPr>
          <w:rFonts w:ascii="Times New Roman" w:eastAsia="宋体" w:hAnsi="Times New Roman" w:cs="Times New Roman" w:hint="eastAsia"/>
          <w:color w:val="FF0000"/>
          <w:kern w:val="0"/>
          <w:sz w:val="21"/>
          <w:szCs w:val="21"/>
          <w:u w:val="single"/>
        </w:rPr>
        <w:t>佰</w:t>
      </w:r>
      <w:r w:rsidR="00B1046A">
        <w:rPr>
          <w:rFonts w:ascii="Times New Roman" w:eastAsia="宋体" w:hAnsi="Times New Roman" w:cs="Times New Roman" w:hint="eastAsia"/>
          <w:color w:val="FF0000"/>
          <w:kern w:val="0"/>
          <w:sz w:val="21"/>
          <w:szCs w:val="21"/>
          <w:u w:val="single"/>
        </w:rPr>
        <w:t>元</w:t>
      </w:r>
      <w:r w:rsidR="00B606F2" w:rsidRPr="00B606F2">
        <w:rPr>
          <w:rFonts w:ascii="Times New Roman" w:eastAsia="宋体" w:hAnsi="Times New Roman" w:cs="Times New Roman" w:hint="eastAsia"/>
          <w:color w:val="FF0000"/>
          <w:kern w:val="0"/>
          <w:sz w:val="21"/>
          <w:szCs w:val="21"/>
          <w:u w:val="single"/>
        </w:rPr>
        <w:t>整</w:t>
      </w:r>
      <w:r>
        <w:rPr>
          <w:rFonts w:ascii="Times New Roman" w:eastAsia="宋体" w:hAnsi="Times New Roman" w:cs="Times New Roman"/>
          <w:color w:val="FF0000"/>
          <w:kern w:val="0"/>
          <w:sz w:val="21"/>
          <w:szCs w:val="21"/>
          <w:u w:val="single"/>
        </w:rPr>
        <w:t>（</w:t>
      </w:r>
      <w:r>
        <w:rPr>
          <w:rFonts w:ascii="Times New Roman" w:eastAsia="宋体" w:hAnsi="Times New Roman" w:cs="Times New Roman"/>
          <w:color w:val="FF0000"/>
          <w:kern w:val="0"/>
          <w:sz w:val="21"/>
          <w:szCs w:val="21"/>
          <w:u w:val="single"/>
        </w:rPr>
        <w:t>¥</w:t>
      </w:r>
      <w:r w:rsidR="008F7426">
        <w:rPr>
          <w:rFonts w:ascii="Times New Roman" w:eastAsia="宋体" w:hAnsi="Times New Roman" w:cs="Times New Roman" w:hint="eastAsia"/>
          <w:color w:val="FF0000"/>
          <w:kern w:val="0"/>
          <w:sz w:val="21"/>
          <w:szCs w:val="21"/>
          <w:u w:val="single"/>
        </w:rPr>
        <w:t>4425</w:t>
      </w:r>
      <w:r w:rsidR="006509A6">
        <w:rPr>
          <w:rFonts w:ascii="Times New Roman" w:eastAsia="宋体" w:hAnsi="Times New Roman" w:cs="Times New Roman" w:hint="eastAsia"/>
          <w:color w:val="FF0000"/>
          <w:kern w:val="0"/>
          <w:sz w:val="21"/>
          <w:szCs w:val="21"/>
          <w:u w:val="single"/>
        </w:rPr>
        <w:t>0</w:t>
      </w:r>
      <w:r>
        <w:rPr>
          <w:rFonts w:ascii="Times New Roman" w:eastAsia="宋体" w:hAnsi="Times New Roman" w:cs="Times New Roman"/>
          <w:color w:val="FF0000"/>
          <w:kern w:val="0"/>
          <w:sz w:val="21"/>
          <w:szCs w:val="21"/>
          <w:u w:val="single"/>
        </w:rPr>
        <w:t>0.00</w:t>
      </w:r>
      <w:r>
        <w:rPr>
          <w:rFonts w:ascii="Times New Roman" w:eastAsia="宋体" w:hAnsi="Times New Roman" w:cs="Times New Roman"/>
          <w:color w:val="FF0000"/>
          <w:kern w:val="0"/>
          <w:sz w:val="21"/>
          <w:szCs w:val="21"/>
          <w:u w:val="single"/>
        </w:rPr>
        <w:t>）</w:t>
      </w:r>
    </w:p>
    <w:p w:rsidR="00B60EF0" w:rsidRDefault="0015103D">
      <w:pPr>
        <w:numPr>
          <w:ilvl w:val="0"/>
          <w:numId w:val="4"/>
        </w:numPr>
        <w:spacing w:after="62"/>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投标人资质要求：</w:t>
      </w:r>
    </w:p>
    <w:p w:rsidR="00B60EF0" w:rsidRDefault="0015103D" w:rsidP="008D1952">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在中华人民共和国境内注册的有合法经营资格的国内独立法人或其他组织</w:t>
      </w:r>
      <w:r>
        <w:rPr>
          <w:rFonts w:ascii="Times New Roman" w:eastAsia="宋体" w:hAnsi="Times New Roman" w:cs="Times New Roman"/>
          <w:sz w:val="21"/>
          <w:szCs w:val="21"/>
        </w:rPr>
        <w:t>（证明文件：法人或者其他组织的营业执照（依法不需申请营业执照的</w:t>
      </w:r>
      <w:r>
        <w:rPr>
          <w:rFonts w:ascii="Times New Roman" w:eastAsia="宋体" w:hAnsi="Times New Roman" w:cs="Times New Roman"/>
          <w:sz w:val="21"/>
          <w:szCs w:val="21"/>
        </w:rPr>
        <w:t>,</w:t>
      </w:r>
      <w:r>
        <w:rPr>
          <w:rFonts w:ascii="Times New Roman" w:eastAsia="宋体" w:hAnsi="Times New Roman" w:cs="Times New Roman"/>
          <w:sz w:val="21"/>
          <w:szCs w:val="21"/>
        </w:rPr>
        <w:t>使用法定的登记注册证明文件）复印件加盖投标人公章，原件备查）；</w:t>
      </w:r>
    </w:p>
    <w:p w:rsidR="00B60EF0" w:rsidRDefault="0015103D" w:rsidP="008D1952">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本项目不接受联合体投标</w:t>
      </w:r>
      <w:r>
        <w:rPr>
          <w:rFonts w:ascii="Times New Roman" w:eastAsia="宋体" w:hAnsi="Times New Roman" w:cs="Times New Roman"/>
          <w:sz w:val="21"/>
          <w:szCs w:val="21"/>
        </w:rPr>
        <w:t>，</w:t>
      </w:r>
      <w:r w:rsidR="00551509">
        <w:rPr>
          <w:rFonts w:ascii="Times New Roman" w:eastAsia="宋体" w:hAnsi="Times New Roman" w:cs="Times New Roman"/>
          <w:kern w:val="0"/>
          <w:sz w:val="21"/>
          <w:szCs w:val="21"/>
        </w:rPr>
        <w:t>不允许分包</w:t>
      </w:r>
      <w:r w:rsidR="00F96DA8">
        <w:rPr>
          <w:rFonts w:ascii="Times New Roman" w:eastAsia="宋体" w:hAnsi="Times New Roman" w:cs="Times New Roman" w:hint="eastAsia"/>
          <w:kern w:val="0"/>
          <w:sz w:val="21"/>
          <w:szCs w:val="21"/>
        </w:rPr>
        <w:t>，</w:t>
      </w:r>
      <w:r w:rsidR="00F96DA8">
        <w:rPr>
          <w:rFonts w:ascii="宋体" w:eastAsia="宋体" w:hAnsi="宋体" w:cs="宋体" w:hint="eastAsia"/>
          <w:kern w:val="0"/>
          <w:sz w:val="20"/>
          <w:szCs w:val="20"/>
        </w:rPr>
        <w:t>不接受投标人选用进口产品参与投标；</w:t>
      </w:r>
    </w:p>
    <w:p w:rsidR="00B60EF0" w:rsidRDefault="0015103D" w:rsidP="008D1952">
      <w:pPr>
        <w:numPr>
          <w:ilvl w:val="1"/>
          <w:numId w:val="4"/>
        </w:numPr>
        <w:tabs>
          <w:tab w:val="clear" w:pos="785"/>
          <w:tab w:val="left" w:pos="786"/>
        </w:tabs>
        <w:spacing w:afterLines="30"/>
        <w:ind w:left="786"/>
        <w:rPr>
          <w:rFonts w:ascii="Times New Roman" w:hAnsi="Times New Roman" w:cs="Times New Roman"/>
          <w:kern w:val="0"/>
          <w:sz w:val="21"/>
          <w:szCs w:val="21"/>
        </w:rPr>
      </w:pPr>
      <w:r>
        <w:rPr>
          <w:rFonts w:ascii="Times New Roman" w:eastAsia="宋体" w:hAnsi="Times New Roman" w:cs="Times New Roman"/>
          <w:kern w:val="0"/>
          <w:sz w:val="21"/>
          <w:szCs w:val="21"/>
        </w:rPr>
        <w:t>投标人近三年内（即至少从</w:t>
      </w:r>
      <w:r w:rsidRPr="00397EEA">
        <w:rPr>
          <w:rFonts w:ascii="Times New Roman" w:eastAsia="宋体" w:hAnsi="Times New Roman" w:cs="Times New Roman"/>
          <w:kern w:val="0"/>
          <w:sz w:val="21"/>
          <w:szCs w:val="21"/>
        </w:rPr>
        <w:t>2014</w:t>
      </w:r>
      <w:r w:rsidRPr="00397EEA">
        <w:rPr>
          <w:rFonts w:ascii="Times New Roman" w:eastAsia="宋体" w:hAnsi="Times New Roman" w:cs="Times New Roman"/>
          <w:kern w:val="0"/>
          <w:sz w:val="21"/>
          <w:szCs w:val="21"/>
        </w:rPr>
        <w:t>年</w:t>
      </w:r>
      <w:r w:rsidR="004D4775">
        <w:rPr>
          <w:rFonts w:ascii="Times New Roman" w:eastAsia="宋体" w:hAnsi="Times New Roman" w:cs="Times New Roman" w:hint="eastAsia"/>
          <w:kern w:val="0"/>
          <w:sz w:val="21"/>
          <w:szCs w:val="21"/>
        </w:rPr>
        <w:t>9</w:t>
      </w:r>
      <w:r>
        <w:rPr>
          <w:rFonts w:ascii="Times New Roman" w:eastAsia="宋体" w:hAnsi="Times New Roman" w:cs="Times New Roman"/>
          <w:kern w:val="0"/>
          <w:sz w:val="21"/>
          <w:szCs w:val="21"/>
        </w:rPr>
        <w:t>月开始起算，投标人成立不足三年的可从成立之日起算），在经营活动中没有重大违法记录。（证明文件：</w:t>
      </w:r>
      <w:r>
        <w:rPr>
          <w:rFonts w:ascii="Times New Roman" w:hAnsi="Times New Roman" w:cs="Times New Roman"/>
          <w:kern w:val="0"/>
          <w:sz w:val="21"/>
          <w:szCs w:val="21"/>
        </w:rPr>
        <w:t>由投标人营业执照住所地人民检察院出具的《行贿犯罪档案查询告知函》加盖投标人公章，或提供《无违法违规行为承诺函》加盖投标人公章）。</w:t>
      </w:r>
    </w:p>
    <w:p w:rsidR="00B60EF0" w:rsidRDefault="0015103D" w:rsidP="008D1952">
      <w:pPr>
        <w:numPr>
          <w:ilvl w:val="0"/>
          <w:numId w:val="4"/>
        </w:numPr>
        <w:spacing w:afterLines="30"/>
        <w:rPr>
          <w:rFonts w:ascii="Times New Roman" w:hAnsi="Times New Roman" w:cs="Times New Roman"/>
          <w:kern w:val="0"/>
          <w:sz w:val="21"/>
          <w:szCs w:val="21"/>
        </w:rPr>
      </w:pPr>
      <w:r>
        <w:rPr>
          <w:rFonts w:ascii="Times New Roman" w:hAnsi="Times New Roman" w:cs="Times New Roman"/>
          <w:kern w:val="0"/>
          <w:sz w:val="21"/>
          <w:szCs w:val="21"/>
        </w:rPr>
        <w:t>警示条款：深圳技术大学筹备办公室招投标管理中心有权对所有投标供应商就本项目招标文件要求提供的相关证明材料（原件）进行审查。供应商提供虚假资料被查实的，则可能面临被取消本项目中标资格、列入不良行为记录名单、投标保证金不予退还的风险。</w:t>
      </w:r>
    </w:p>
    <w:bookmarkEnd w:id="5"/>
    <w:p w:rsidR="00B60EF0" w:rsidRDefault="0015103D" w:rsidP="008D1952">
      <w:pPr>
        <w:numPr>
          <w:ilvl w:val="0"/>
          <w:numId w:val="4"/>
        </w:numPr>
        <w:spacing w:afterLines="30"/>
        <w:rPr>
          <w:rFonts w:ascii="Times New Roman" w:hAnsi="Times New Roman" w:cs="Times New Roman"/>
          <w:color w:val="FF0000"/>
          <w:sz w:val="21"/>
          <w:szCs w:val="21"/>
        </w:rPr>
      </w:pPr>
      <w:r>
        <w:rPr>
          <w:rFonts w:ascii="Times New Roman" w:hAnsi="Times New Roman" w:cs="Times New Roman" w:hint="eastAsia"/>
          <w:b/>
          <w:sz w:val="21"/>
          <w:szCs w:val="21"/>
        </w:rPr>
        <w:t>报名及</w:t>
      </w:r>
      <w:r>
        <w:rPr>
          <w:rFonts w:ascii="Times New Roman" w:hAnsi="Times New Roman" w:cs="Times New Roman"/>
          <w:b/>
          <w:sz w:val="21"/>
          <w:szCs w:val="21"/>
        </w:rPr>
        <w:t>获取招标文件时间、地点</w:t>
      </w:r>
      <w:r>
        <w:rPr>
          <w:rFonts w:ascii="Times New Roman" w:hAnsi="Times New Roman" w:cs="Times New Roman"/>
          <w:sz w:val="21"/>
          <w:szCs w:val="21"/>
        </w:rPr>
        <w:t>：任何</w:t>
      </w:r>
      <w:r>
        <w:rPr>
          <w:rFonts w:ascii="Times New Roman" w:hAnsi="Times New Roman" w:cs="Times New Roman"/>
          <w:color w:val="222222"/>
          <w:sz w:val="21"/>
          <w:szCs w:val="21"/>
        </w:rPr>
        <w:t>有兴趣的合格投标人</w:t>
      </w:r>
      <w:r>
        <w:rPr>
          <w:rFonts w:ascii="Times New Roman" w:hAnsi="Times New Roman" w:cs="Times New Roman"/>
          <w:sz w:val="21"/>
          <w:szCs w:val="21"/>
        </w:rPr>
        <w:t>可从</w:t>
      </w:r>
      <w:r>
        <w:rPr>
          <w:rFonts w:ascii="Times New Roman" w:eastAsia="宋体" w:hAnsi="Times New Roman" w:cs="Times New Roman"/>
          <w:color w:val="FF0000"/>
          <w:sz w:val="21"/>
          <w:szCs w:val="21"/>
        </w:rPr>
        <w:t>2017</w:t>
      </w:r>
      <w:r>
        <w:rPr>
          <w:rFonts w:ascii="Times New Roman" w:eastAsia="宋体" w:hAnsi="Times New Roman" w:cs="Times New Roman"/>
          <w:color w:val="FF0000"/>
          <w:sz w:val="21"/>
          <w:szCs w:val="21"/>
        </w:rPr>
        <w:t>年</w:t>
      </w:r>
      <w:r w:rsidR="00C376E4">
        <w:rPr>
          <w:rFonts w:ascii="Times New Roman" w:eastAsia="宋体" w:hAnsi="Times New Roman" w:cs="Times New Roman" w:hint="eastAsia"/>
          <w:color w:val="FF0000"/>
          <w:sz w:val="21"/>
          <w:szCs w:val="21"/>
        </w:rPr>
        <w:t>9</w:t>
      </w:r>
      <w:r>
        <w:rPr>
          <w:rFonts w:ascii="Times New Roman" w:eastAsia="宋体" w:hAnsi="Times New Roman" w:cs="Times New Roman"/>
          <w:color w:val="FF0000"/>
          <w:sz w:val="21"/>
          <w:szCs w:val="21"/>
        </w:rPr>
        <w:t>月</w:t>
      </w:r>
      <w:r w:rsidR="00C376E4">
        <w:rPr>
          <w:rFonts w:ascii="Times New Roman" w:eastAsia="宋体" w:hAnsi="Times New Roman" w:cs="Times New Roman" w:hint="eastAsia"/>
          <w:color w:val="FF0000"/>
          <w:sz w:val="21"/>
          <w:szCs w:val="21"/>
        </w:rPr>
        <w:t>5</w:t>
      </w:r>
      <w:r>
        <w:rPr>
          <w:rFonts w:ascii="Times New Roman" w:eastAsia="宋体" w:hAnsi="Times New Roman" w:cs="Times New Roman"/>
          <w:color w:val="FF0000"/>
          <w:sz w:val="21"/>
          <w:szCs w:val="21"/>
        </w:rPr>
        <w:t>日</w:t>
      </w:r>
      <w:r>
        <w:rPr>
          <w:rFonts w:ascii="Times New Roman" w:eastAsia="宋体" w:hAnsi="Times New Roman" w:cs="Times New Roman"/>
          <w:sz w:val="21"/>
          <w:szCs w:val="21"/>
        </w:rPr>
        <w:t>起至</w:t>
      </w:r>
      <w:r>
        <w:rPr>
          <w:rFonts w:ascii="Times New Roman" w:eastAsia="宋体" w:hAnsi="Times New Roman" w:cs="Times New Roman"/>
          <w:color w:val="FF0000"/>
          <w:sz w:val="21"/>
          <w:szCs w:val="21"/>
        </w:rPr>
        <w:t>2017</w:t>
      </w:r>
      <w:r>
        <w:rPr>
          <w:rFonts w:ascii="Times New Roman" w:eastAsia="宋体" w:hAnsi="Times New Roman" w:cs="Times New Roman"/>
          <w:color w:val="FF0000"/>
          <w:sz w:val="21"/>
          <w:szCs w:val="21"/>
        </w:rPr>
        <w:t>年</w:t>
      </w:r>
      <w:r w:rsidR="00A158E1">
        <w:rPr>
          <w:rFonts w:ascii="Times New Roman" w:eastAsia="宋体" w:hAnsi="Times New Roman" w:cs="Times New Roman" w:hint="eastAsia"/>
          <w:color w:val="FF0000"/>
          <w:sz w:val="21"/>
          <w:szCs w:val="21"/>
        </w:rPr>
        <w:t xml:space="preserve">9 </w:t>
      </w:r>
      <w:r>
        <w:rPr>
          <w:rFonts w:ascii="Times New Roman" w:eastAsia="宋体" w:hAnsi="Times New Roman" w:cs="Times New Roman"/>
          <w:color w:val="FF0000"/>
          <w:sz w:val="21"/>
          <w:szCs w:val="21"/>
        </w:rPr>
        <w:t>月</w:t>
      </w:r>
      <w:r w:rsidR="00C376E4">
        <w:rPr>
          <w:rFonts w:ascii="Times New Roman" w:eastAsia="宋体" w:hAnsi="Times New Roman" w:cs="Times New Roman" w:hint="eastAsia"/>
          <w:color w:val="FF0000"/>
          <w:sz w:val="21"/>
          <w:szCs w:val="21"/>
        </w:rPr>
        <w:t>13</w:t>
      </w:r>
      <w:r>
        <w:rPr>
          <w:rFonts w:ascii="Times New Roman" w:eastAsia="宋体" w:hAnsi="Times New Roman" w:cs="Times New Roman"/>
          <w:color w:val="FF0000"/>
          <w:sz w:val="21"/>
          <w:szCs w:val="21"/>
        </w:rPr>
        <w:t>日</w:t>
      </w:r>
      <w:r>
        <w:rPr>
          <w:rFonts w:ascii="Times New Roman" w:hAnsi="Times New Roman" w:cs="Times New Roman"/>
          <w:color w:val="222222"/>
          <w:sz w:val="21"/>
          <w:szCs w:val="21"/>
        </w:rPr>
        <w:t>每天（节假日除外）的</w:t>
      </w:r>
      <w:r>
        <w:rPr>
          <w:rFonts w:ascii="Times New Roman" w:hAnsi="Times New Roman" w:cs="Times New Roman"/>
          <w:color w:val="222222"/>
          <w:sz w:val="21"/>
          <w:szCs w:val="21"/>
        </w:rPr>
        <w:t>9:00—11:30</w:t>
      </w:r>
      <w:r>
        <w:rPr>
          <w:rFonts w:ascii="Times New Roman" w:hAnsi="Times New Roman" w:cs="Times New Roman"/>
          <w:color w:val="222222"/>
          <w:sz w:val="21"/>
          <w:szCs w:val="21"/>
        </w:rPr>
        <w:t>，</w:t>
      </w:r>
      <w:r>
        <w:rPr>
          <w:rFonts w:ascii="Times New Roman" w:hAnsi="Times New Roman" w:cs="Times New Roman"/>
          <w:color w:val="222222"/>
          <w:sz w:val="21"/>
          <w:szCs w:val="21"/>
        </w:rPr>
        <w:t>14:00—17:00</w:t>
      </w:r>
      <w:r>
        <w:rPr>
          <w:rFonts w:ascii="Times New Roman" w:hAnsi="Times New Roman" w:cs="Times New Roman"/>
          <w:color w:val="222222"/>
          <w:sz w:val="21"/>
          <w:szCs w:val="21"/>
        </w:rPr>
        <w:t>在</w:t>
      </w:r>
      <w:r>
        <w:rPr>
          <w:rFonts w:ascii="Times New Roman" w:hAnsi="Times New Roman" w:cs="Times New Roman"/>
          <w:kern w:val="0"/>
          <w:sz w:val="21"/>
          <w:szCs w:val="21"/>
        </w:rPr>
        <w:t>深圳技术大学筹备办公室招投标管理中心</w:t>
      </w:r>
      <w:r>
        <w:rPr>
          <w:rFonts w:ascii="Times New Roman" w:hAnsi="Times New Roman" w:cs="Times New Roman"/>
          <w:color w:val="222222"/>
          <w:sz w:val="21"/>
          <w:szCs w:val="21"/>
        </w:rPr>
        <w:t>（网址：</w:t>
      </w:r>
      <w:hyperlink r:id="rId17" w:history="1">
        <w:r>
          <w:rPr>
            <w:rStyle w:val="af2"/>
            <w:rFonts w:ascii="Times New Roman" w:hAnsi="Times New Roman" w:cs="Times New Roman"/>
            <w:sz w:val="21"/>
            <w:szCs w:val="21"/>
          </w:rPr>
          <w:t>http://bidding.sztu.edu.cn/</w:t>
        </w:r>
      </w:hyperlink>
      <w:r>
        <w:rPr>
          <w:rFonts w:ascii="Times New Roman" w:hAnsi="Times New Roman" w:cs="Times New Roman"/>
          <w:color w:val="222222"/>
          <w:sz w:val="21"/>
          <w:szCs w:val="21"/>
        </w:rPr>
        <w:t>；地</w:t>
      </w:r>
      <w:r>
        <w:rPr>
          <w:rFonts w:ascii="Times New Roman" w:hAnsi="Times New Roman" w:cs="Times New Roman"/>
          <w:color w:val="000000"/>
          <w:sz w:val="21"/>
          <w:szCs w:val="21"/>
        </w:rPr>
        <w:t>址：</w:t>
      </w:r>
      <w:r>
        <w:rPr>
          <w:rFonts w:ascii="Times New Roman" w:hAnsi="Times New Roman" w:cs="Times New Roman"/>
          <w:color w:val="000000" w:themeColor="text1"/>
          <w:sz w:val="21"/>
          <w:szCs w:val="21"/>
        </w:rPr>
        <w:t>深圳市坪山区竹韵花园幼儿园（临时办公场地）</w:t>
      </w:r>
      <w:r w:rsidR="008B58C7">
        <w:rPr>
          <w:rFonts w:ascii="Times New Roman" w:hAnsi="Times New Roman" w:cs="Times New Roman" w:hint="eastAsia"/>
          <w:color w:val="000000" w:themeColor="text1"/>
          <w:sz w:val="21"/>
          <w:szCs w:val="21"/>
        </w:rPr>
        <w:t>302</w:t>
      </w:r>
      <w:r>
        <w:rPr>
          <w:rFonts w:ascii="Times New Roman" w:hAnsi="Times New Roman" w:cs="Times New Roman"/>
          <w:color w:val="000000" w:themeColor="text1"/>
          <w:sz w:val="21"/>
          <w:szCs w:val="21"/>
        </w:rPr>
        <w:t>室</w:t>
      </w:r>
      <w:r>
        <w:rPr>
          <w:rFonts w:ascii="Times New Roman" w:hAnsi="Times New Roman" w:cs="Times New Roman"/>
          <w:color w:val="222222"/>
          <w:sz w:val="21"/>
          <w:szCs w:val="21"/>
        </w:rPr>
        <w:t>）得到进一步的信息、查阅或购买招标文件。</w:t>
      </w:r>
      <w:r>
        <w:rPr>
          <w:rFonts w:ascii="Times New Roman" w:hAnsi="Times New Roman" w:cs="Times New Roman"/>
          <w:color w:val="FF0000"/>
          <w:sz w:val="21"/>
          <w:szCs w:val="21"/>
        </w:rPr>
        <w:t>本招标文件暂不收费。</w:t>
      </w:r>
    </w:p>
    <w:p w:rsidR="00B60EF0" w:rsidRDefault="0015103D" w:rsidP="008D1952">
      <w:pPr>
        <w:numPr>
          <w:ilvl w:val="0"/>
          <w:numId w:val="4"/>
        </w:numPr>
        <w:spacing w:afterLines="30"/>
        <w:ind w:left="426" w:hangingChars="202" w:hanging="426"/>
        <w:jc w:val="left"/>
        <w:rPr>
          <w:rFonts w:ascii="Times New Roman" w:hAnsi="Times New Roman" w:cs="Times New Roman"/>
          <w:kern w:val="0"/>
          <w:sz w:val="21"/>
          <w:szCs w:val="21"/>
        </w:rPr>
      </w:pPr>
      <w:r>
        <w:rPr>
          <w:rFonts w:ascii="Times New Roman" w:hAnsi="Times New Roman" w:cs="Times New Roman"/>
          <w:b/>
          <w:color w:val="222222"/>
          <w:sz w:val="21"/>
          <w:szCs w:val="21"/>
        </w:rPr>
        <w:t>投标报名材料</w:t>
      </w:r>
      <w:r>
        <w:rPr>
          <w:rFonts w:ascii="Times New Roman" w:hAnsi="Times New Roman" w:cs="Times New Roman"/>
          <w:color w:val="222222"/>
          <w:sz w:val="21"/>
          <w:szCs w:val="21"/>
        </w:rPr>
        <w:t>：</w:t>
      </w:r>
      <w:r>
        <w:rPr>
          <w:rFonts w:ascii="Times New Roman" w:hAnsi="Times New Roman" w:cs="Times New Roman"/>
          <w:sz w:val="21"/>
          <w:szCs w:val="21"/>
        </w:rPr>
        <w:t>填写《投标报名表》并提供企业营业执照副本（或登记注册证明文件）复印件（加盖公章），</w:t>
      </w:r>
      <w:r>
        <w:rPr>
          <w:rFonts w:ascii="Times New Roman" w:hAnsi="Times New Roman" w:cs="Times New Roman"/>
          <w:color w:val="FF0000"/>
          <w:sz w:val="21"/>
          <w:szCs w:val="21"/>
        </w:rPr>
        <w:t>报名材料需现场递交，</w:t>
      </w:r>
      <w:r>
        <w:rPr>
          <w:rFonts w:ascii="Times New Roman" w:hAnsi="Times New Roman" w:cs="Times New Roman"/>
          <w:sz w:val="21"/>
          <w:szCs w:val="21"/>
        </w:rPr>
        <w:t>异地投标人报名可将加盖公章后的公司营业执照副本复印件、投标报名表邮寄至深圳技术大学筹备办公室招投标管理中心。</w:t>
      </w:r>
      <w:r>
        <w:rPr>
          <w:rFonts w:ascii="Times New Roman" w:hAnsi="Times New Roman" w:cs="Times New Roman"/>
          <w:color w:val="222222"/>
          <w:sz w:val="21"/>
          <w:szCs w:val="21"/>
        </w:rPr>
        <w:t>投标报名表下载链接：</w:t>
      </w:r>
      <w:hyperlink r:id="rId18" w:history="1">
        <w:r>
          <w:rPr>
            <w:rStyle w:val="af2"/>
            <w:rFonts w:ascii="Times New Roman" w:hAnsi="Times New Roman" w:cs="Times New Roman"/>
            <w:sz w:val="21"/>
            <w:szCs w:val="21"/>
          </w:rPr>
          <w:t>http://bidding.sztu.edu.cn/content-6d14b8a96e234458a64cd1c08840462d-4028813e5a2579dd015a3b634f090874.html</w:t>
        </w:r>
      </w:hyperlink>
    </w:p>
    <w:p w:rsidR="00B60EF0" w:rsidRDefault="0015103D" w:rsidP="008D1952">
      <w:pPr>
        <w:numPr>
          <w:ilvl w:val="0"/>
          <w:numId w:val="4"/>
        </w:numPr>
        <w:spacing w:afterLines="30"/>
        <w:ind w:left="426" w:hangingChars="202" w:hanging="426"/>
        <w:jc w:val="left"/>
        <w:rPr>
          <w:rFonts w:ascii="Times New Roman" w:hAnsi="Times New Roman" w:cs="Times New Roman"/>
          <w:kern w:val="0"/>
          <w:sz w:val="21"/>
          <w:szCs w:val="21"/>
        </w:rPr>
      </w:pPr>
      <w:r w:rsidRPr="00A405A6">
        <w:rPr>
          <w:rFonts w:ascii="Times New Roman" w:hAnsi="Times New Roman" w:cs="Times New Roman" w:hint="eastAsia"/>
          <w:b/>
          <w:kern w:val="0"/>
          <w:sz w:val="21"/>
          <w:szCs w:val="21"/>
        </w:rPr>
        <w:t>交纳投标保证金</w:t>
      </w:r>
      <w:r>
        <w:rPr>
          <w:rFonts w:ascii="Times New Roman" w:hAnsi="Times New Roman" w:cs="Times New Roman" w:hint="eastAsia"/>
          <w:kern w:val="0"/>
          <w:sz w:val="21"/>
          <w:szCs w:val="21"/>
        </w:rPr>
        <w:t>：</w:t>
      </w:r>
    </w:p>
    <w:p w:rsidR="00B60EF0" w:rsidRPr="00212B51" w:rsidRDefault="0015103D" w:rsidP="008D1952">
      <w:pPr>
        <w:numPr>
          <w:ilvl w:val="1"/>
          <w:numId w:val="4"/>
        </w:numPr>
        <w:spacing w:afterLines="30"/>
        <w:rPr>
          <w:rFonts w:ascii="Times New Roman" w:eastAsia="宋体" w:hAnsi="Times New Roman" w:cs="Times New Roman"/>
          <w:kern w:val="0"/>
          <w:sz w:val="21"/>
          <w:szCs w:val="21"/>
        </w:rPr>
      </w:pPr>
      <w:r w:rsidRPr="00212B51">
        <w:rPr>
          <w:rFonts w:ascii="Times New Roman" w:eastAsia="宋体" w:hAnsi="Times New Roman" w:cs="Times New Roman"/>
          <w:kern w:val="0"/>
          <w:sz w:val="21"/>
          <w:szCs w:val="21"/>
        </w:rPr>
        <w:tab/>
      </w:r>
      <w:r w:rsidR="00212B51" w:rsidRPr="00212B51">
        <w:rPr>
          <w:rFonts w:ascii="Times New Roman" w:eastAsia="宋体" w:hAnsi="Times New Roman" w:cs="Times New Roman" w:hint="eastAsia"/>
          <w:kern w:val="0"/>
          <w:sz w:val="21"/>
          <w:szCs w:val="21"/>
        </w:rPr>
        <w:t>金额</w:t>
      </w:r>
      <w:r w:rsidR="00212B51">
        <w:rPr>
          <w:rFonts w:ascii="Times New Roman" w:eastAsia="宋体" w:hAnsi="Times New Roman" w:cs="Times New Roman" w:hint="eastAsia"/>
          <w:kern w:val="0"/>
          <w:sz w:val="21"/>
          <w:szCs w:val="21"/>
        </w:rPr>
        <w:t>：</w:t>
      </w:r>
      <w:r w:rsidR="00212B51" w:rsidRPr="00212B51">
        <w:rPr>
          <w:rFonts w:ascii="Times New Roman" w:eastAsia="宋体" w:hAnsi="Times New Roman" w:cs="Times New Roman" w:hint="eastAsia"/>
          <w:kern w:val="0"/>
          <w:sz w:val="21"/>
          <w:szCs w:val="21"/>
        </w:rPr>
        <w:t>人民币</w:t>
      </w:r>
      <w:r w:rsidR="00212B51" w:rsidRPr="00212B51">
        <w:rPr>
          <w:rFonts w:ascii="Times New Roman" w:eastAsia="宋体" w:hAnsi="Times New Roman" w:cs="Times New Roman" w:hint="eastAsia"/>
          <w:kern w:val="0"/>
          <w:sz w:val="21"/>
          <w:szCs w:val="21"/>
        </w:rPr>
        <w:t>10000</w:t>
      </w:r>
      <w:r w:rsidR="00212B51" w:rsidRPr="00212B51">
        <w:rPr>
          <w:rFonts w:ascii="Times New Roman" w:eastAsia="宋体" w:hAnsi="Times New Roman" w:cs="Times New Roman" w:hint="eastAsia"/>
          <w:kern w:val="0"/>
          <w:sz w:val="21"/>
          <w:szCs w:val="21"/>
        </w:rPr>
        <w:t>元整</w:t>
      </w:r>
      <w:r w:rsidR="00212B51">
        <w:rPr>
          <w:rFonts w:ascii="Times New Roman" w:eastAsia="宋体" w:hAnsi="Times New Roman" w:cs="Times New Roman" w:hint="eastAsia"/>
          <w:kern w:val="0"/>
          <w:sz w:val="21"/>
          <w:szCs w:val="21"/>
        </w:rPr>
        <w:t>。</w:t>
      </w:r>
      <w:r w:rsidRPr="00212B51">
        <w:rPr>
          <w:rFonts w:ascii="Times New Roman" w:eastAsia="宋体" w:hAnsi="Times New Roman" w:cs="Times New Roman"/>
          <w:kern w:val="0"/>
          <w:sz w:val="21"/>
          <w:szCs w:val="21"/>
        </w:rPr>
        <w:t>投标保证金必须在项目开标前一个工作日到账。</w:t>
      </w:r>
    </w:p>
    <w:p w:rsidR="00B60EF0" w:rsidRDefault="0015103D" w:rsidP="008D1952">
      <w:pPr>
        <w:numPr>
          <w:ilvl w:val="1"/>
          <w:numId w:val="4"/>
        </w:num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交纳投标保证金应一律从投标供应商账户转出，否则按隐瞒真实情况，提供虚假资料处理。不得采用现金汇款、个人银行结算账户转出和第三方代交等方式。</w:t>
      </w:r>
    </w:p>
    <w:p w:rsidR="00F42FBA" w:rsidRPr="00F42FBA" w:rsidRDefault="0015103D" w:rsidP="008D1952">
      <w:pPr>
        <w:numPr>
          <w:ilvl w:val="1"/>
          <w:numId w:val="4"/>
        </w:numPr>
        <w:spacing w:afterLines="30"/>
        <w:ind w:left="786"/>
        <w:rPr>
          <w:rFonts w:ascii="Times New Roman" w:eastAsia="宋体" w:hAnsi="Times New Roman" w:cs="Times New Roman"/>
          <w:b/>
          <w:kern w:val="0"/>
          <w:sz w:val="21"/>
          <w:szCs w:val="21"/>
        </w:rPr>
      </w:pPr>
      <w:r>
        <w:rPr>
          <w:rFonts w:ascii="Times New Roman" w:eastAsia="宋体" w:hAnsi="Times New Roman" w:cs="Times New Roman"/>
          <w:kern w:val="0"/>
          <w:sz w:val="21"/>
          <w:szCs w:val="21"/>
        </w:rPr>
        <w:tab/>
      </w:r>
      <w:r>
        <w:rPr>
          <w:rFonts w:ascii="Times New Roman" w:eastAsia="宋体" w:hAnsi="Times New Roman" w:cs="Times New Roman"/>
          <w:kern w:val="0"/>
          <w:sz w:val="21"/>
          <w:szCs w:val="21"/>
        </w:rPr>
        <w:t>投标保证金账户信息：</w:t>
      </w:r>
    </w:p>
    <w:p w:rsidR="00B60EF0" w:rsidRPr="005C2ED6" w:rsidRDefault="0015103D" w:rsidP="008D1952">
      <w:pPr>
        <w:tabs>
          <w:tab w:val="left" w:pos="420"/>
          <w:tab w:val="left" w:pos="785"/>
        </w:tabs>
        <w:spacing w:afterLines="30"/>
        <w:ind w:left="786"/>
        <w:rPr>
          <w:rFonts w:ascii="Times New Roman" w:eastAsia="宋体" w:hAnsi="Times New Roman" w:cs="Times New Roman"/>
          <w:kern w:val="0"/>
          <w:sz w:val="21"/>
          <w:szCs w:val="21"/>
        </w:rPr>
      </w:pPr>
      <w:r w:rsidRPr="005C2ED6">
        <w:rPr>
          <w:rFonts w:ascii="Times New Roman" w:eastAsia="宋体" w:hAnsi="Times New Roman" w:cs="Times New Roman"/>
          <w:kern w:val="0"/>
          <w:sz w:val="21"/>
          <w:szCs w:val="21"/>
        </w:rPr>
        <w:t>户名：深圳技术大学</w:t>
      </w:r>
      <w:r w:rsidRPr="005C2ED6">
        <w:rPr>
          <w:rFonts w:ascii="Times New Roman" w:eastAsia="宋体" w:hAnsi="Times New Roman" w:cs="Times New Roman" w:hint="eastAsia"/>
          <w:kern w:val="0"/>
          <w:sz w:val="21"/>
          <w:szCs w:val="21"/>
        </w:rPr>
        <w:t>筹备办公室</w:t>
      </w:r>
    </w:p>
    <w:p w:rsidR="00B60EF0" w:rsidRPr="005C2ED6" w:rsidRDefault="0015103D" w:rsidP="008D1952">
      <w:pPr>
        <w:spacing w:afterLines="30"/>
        <w:ind w:left="786"/>
        <w:rPr>
          <w:rFonts w:ascii="Times New Roman" w:eastAsia="宋体" w:hAnsi="Times New Roman" w:cs="Times New Roman"/>
          <w:kern w:val="0"/>
          <w:sz w:val="21"/>
          <w:szCs w:val="21"/>
        </w:rPr>
      </w:pPr>
      <w:r w:rsidRPr="005C2ED6">
        <w:rPr>
          <w:rFonts w:ascii="Times New Roman" w:eastAsia="宋体" w:hAnsi="Times New Roman" w:cs="Times New Roman"/>
          <w:kern w:val="0"/>
          <w:sz w:val="21"/>
          <w:szCs w:val="21"/>
        </w:rPr>
        <w:t>开户行：中信银行深圳分行</w:t>
      </w:r>
    </w:p>
    <w:p w:rsidR="00B60EF0" w:rsidRPr="005C2ED6" w:rsidRDefault="0015103D" w:rsidP="008D1952">
      <w:pPr>
        <w:spacing w:afterLines="30"/>
        <w:ind w:left="786"/>
        <w:rPr>
          <w:rFonts w:ascii="Times New Roman" w:eastAsia="宋体" w:hAnsi="Times New Roman" w:cs="Times New Roman"/>
          <w:kern w:val="0"/>
          <w:sz w:val="21"/>
          <w:szCs w:val="21"/>
        </w:rPr>
      </w:pPr>
      <w:r w:rsidRPr="005C2ED6">
        <w:rPr>
          <w:rFonts w:ascii="Times New Roman" w:eastAsia="宋体" w:hAnsi="Times New Roman" w:cs="Times New Roman"/>
          <w:kern w:val="0"/>
          <w:sz w:val="21"/>
          <w:szCs w:val="21"/>
        </w:rPr>
        <w:t>账号：</w:t>
      </w:r>
      <w:r w:rsidRPr="005C2ED6">
        <w:rPr>
          <w:rFonts w:ascii="Times New Roman" w:eastAsia="宋体" w:hAnsi="Times New Roman" w:cs="Times New Roman"/>
          <w:kern w:val="0"/>
          <w:sz w:val="21"/>
          <w:szCs w:val="21"/>
        </w:rPr>
        <w:t>8110 3010 1380 0079 707</w:t>
      </w:r>
    </w:p>
    <w:p w:rsidR="00B60EF0" w:rsidRDefault="0015103D" w:rsidP="008D1952">
      <w:pPr>
        <w:spacing w:afterLines="30"/>
        <w:ind w:left="786"/>
        <w:rPr>
          <w:rFonts w:ascii="Times New Roman" w:eastAsia="宋体" w:hAnsi="Times New Roman" w:cs="Times New Roman"/>
          <w:kern w:val="0"/>
          <w:sz w:val="21"/>
          <w:szCs w:val="21"/>
        </w:rPr>
      </w:pPr>
      <w:r>
        <w:rPr>
          <w:rFonts w:ascii="Times New Roman" w:eastAsia="宋体" w:hAnsi="Times New Roman" w:cs="Times New Roman"/>
          <w:kern w:val="0"/>
          <w:sz w:val="21"/>
          <w:szCs w:val="21"/>
        </w:rPr>
        <w:t>并在转账单上备注：投标保证金</w:t>
      </w:r>
      <w:r>
        <w:rPr>
          <w:rFonts w:ascii="Times New Roman" w:eastAsia="宋体" w:hAnsi="Times New Roman" w:cs="Times New Roman"/>
          <w:kern w:val="0"/>
          <w:sz w:val="21"/>
          <w:szCs w:val="21"/>
        </w:rPr>
        <w:t>+</w:t>
      </w:r>
      <w:r>
        <w:rPr>
          <w:rFonts w:ascii="Times New Roman" w:eastAsia="宋体" w:hAnsi="Times New Roman" w:cs="Times New Roman"/>
          <w:kern w:val="0"/>
          <w:sz w:val="21"/>
          <w:szCs w:val="21"/>
        </w:rPr>
        <w:t>招标编号。</w:t>
      </w:r>
    </w:p>
    <w:p w:rsidR="00B60EF0" w:rsidRDefault="0015103D" w:rsidP="008D1952">
      <w:pPr>
        <w:spacing w:afterLines="30"/>
        <w:rPr>
          <w:rFonts w:ascii="Times New Roman" w:eastAsia="宋体" w:hAnsi="Times New Roman" w:cs="Times New Roman"/>
          <w:kern w:val="0"/>
          <w:sz w:val="21"/>
          <w:szCs w:val="21"/>
        </w:rPr>
      </w:pPr>
      <w:r>
        <w:rPr>
          <w:rFonts w:ascii="Times New Roman" w:eastAsia="宋体" w:hAnsi="Times New Roman" w:cs="Times New Roman" w:hint="eastAsia"/>
          <w:kern w:val="0"/>
          <w:sz w:val="21"/>
          <w:szCs w:val="21"/>
        </w:rPr>
        <w:tab/>
      </w:r>
      <w:r>
        <w:rPr>
          <w:rFonts w:ascii="Times New Roman" w:eastAsia="宋体" w:hAnsi="Times New Roman" w:cs="Times New Roman" w:hint="eastAsia"/>
          <w:kern w:val="0"/>
          <w:sz w:val="21"/>
          <w:szCs w:val="21"/>
        </w:rPr>
        <w:t>关于退付投标保证金的注意事项，请留意本网站相关通知：</w:t>
      </w:r>
    </w:p>
    <w:p w:rsidR="00B60EF0" w:rsidRDefault="00A90E41" w:rsidP="008D1952">
      <w:pPr>
        <w:spacing w:afterLines="30"/>
        <w:ind w:left="424"/>
        <w:jc w:val="left"/>
        <w:rPr>
          <w:rStyle w:val="af2"/>
          <w:rFonts w:ascii="Times New Roman" w:hAnsi="Times New Roman" w:cs="Times New Roman"/>
          <w:sz w:val="21"/>
          <w:szCs w:val="21"/>
        </w:rPr>
      </w:pPr>
      <w:hyperlink r:id="rId19" w:history="1">
        <w:r w:rsidR="0015103D" w:rsidRPr="004A5B5C">
          <w:rPr>
            <w:rStyle w:val="af2"/>
            <w:rFonts w:ascii="Times New Roman" w:hAnsi="Times New Roman" w:cs="Times New Roman"/>
            <w:sz w:val="21"/>
            <w:szCs w:val="21"/>
          </w:rPr>
          <w:t>http://bidding.sztu.edu.cn/content-402882ff5c058f82015c1533d5750158.html</w:t>
        </w:r>
      </w:hyperlink>
    </w:p>
    <w:p w:rsidR="00B60EF0" w:rsidRDefault="0015103D" w:rsidP="008D1952">
      <w:pPr>
        <w:numPr>
          <w:ilvl w:val="0"/>
          <w:numId w:val="4"/>
        </w:numPr>
        <w:spacing w:afterLines="30"/>
        <w:ind w:left="426" w:hangingChars="202" w:hanging="426"/>
        <w:jc w:val="left"/>
        <w:rPr>
          <w:rFonts w:ascii="Times New Roman" w:hAnsi="Times New Roman" w:cs="Times New Roman"/>
          <w:kern w:val="0"/>
          <w:sz w:val="21"/>
          <w:szCs w:val="21"/>
        </w:rPr>
      </w:pPr>
      <w:r w:rsidRPr="00212B51">
        <w:rPr>
          <w:rFonts w:ascii="Times New Roman" w:hAnsi="Times New Roman" w:cs="Times New Roman"/>
          <w:b/>
          <w:kern w:val="0"/>
          <w:sz w:val="21"/>
          <w:szCs w:val="21"/>
        </w:rPr>
        <w:t>投标时间</w:t>
      </w:r>
      <w:r>
        <w:rPr>
          <w:rFonts w:ascii="Times New Roman" w:hAnsi="Times New Roman" w:cs="Times New Roman"/>
          <w:kern w:val="0"/>
          <w:sz w:val="21"/>
          <w:szCs w:val="21"/>
        </w:rPr>
        <w:t>：所有投标文件应于</w:t>
      </w:r>
      <w:r>
        <w:rPr>
          <w:rFonts w:ascii="Times New Roman" w:hAnsi="Times New Roman" w:cs="Times New Roman"/>
          <w:color w:val="FF0000"/>
          <w:kern w:val="0"/>
          <w:sz w:val="21"/>
          <w:szCs w:val="21"/>
        </w:rPr>
        <w:t xml:space="preserve">2017 </w:t>
      </w:r>
      <w:r>
        <w:rPr>
          <w:rFonts w:ascii="Times New Roman" w:hAnsi="Times New Roman" w:cs="Times New Roman"/>
          <w:color w:val="FF0000"/>
          <w:kern w:val="0"/>
          <w:sz w:val="21"/>
          <w:szCs w:val="21"/>
        </w:rPr>
        <w:t>年</w:t>
      </w:r>
      <w:r w:rsidR="00075D23">
        <w:rPr>
          <w:rFonts w:ascii="Times New Roman" w:hAnsi="Times New Roman" w:cs="Times New Roman" w:hint="eastAsia"/>
          <w:color w:val="FF0000"/>
          <w:kern w:val="0"/>
          <w:sz w:val="21"/>
          <w:szCs w:val="21"/>
        </w:rPr>
        <w:t>9</w:t>
      </w:r>
      <w:r>
        <w:rPr>
          <w:rFonts w:ascii="Times New Roman" w:hAnsi="Times New Roman" w:cs="Times New Roman"/>
          <w:color w:val="FF0000"/>
          <w:kern w:val="0"/>
          <w:sz w:val="21"/>
          <w:szCs w:val="21"/>
        </w:rPr>
        <w:t>月</w:t>
      </w:r>
      <w:r w:rsidR="00C376E4">
        <w:rPr>
          <w:rFonts w:ascii="Times New Roman" w:hAnsi="Times New Roman" w:cs="Times New Roman" w:hint="eastAsia"/>
          <w:color w:val="FF0000"/>
          <w:kern w:val="0"/>
          <w:sz w:val="21"/>
          <w:szCs w:val="21"/>
        </w:rPr>
        <w:t>14</w:t>
      </w:r>
      <w:r>
        <w:rPr>
          <w:rFonts w:ascii="Times New Roman" w:hAnsi="Times New Roman" w:cs="Times New Roman"/>
          <w:color w:val="FF0000"/>
          <w:kern w:val="0"/>
          <w:sz w:val="21"/>
          <w:szCs w:val="21"/>
        </w:rPr>
        <w:t>日</w:t>
      </w:r>
      <w:r>
        <w:rPr>
          <w:rFonts w:ascii="Times New Roman" w:hAnsi="Times New Roman" w:cs="Times New Roman"/>
          <w:color w:val="FF0000"/>
          <w:kern w:val="0"/>
          <w:sz w:val="21"/>
          <w:szCs w:val="21"/>
        </w:rPr>
        <w:t xml:space="preserve">14:30 </w:t>
      </w:r>
      <w:r>
        <w:rPr>
          <w:rFonts w:ascii="Times New Roman" w:hAnsi="Times New Roman" w:cs="Times New Roman"/>
          <w:color w:val="FF0000"/>
          <w:kern w:val="0"/>
          <w:sz w:val="21"/>
          <w:szCs w:val="21"/>
        </w:rPr>
        <w:t>（北京时间）</w:t>
      </w:r>
      <w:r>
        <w:rPr>
          <w:rFonts w:ascii="Times New Roman" w:hAnsi="Times New Roman" w:cs="Times New Roman"/>
          <w:kern w:val="0"/>
          <w:sz w:val="21"/>
          <w:szCs w:val="21"/>
        </w:rPr>
        <w:t>之前</w:t>
      </w:r>
      <w:r>
        <w:rPr>
          <w:rFonts w:ascii="Times New Roman" w:hAnsi="Times New Roman" w:cs="Times New Roman"/>
          <w:color w:val="000000"/>
          <w:kern w:val="0"/>
          <w:sz w:val="21"/>
          <w:szCs w:val="21"/>
        </w:rPr>
        <w:t>递交到</w:t>
      </w:r>
      <w:r>
        <w:rPr>
          <w:rFonts w:ascii="Times New Roman" w:hAnsi="Times New Roman" w:cs="Times New Roman"/>
          <w:kern w:val="0"/>
          <w:sz w:val="21"/>
          <w:szCs w:val="21"/>
        </w:rPr>
        <w:t>深圳技术大学筹备办公室</w:t>
      </w:r>
      <w:r>
        <w:rPr>
          <w:rFonts w:ascii="Times New Roman" w:hAnsi="Times New Roman" w:cs="Times New Roman"/>
          <w:color w:val="000000"/>
          <w:kern w:val="0"/>
          <w:sz w:val="21"/>
          <w:szCs w:val="21"/>
        </w:rPr>
        <w:t>招投标管理中心。</w:t>
      </w:r>
      <w:r>
        <w:rPr>
          <w:rFonts w:ascii="Times New Roman" w:hAnsi="Times New Roman" w:cs="Times New Roman"/>
          <w:color w:val="222222"/>
          <w:kern w:val="0"/>
          <w:sz w:val="21"/>
          <w:szCs w:val="21"/>
        </w:rPr>
        <w:t>逾期或未按招标文件要求提交投标保证金的投标文件恕不接受。</w:t>
      </w:r>
    </w:p>
    <w:p w:rsidR="00B60EF0" w:rsidRDefault="0015103D" w:rsidP="008D1952">
      <w:pPr>
        <w:numPr>
          <w:ilvl w:val="0"/>
          <w:numId w:val="4"/>
        </w:numPr>
        <w:spacing w:afterLines="30"/>
        <w:ind w:left="426" w:hangingChars="202" w:hanging="426"/>
        <w:jc w:val="left"/>
        <w:rPr>
          <w:rFonts w:ascii="Times New Roman" w:hAnsi="Times New Roman" w:cs="Times New Roman"/>
          <w:kern w:val="0"/>
          <w:sz w:val="21"/>
          <w:szCs w:val="21"/>
        </w:rPr>
      </w:pPr>
      <w:r w:rsidRPr="00050795">
        <w:rPr>
          <w:rFonts w:ascii="Times New Roman" w:hAnsi="Times New Roman" w:cs="Times New Roman"/>
          <w:b/>
          <w:kern w:val="0"/>
          <w:sz w:val="21"/>
          <w:szCs w:val="21"/>
        </w:rPr>
        <w:t>开标时间和地点</w:t>
      </w:r>
      <w:r>
        <w:rPr>
          <w:rFonts w:ascii="Times New Roman" w:hAnsi="Times New Roman" w:cs="Times New Roman"/>
          <w:kern w:val="0"/>
          <w:sz w:val="21"/>
          <w:szCs w:val="21"/>
        </w:rPr>
        <w:t>：</w:t>
      </w:r>
      <w:r>
        <w:rPr>
          <w:rFonts w:ascii="Times New Roman" w:eastAsia="宋体" w:hAnsi="Times New Roman" w:cs="Times New Roman"/>
          <w:color w:val="FF0000"/>
          <w:kern w:val="0"/>
          <w:sz w:val="21"/>
          <w:szCs w:val="21"/>
        </w:rPr>
        <w:t xml:space="preserve">2017 </w:t>
      </w:r>
      <w:r>
        <w:rPr>
          <w:rFonts w:ascii="Times New Roman" w:eastAsia="宋体" w:hAnsi="Times New Roman" w:cs="Times New Roman"/>
          <w:color w:val="FF0000"/>
          <w:kern w:val="0"/>
          <w:sz w:val="21"/>
          <w:szCs w:val="21"/>
        </w:rPr>
        <w:t>年</w:t>
      </w:r>
      <w:r w:rsidR="00075D23">
        <w:rPr>
          <w:rFonts w:ascii="Times New Roman" w:eastAsia="宋体" w:hAnsi="Times New Roman" w:cs="Times New Roman" w:hint="eastAsia"/>
          <w:color w:val="FF0000"/>
          <w:kern w:val="0"/>
          <w:sz w:val="21"/>
          <w:szCs w:val="21"/>
        </w:rPr>
        <w:t>9</w:t>
      </w:r>
      <w:r>
        <w:rPr>
          <w:rFonts w:ascii="Times New Roman" w:eastAsia="宋体" w:hAnsi="Times New Roman" w:cs="Times New Roman"/>
          <w:color w:val="FF0000"/>
          <w:kern w:val="0"/>
          <w:sz w:val="21"/>
          <w:szCs w:val="21"/>
        </w:rPr>
        <w:t>月</w:t>
      </w:r>
      <w:r w:rsidR="00C376E4">
        <w:rPr>
          <w:rFonts w:ascii="Times New Roman" w:eastAsia="宋体" w:hAnsi="Times New Roman" w:cs="Times New Roman" w:hint="eastAsia"/>
          <w:color w:val="FF0000"/>
          <w:kern w:val="0"/>
          <w:sz w:val="21"/>
          <w:szCs w:val="21"/>
        </w:rPr>
        <w:t>14</w:t>
      </w:r>
      <w:r>
        <w:rPr>
          <w:rFonts w:ascii="Times New Roman" w:eastAsia="宋体" w:hAnsi="Times New Roman" w:cs="Times New Roman"/>
          <w:color w:val="FF0000"/>
          <w:kern w:val="0"/>
          <w:sz w:val="21"/>
          <w:szCs w:val="21"/>
        </w:rPr>
        <w:t>日</w:t>
      </w:r>
      <w:r>
        <w:rPr>
          <w:rFonts w:ascii="Times New Roman" w:eastAsia="宋体" w:hAnsi="Times New Roman" w:cs="Times New Roman"/>
          <w:color w:val="FF0000"/>
          <w:sz w:val="21"/>
          <w:szCs w:val="21"/>
        </w:rPr>
        <w:t>14:30</w:t>
      </w:r>
      <w:r>
        <w:rPr>
          <w:rFonts w:ascii="Times New Roman" w:eastAsia="宋体" w:hAnsi="Times New Roman" w:cs="Times New Roman"/>
          <w:color w:val="FF0000"/>
          <w:kern w:val="0"/>
          <w:sz w:val="21"/>
          <w:szCs w:val="21"/>
        </w:rPr>
        <w:t>（北京时间）</w:t>
      </w:r>
      <w:r>
        <w:rPr>
          <w:rFonts w:ascii="Times New Roman" w:hAnsi="Times New Roman" w:cs="Times New Roman"/>
          <w:kern w:val="0"/>
          <w:sz w:val="21"/>
          <w:szCs w:val="21"/>
        </w:rPr>
        <w:t>，在深圳技术大学筹备办公室招投标管理中心公开开标。</w:t>
      </w:r>
      <w:r>
        <w:rPr>
          <w:rFonts w:ascii="Times New Roman" w:hAnsi="Times New Roman" w:cs="Times New Roman"/>
          <w:color w:val="000000"/>
          <w:kern w:val="0"/>
          <w:sz w:val="21"/>
          <w:szCs w:val="21"/>
        </w:rPr>
        <w:t>开标室：</w:t>
      </w:r>
      <w:r>
        <w:rPr>
          <w:rFonts w:ascii="Times New Roman" w:hAnsi="Times New Roman" w:cs="Times New Roman"/>
          <w:color w:val="FF0000"/>
          <w:kern w:val="0"/>
          <w:sz w:val="21"/>
          <w:szCs w:val="21"/>
        </w:rPr>
        <w:t>深圳技术大学筹备办公室</w:t>
      </w:r>
      <w:r>
        <w:rPr>
          <w:rFonts w:ascii="Times New Roman" w:hAnsi="Times New Roman" w:cs="Times New Roman"/>
          <w:color w:val="FF0000"/>
          <w:kern w:val="0"/>
          <w:sz w:val="21"/>
          <w:szCs w:val="21"/>
        </w:rPr>
        <w:t>306</w:t>
      </w:r>
      <w:r>
        <w:rPr>
          <w:rFonts w:ascii="Times New Roman" w:hAnsi="Times New Roman" w:cs="Times New Roman"/>
          <w:color w:val="FF0000"/>
          <w:kern w:val="0"/>
          <w:sz w:val="21"/>
          <w:szCs w:val="21"/>
        </w:rPr>
        <w:t>室</w:t>
      </w:r>
      <w:r>
        <w:rPr>
          <w:rFonts w:ascii="Times New Roman" w:hAnsi="Times New Roman" w:cs="Times New Roman"/>
          <w:color w:val="000000"/>
          <w:kern w:val="0"/>
          <w:sz w:val="21"/>
          <w:szCs w:val="21"/>
        </w:rPr>
        <w:t>。届时请投标人法定代表人或其授权代表人出席开标会（投标文件直接送至开标地点）。</w:t>
      </w:r>
    </w:p>
    <w:p w:rsidR="00B60EF0" w:rsidRDefault="0015103D" w:rsidP="008D1952">
      <w:pPr>
        <w:numPr>
          <w:ilvl w:val="0"/>
          <w:numId w:val="4"/>
        </w:numPr>
        <w:spacing w:afterLines="30"/>
        <w:ind w:left="424" w:hangingChars="202" w:hanging="424"/>
        <w:jc w:val="left"/>
        <w:rPr>
          <w:rFonts w:ascii="Times New Roman" w:hAnsi="Times New Roman" w:cs="Times New Roman"/>
          <w:kern w:val="0"/>
          <w:sz w:val="21"/>
          <w:szCs w:val="21"/>
        </w:rPr>
      </w:pPr>
      <w:r>
        <w:rPr>
          <w:rFonts w:ascii="Times New Roman" w:hAnsi="Times New Roman" w:cs="Times New Roman"/>
          <w:kern w:val="0"/>
          <w:sz w:val="21"/>
          <w:szCs w:val="21"/>
        </w:rPr>
        <w:t>报名并购买招标文件的潜在投标人，如不参加投标，请在开标前</w:t>
      </w:r>
      <w:r>
        <w:rPr>
          <w:rFonts w:ascii="Times New Roman" w:hAnsi="Times New Roman" w:cs="Times New Roman"/>
          <w:kern w:val="0"/>
          <w:sz w:val="21"/>
          <w:szCs w:val="21"/>
        </w:rPr>
        <w:t>3</w:t>
      </w:r>
      <w:r>
        <w:rPr>
          <w:rFonts w:ascii="Times New Roman" w:hAnsi="Times New Roman" w:cs="Times New Roman"/>
          <w:kern w:val="0"/>
          <w:sz w:val="21"/>
          <w:szCs w:val="21"/>
        </w:rPr>
        <w:t>日以书面形式通知深圳技术大学筹备办公室招投标管理中心。</w:t>
      </w:r>
    </w:p>
    <w:p w:rsidR="00B60EF0" w:rsidRDefault="00B60EF0" w:rsidP="008D1952">
      <w:pPr>
        <w:spacing w:afterLines="30"/>
        <w:rPr>
          <w:rFonts w:ascii="Times New Roman" w:hAnsi="Times New Roman" w:cs="Times New Roman"/>
          <w:kern w:val="0"/>
          <w:sz w:val="21"/>
          <w:szCs w:val="21"/>
        </w:rPr>
      </w:pP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招标机构名称：深圳技术大学筹备办公室招投标管理中心</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联系人：刘老师，孔老师</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电话：</w:t>
      </w:r>
      <w:r>
        <w:rPr>
          <w:rFonts w:ascii="Times New Roman" w:hAnsi="Times New Roman" w:cs="Times New Roman"/>
          <w:color w:val="000000"/>
          <w:sz w:val="21"/>
          <w:szCs w:val="21"/>
        </w:rPr>
        <w:t xml:space="preserve">0755-23256077    </w:t>
      </w:r>
      <w:r>
        <w:rPr>
          <w:rFonts w:ascii="Times New Roman" w:hAnsi="Times New Roman" w:cs="Times New Roman"/>
          <w:color w:val="000000"/>
          <w:sz w:val="21"/>
          <w:szCs w:val="21"/>
        </w:rPr>
        <w:t>邮箱</w:t>
      </w:r>
      <w:r>
        <w:rPr>
          <w:rFonts w:ascii="Times New Roman" w:hAnsi="Times New Roman" w:cs="Times New Roman"/>
          <w:color w:val="000000"/>
          <w:sz w:val="21"/>
          <w:szCs w:val="21"/>
        </w:rPr>
        <w:t>: SZTUZTB@sztu.edu.cn</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投标投诉电话：</w:t>
      </w:r>
      <w:r>
        <w:rPr>
          <w:rFonts w:ascii="Times New Roman" w:hAnsi="Times New Roman" w:cs="Times New Roman"/>
          <w:color w:val="000000"/>
          <w:sz w:val="21"/>
          <w:szCs w:val="21"/>
        </w:rPr>
        <w:t xml:space="preserve">0755-23256076   </w:t>
      </w:r>
      <w:r>
        <w:rPr>
          <w:rFonts w:ascii="Times New Roman" w:hAnsi="Times New Roman" w:cs="Times New Roman"/>
          <w:color w:val="000000"/>
          <w:sz w:val="21"/>
          <w:szCs w:val="21"/>
        </w:rPr>
        <w:t>投诉邮箱</w:t>
      </w:r>
      <w:r>
        <w:rPr>
          <w:rFonts w:ascii="Times New Roman" w:hAnsi="Times New Roman" w:cs="Times New Roman"/>
          <w:color w:val="000000"/>
          <w:sz w:val="21"/>
          <w:szCs w:val="21"/>
        </w:rPr>
        <w:t>: SZTUZBTS@sztu.edu.cn</w:t>
      </w: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受理单位：深圳技术大学筹备办公室招投标管理中心</w:t>
      </w:r>
    </w:p>
    <w:p w:rsidR="00B60EF0" w:rsidRDefault="00B60EF0">
      <w:pPr>
        <w:spacing w:afterLines="0"/>
        <w:ind w:firstLine="1409"/>
        <w:jc w:val="right"/>
        <w:rPr>
          <w:rFonts w:ascii="Times New Roman" w:hAnsi="Times New Roman" w:cs="Times New Roman"/>
          <w:color w:val="000000"/>
          <w:sz w:val="21"/>
          <w:szCs w:val="21"/>
        </w:rPr>
      </w:pPr>
    </w:p>
    <w:p w:rsidR="00B60EF0" w:rsidRDefault="0015103D">
      <w:pPr>
        <w:spacing w:afterLines="0"/>
        <w:ind w:firstLine="1409"/>
        <w:jc w:val="right"/>
        <w:rPr>
          <w:rFonts w:ascii="Times New Roman" w:hAnsi="Times New Roman" w:cs="Times New Roman"/>
          <w:color w:val="000000"/>
          <w:sz w:val="21"/>
          <w:szCs w:val="21"/>
        </w:rPr>
      </w:pPr>
      <w:r>
        <w:rPr>
          <w:rFonts w:ascii="Times New Roman" w:hAnsi="Times New Roman" w:cs="Times New Roman"/>
          <w:color w:val="000000"/>
          <w:sz w:val="21"/>
          <w:szCs w:val="21"/>
        </w:rPr>
        <w:t>深圳技术大学筹备办公室招投标管理中心</w:t>
      </w:r>
    </w:p>
    <w:p w:rsidR="00B60EF0" w:rsidRDefault="0015103D">
      <w:pPr>
        <w:spacing w:afterLines="0"/>
        <w:ind w:firstLine="1409"/>
        <w:jc w:val="right"/>
        <w:rPr>
          <w:rFonts w:ascii="Times New Roman" w:hAnsi="Times New Roman" w:cs="Times New Roman"/>
        </w:rPr>
        <w:sectPr w:rsidR="00B60EF0">
          <w:headerReference w:type="default" r:id="rId20"/>
          <w:headerReference w:type="first" r:id="rId21"/>
          <w:pgSz w:w="11906" w:h="16838"/>
          <w:pgMar w:top="1440" w:right="1800" w:bottom="1440" w:left="1800" w:header="851" w:footer="992" w:gutter="0"/>
          <w:pgNumType w:start="1"/>
          <w:cols w:space="0"/>
          <w:titlePg/>
          <w:docGrid w:type="lines" w:linePitch="312"/>
        </w:sectPr>
      </w:pPr>
      <w:r>
        <w:rPr>
          <w:rFonts w:ascii="Times New Roman" w:hAnsi="Times New Roman" w:cs="Times New Roman"/>
          <w:color w:val="000000"/>
          <w:sz w:val="21"/>
          <w:szCs w:val="21"/>
        </w:rPr>
        <w:t>2017</w:t>
      </w:r>
      <w:r>
        <w:rPr>
          <w:rFonts w:ascii="Times New Roman" w:hAnsi="Times New Roman" w:cs="Times New Roman"/>
          <w:color w:val="000000"/>
          <w:sz w:val="21"/>
          <w:szCs w:val="21"/>
        </w:rPr>
        <w:t>年</w:t>
      </w:r>
      <w:r w:rsidR="00253A80">
        <w:rPr>
          <w:rFonts w:ascii="Times New Roman" w:hAnsi="Times New Roman" w:cs="Times New Roman" w:hint="eastAsia"/>
          <w:color w:val="000000"/>
          <w:sz w:val="21"/>
          <w:szCs w:val="21"/>
        </w:rPr>
        <w:t>9</w:t>
      </w:r>
      <w:r>
        <w:rPr>
          <w:rFonts w:ascii="Times New Roman" w:hAnsi="Times New Roman" w:cs="Times New Roman"/>
          <w:color w:val="000000"/>
          <w:sz w:val="21"/>
          <w:szCs w:val="21"/>
        </w:rPr>
        <w:t>月</w:t>
      </w:r>
      <w:r w:rsidR="008D1952">
        <w:rPr>
          <w:rFonts w:ascii="Times New Roman" w:hAnsi="Times New Roman" w:cs="Times New Roman" w:hint="eastAsia"/>
          <w:color w:val="000000"/>
          <w:sz w:val="21"/>
          <w:szCs w:val="21"/>
        </w:rPr>
        <w:t>5</w:t>
      </w:r>
      <w:r>
        <w:rPr>
          <w:rFonts w:ascii="Times New Roman" w:hAnsi="Times New Roman" w:cs="Times New Roman"/>
          <w:color w:val="000000"/>
          <w:sz w:val="21"/>
          <w:szCs w:val="21"/>
        </w:rPr>
        <w:t>日</w:t>
      </w:r>
      <w:bookmarkEnd w:id="4"/>
      <w:r>
        <w:rPr>
          <w:rFonts w:ascii="Times New Roman" w:hAnsi="Times New Roman" w:cs="Times New Roman"/>
          <w:color w:val="FF0000"/>
        </w:rPr>
        <w:br w:type="page"/>
      </w:r>
    </w:p>
    <w:p w:rsidR="00B60EF0" w:rsidRDefault="0015103D">
      <w:pPr>
        <w:pStyle w:val="a"/>
        <w:spacing w:before="312" w:after="312"/>
      </w:pPr>
      <w:bookmarkStart w:id="6" w:name="_Toc491261920"/>
      <w:r>
        <w:lastRenderedPageBreak/>
        <w:t>项目专用资料</w:t>
      </w:r>
      <w:bookmarkEnd w:id="6"/>
    </w:p>
    <w:p w:rsidR="00B60EF0" w:rsidRDefault="0015103D">
      <w:pPr>
        <w:pStyle w:val="2"/>
        <w:spacing w:after="62"/>
        <w:rPr>
          <w:rFonts w:ascii="Times New Roman" w:hAnsi="Times New Roman"/>
          <w:kern w:val="44"/>
          <w:sz w:val="44"/>
          <w:szCs w:val="22"/>
        </w:rPr>
      </w:pPr>
      <w:bookmarkStart w:id="7" w:name="_Toc491261921"/>
      <w:r>
        <w:rPr>
          <w:rFonts w:ascii="Times New Roman" w:hAnsi="Times New Roman"/>
        </w:rPr>
        <w:t>一、项目信息</w:t>
      </w:r>
      <w:bookmarkEnd w:id="7"/>
    </w:p>
    <w:tbl>
      <w:tblPr>
        <w:tblW w:w="8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0"/>
        <w:gridCol w:w="6368"/>
      </w:tblGrid>
      <w:tr w:rsidR="00B60EF0">
        <w:trPr>
          <w:jc w:val="center"/>
        </w:trPr>
        <w:tc>
          <w:tcPr>
            <w:tcW w:w="1780" w:type="dxa"/>
            <w:vAlign w:val="center"/>
          </w:tcPr>
          <w:p w:rsidR="00B60EF0" w:rsidRDefault="0015103D">
            <w:pPr>
              <w:pStyle w:val="USE10"/>
              <w:tabs>
                <w:tab w:val="left" w:pos="1260"/>
              </w:tabs>
              <w:spacing w:after="62" w:line="288" w:lineRule="auto"/>
              <w:jc w:val="center"/>
              <w:rPr>
                <w:rFonts w:ascii="Times New Roman" w:hAnsi="Times New Roman"/>
                <w:szCs w:val="24"/>
              </w:rPr>
            </w:pPr>
            <w:r>
              <w:rPr>
                <w:rFonts w:ascii="Times New Roman" w:hAnsi="Times New Roman"/>
                <w:szCs w:val="24"/>
              </w:rPr>
              <w:t>内容</w:t>
            </w:r>
          </w:p>
        </w:tc>
        <w:tc>
          <w:tcPr>
            <w:tcW w:w="6368" w:type="dxa"/>
            <w:vAlign w:val="center"/>
          </w:tcPr>
          <w:p w:rsidR="00B60EF0" w:rsidRDefault="0015103D">
            <w:pPr>
              <w:pStyle w:val="USE10"/>
              <w:tabs>
                <w:tab w:val="left" w:pos="1260"/>
              </w:tabs>
              <w:spacing w:after="62" w:line="288" w:lineRule="auto"/>
              <w:jc w:val="center"/>
              <w:rPr>
                <w:rFonts w:ascii="Times New Roman" w:hAnsi="Times New Roman"/>
                <w:szCs w:val="24"/>
              </w:rPr>
            </w:pPr>
            <w:r>
              <w:rPr>
                <w:rFonts w:ascii="Times New Roman" w:hAnsi="Times New Roman"/>
                <w:szCs w:val="24"/>
              </w:rPr>
              <w:t>规定</w:t>
            </w:r>
          </w:p>
        </w:tc>
      </w:tr>
      <w:tr w:rsidR="00B60EF0">
        <w:trPr>
          <w:jc w:val="center"/>
        </w:trPr>
        <w:tc>
          <w:tcPr>
            <w:tcW w:w="1780" w:type="dxa"/>
            <w:vAlign w:val="center"/>
          </w:tcPr>
          <w:p w:rsidR="00B60EF0" w:rsidRPr="00B27419" w:rsidRDefault="0015103D">
            <w:pPr>
              <w:pStyle w:val="USE10"/>
              <w:tabs>
                <w:tab w:val="left" w:pos="1260"/>
              </w:tabs>
              <w:spacing w:after="62" w:line="288" w:lineRule="auto"/>
              <w:jc w:val="center"/>
              <w:rPr>
                <w:rFonts w:ascii="Times New Roman" w:hAnsi="Times New Roman"/>
                <w:b w:val="0"/>
                <w:sz w:val="21"/>
                <w:szCs w:val="21"/>
              </w:rPr>
            </w:pPr>
            <w:r w:rsidRPr="00B27419">
              <w:rPr>
                <w:rFonts w:ascii="Times New Roman" w:hAnsi="Times New Roman"/>
                <w:b w:val="0"/>
                <w:sz w:val="21"/>
                <w:szCs w:val="21"/>
              </w:rPr>
              <w:t>项目编号</w:t>
            </w:r>
          </w:p>
        </w:tc>
        <w:tc>
          <w:tcPr>
            <w:tcW w:w="6368" w:type="dxa"/>
            <w:vAlign w:val="center"/>
          </w:tcPr>
          <w:p w:rsidR="00B60EF0" w:rsidRPr="00B27419" w:rsidRDefault="00A76746">
            <w:pPr>
              <w:spacing w:after="62"/>
              <w:rPr>
                <w:rFonts w:ascii="Times New Roman" w:hAnsi="Times New Roman" w:cs="Times New Roman"/>
                <w:sz w:val="21"/>
                <w:szCs w:val="21"/>
              </w:rPr>
            </w:pPr>
            <w:r w:rsidRPr="00B27419">
              <w:rPr>
                <w:rFonts w:ascii="Times New Roman" w:hAnsi="Times New Roman" w:cs="Times New Roman"/>
                <w:sz w:val="21"/>
                <w:szCs w:val="21"/>
              </w:rPr>
              <w:t>SZTU</w:t>
            </w:r>
            <w:r w:rsidRPr="00B27419">
              <w:rPr>
                <w:rFonts w:ascii="Times New Roman" w:hAnsi="Times New Roman" w:cs="Times New Roman" w:hint="eastAsia"/>
                <w:sz w:val="21"/>
                <w:szCs w:val="21"/>
              </w:rPr>
              <w:t>EQ</w:t>
            </w:r>
            <w:r w:rsidR="0015103D" w:rsidRPr="00B27419">
              <w:rPr>
                <w:rFonts w:ascii="Times New Roman" w:hAnsi="Times New Roman" w:cs="Times New Roman"/>
                <w:sz w:val="21"/>
                <w:szCs w:val="21"/>
              </w:rPr>
              <w:t>201700</w:t>
            </w:r>
            <w:r w:rsidR="00256E6F">
              <w:rPr>
                <w:rFonts w:ascii="Times New Roman" w:hAnsi="Times New Roman" w:cs="Times New Roman" w:hint="eastAsia"/>
                <w:sz w:val="21"/>
                <w:szCs w:val="21"/>
              </w:rPr>
              <w:t>8</w:t>
            </w:r>
          </w:p>
        </w:tc>
      </w:tr>
      <w:tr w:rsidR="00850EE2" w:rsidTr="00F64D9D">
        <w:trPr>
          <w:trHeight w:val="143"/>
          <w:jc w:val="center"/>
        </w:trPr>
        <w:tc>
          <w:tcPr>
            <w:tcW w:w="1780" w:type="dxa"/>
            <w:vAlign w:val="center"/>
          </w:tcPr>
          <w:p w:rsidR="00850EE2" w:rsidRDefault="00850EE2" w:rsidP="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项目名称</w:t>
            </w:r>
          </w:p>
        </w:tc>
        <w:tc>
          <w:tcPr>
            <w:tcW w:w="6368" w:type="dxa"/>
            <w:vAlign w:val="center"/>
          </w:tcPr>
          <w:p w:rsidR="00850EE2" w:rsidRPr="00850EE2" w:rsidRDefault="00256E6F" w:rsidP="00850EE2">
            <w:pPr>
              <w:widowControl/>
              <w:spacing w:after="62" w:line="360" w:lineRule="auto"/>
              <w:jc w:val="left"/>
              <w:rPr>
                <w:rFonts w:ascii="宋体" w:eastAsia="宋体" w:hAnsi="宋体" w:cs="宋体"/>
                <w:kern w:val="0"/>
                <w:sz w:val="21"/>
                <w:szCs w:val="21"/>
              </w:rPr>
            </w:pPr>
            <w:r w:rsidRPr="00256E6F">
              <w:rPr>
                <w:rFonts w:ascii="Times New Roman" w:eastAsia="宋体" w:hAnsi="Times New Roman" w:cs="Times New Roman" w:hint="eastAsia"/>
                <w:sz w:val="21"/>
                <w:szCs w:val="21"/>
              </w:rPr>
              <w:t>机械原理测试实验台</w:t>
            </w:r>
          </w:p>
        </w:tc>
      </w:tr>
      <w:tr w:rsidR="00850EE2" w:rsidTr="00DD5BA5">
        <w:trPr>
          <w:trHeight w:val="1313"/>
          <w:jc w:val="center"/>
        </w:trPr>
        <w:tc>
          <w:tcPr>
            <w:tcW w:w="1780" w:type="dxa"/>
            <w:vAlign w:val="center"/>
          </w:tcPr>
          <w:p w:rsidR="00850EE2" w:rsidRDefault="00850EE2" w:rsidP="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项目概况</w:t>
            </w:r>
          </w:p>
        </w:tc>
        <w:tc>
          <w:tcPr>
            <w:tcW w:w="6368" w:type="dxa"/>
            <w:vAlign w:val="center"/>
          </w:tcPr>
          <w:p w:rsidR="00AA1C7B" w:rsidRPr="00AA1C7B" w:rsidRDefault="00AA1C7B" w:rsidP="00AA1C7B">
            <w:pPr>
              <w:spacing w:after="62"/>
              <w:rPr>
                <w:rFonts w:ascii="Times New Roman" w:hAnsi="Times New Roman" w:cs="Times New Roman"/>
                <w:sz w:val="21"/>
                <w:szCs w:val="21"/>
              </w:rPr>
            </w:pPr>
            <w:r w:rsidRPr="00AA1C7B">
              <w:rPr>
                <w:rFonts w:ascii="Times New Roman" w:hAnsi="Times New Roman" w:cs="Times New Roman" w:hint="eastAsia"/>
                <w:sz w:val="21"/>
                <w:szCs w:val="21"/>
              </w:rPr>
              <w:t>项目包括如下两种实验台，均为机械基础教学实验平台。其特点如下：</w:t>
            </w:r>
          </w:p>
          <w:p w:rsidR="00AA1C7B" w:rsidRPr="00AA1C7B" w:rsidRDefault="005D6F35" w:rsidP="00AA1C7B">
            <w:pPr>
              <w:spacing w:after="62"/>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hint="eastAsia"/>
                <w:sz w:val="21"/>
                <w:szCs w:val="21"/>
              </w:rPr>
              <w:t>、</w:t>
            </w:r>
            <w:r w:rsidR="00AA1C7B" w:rsidRPr="00AA1C7B">
              <w:rPr>
                <w:rFonts w:ascii="Times New Roman" w:hAnsi="Times New Roman" w:cs="Times New Roman" w:hint="eastAsia"/>
                <w:sz w:val="21"/>
                <w:szCs w:val="21"/>
              </w:rPr>
              <w:t>凸轮、连杆综合测试实验台：可以自由组合成参数可调的连杆机构和凸轮机构（所有机构参数可调），并对其运动参数进行测试和分析，通过该实验，加深《机械原理》课程中运动分析、凸轮机构和连杆机构的理解，是机械基础实验设备。</w:t>
            </w:r>
          </w:p>
          <w:p w:rsidR="00850EE2" w:rsidRPr="0040468F" w:rsidRDefault="005D6F35" w:rsidP="00AA1C7B">
            <w:pPr>
              <w:spacing w:after="62"/>
              <w:rPr>
                <w:rFonts w:ascii="宋体" w:eastAsia="宋体" w:hAnsi="宋体" w:cs="宋体"/>
                <w:kern w:val="0"/>
                <w:sz w:val="20"/>
                <w:szCs w:val="20"/>
              </w:rPr>
            </w:pPr>
            <w:r>
              <w:rPr>
                <w:rFonts w:ascii="Times New Roman" w:hAnsi="Times New Roman" w:cs="Times New Roman" w:hint="eastAsia"/>
                <w:sz w:val="21"/>
                <w:szCs w:val="21"/>
              </w:rPr>
              <w:t>2</w:t>
            </w:r>
            <w:r>
              <w:rPr>
                <w:rFonts w:ascii="Times New Roman" w:hAnsi="Times New Roman" w:cs="Times New Roman" w:hint="eastAsia"/>
                <w:sz w:val="21"/>
                <w:szCs w:val="21"/>
              </w:rPr>
              <w:t>、</w:t>
            </w:r>
            <w:r w:rsidR="00AA1C7B" w:rsidRPr="00AA1C7B">
              <w:rPr>
                <w:rFonts w:ascii="Times New Roman" w:hAnsi="Times New Roman" w:cs="Times New Roman" w:hint="eastAsia"/>
                <w:sz w:val="21"/>
                <w:szCs w:val="21"/>
              </w:rPr>
              <w:t>动力学调速实验台：由电机驱动某周期性机构，可对驱动力和负载进行实时测试，测试速度波动并且进行飞轮设计。通过该实验，加深《机械原理》课程中国速度波动及其调节相关概念的理解，是机械基础实验设备。</w:t>
            </w:r>
          </w:p>
        </w:tc>
      </w:tr>
      <w:tr w:rsidR="00850EE2">
        <w:trPr>
          <w:jc w:val="center"/>
        </w:trPr>
        <w:tc>
          <w:tcPr>
            <w:tcW w:w="1780" w:type="dxa"/>
            <w:vAlign w:val="center"/>
          </w:tcPr>
          <w:p w:rsidR="00850EE2" w:rsidRDefault="00850EE2" w:rsidP="00D04CC9">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招标人</w:t>
            </w:r>
          </w:p>
        </w:tc>
        <w:tc>
          <w:tcPr>
            <w:tcW w:w="6368" w:type="dxa"/>
            <w:vAlign w:val="center"/>
          </w:tcPr>
          <w:p w:rsidR="00850EE2" w:rsidRDefault="00850EE2" w:rsidP="00D04CC9">
            <w:pPr>
              <w:spacing w:after="62"/>
              <w:rPr>
                <w:rFonts w:ascii="Times New Roman" w:hAnsi="Times New Roman" w:cs="Times New Roman"/>
                <w:sz w:val="21"/>
                <w:szCs w:val="21"/>
                <w:u w:val="single"/>
              </w:rPr>
            </w:pPr>
            <w:r>
              <w:rPr>
                <w:rFonts w:ascii="Times New Roman" w:hAnsi="Times New Roman" w:cs="Times New Roman"/>
                <w:sz w:val="21"/>
                <w:szCs w:val="21"/>
              </w:rPr>
              <w:t>招标采购单位：</w:t>
            </w:r>
            <w:r>
              <w:rPr>
                <w:rFonts w:ascii="Times New Roman" w:hAnsi="Times New Roman" w:cs="Times New Roman"/>
                <w:sz w:val="21"/>
                <w:szCs w:val="21"/>
                <w:u w:val="single"/>
              </w:rPr>
              <w:t xml:space="preserve">　深圳技术大学筹备办公室</w:t>
            </w:r>
          </w:p>
          <w:p w:rsidR="00850EE2" w:rsidRDefault="00850EE2" w:rsidP="00D04CC9">
            <w:pPr>
              <w:spacing w:after="62"/>
              <w:rPr>
                <w:rFonts w:ascii="Times New Roman" w:hAnsi="Times New Roman" w:cs="Times New Roman"/>
                <w:sz w:val="21"/>
                <w:szCs w:val="21"/>
                <w:u w:val="single"/>
              </w:rPr>
            </w:pPr>
            <w:r>
              <w:rPr>
                <w:rFonts w:ascii="Times New Roman" w:hAnsi="Times New Roman" w:cs="Times New Roman"/>
                <w:sz w:val="21"/>
                <w:szCs w:val="21"/>
              </w:rPr>
              <w:t>采购人地址：</w:t>
            </w:r>
            <w:r>
              <w:rPr>
                <w:rFonts w:ascii="Times New Roman" w:hAnsi="Times New Roman" w:cs="Times New Roman"/>
                <w:sz w:val="21"/>
                <w:szCs w:val="21"/>
                <w:u w:val="single"/>
              </w:rPr>
              <w:t>深圳市坪山区竹韵花园幼儿园（临时办公场地）</w:t>
            </w:r>
          </w:p>
          <w:p w:rsidR="00850EE2" w:rsidRDefault="00850EE2" w:rsidP="00D04CC9">
            <w:pPr>
              <w:spacing w:after="62"/>
              <w:jc w:val="left"/>
              <w:rPr>
                <w:rFonts w:ascii="Times New Roman" w:hAnsi="Times New Roman" w:cs="Times New Roman"/>
                <w:sz w:val="21"/>
                <w:szCs w:val="21"/>
                <w:u w:val="single"/>
              </w:rPr>
            </w:pPr>
            <w:r>
              <w:rPr>
                <w:rFonts w:ascii="Times New Roman" w:hAnsi="Times New Roman" w:cs="Times New Roman"/>
                <w:sz w:val="21"/>
                <w:szCs w:val="21"/>
              </w:rPr>
              <w:t>招标采购代理机构：</w:t>
            </w:r>
            <w:r>
              <w:rPr>
                <w:rFonts w:ascii="Times New Roman" w:hAnsi="Times New Roman" w:cs="Times New Roman"/>
                <w:sz w:val="21"/>
                <w:szCs w:val="21"/>
                <w:u w:val="single"/>
              </w:rPr>
              <w:t>深圳技术大学筹备办公室招投标管理中心</w:t>
            </w:r>
          </w:p>
          <w:p w:rsidR="00850EE2" w:rsidRDefault="00850EE2" w:rsidP="00D04CC9">
            <w:pPr>
              <w:spacing w:after="62"/>
              <w:jc w:val="left"/>
              <w:rPr>
                <w:rFonts w:ascii="Times New Roman" w:hAnsi="Times New Roman" w:cs="Times New Roman"/>
                <w:sz w:val="21"/>
                <w:szCs w:val="21"/>
                <w:u w:val="single"/>
              </w:rPr>
            </w:pPr>
            <w:r>
              <w:rPr>
                <w:rFonts w:ascii="Times New Roman" w:hAnsi="Times New Roman" w:cs="Times New Roman"/>
                <w:sz w:val="21"/>
                <w:szCs w:val="21"/>
              </w:rPr>
              <w:t>地址：</w:t>
            </w:r>
            <w:r>
              <w:rPr>
                <w:rFonts w:ascii="Times New Roman" w:hAnsi="Times New Roman" w:cs="Times New Roman"/>
                <w:sz w:val="21"/>
                <w:szCs w:val="21"/>
                <w:u w:val="single"/>
              </w:rPr>
              <w:t>深圳市坪山区竹韵花园幼儿园（临时办公场地）</w:t>
            </w:r>
          </w:p>
        </w:tc>
      </w:tr>
      <w:tr w:rsidR="00850EE2">
        <w:trPr>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标前会</w:t>
            </w:r>
          </w:p>
        </w:tc>
        <w:tc>
          <w:tcPr>
            <w:tcW w:w="6368" w:type="dxa"/>
            <w:vAlign w:val="center"/>
          </w:tcPr>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口组织，时间：地点：</w:t>
            </w:r>
          </w:p>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不组织</w:t>
            </w:r>
          </w:p>
        </w:tc>
      </w:tr>
      <w:tr w:rsidR="00850EE2">
        <w:trPr>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现场踏勘</w:t>
            </w:r>
          </w:p>
        </w:tc>
        <w:tc>
          <w:tcPr>
            <w:tcW w:w="6368" w:type="dxa"/>
            <w:vAlign w:val="center"/>
          </w:tcPr>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口组织，时间：地点：</w:t>
            </w:r>
          </w:p>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不组织</w:t>
            </w:r>
          </w:p>
        </w:tc>
      </w:tr>
      <w:tr w:rsidR="00850EE2">
        <w:trPr>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资格审查</w:t>
            </w:r>
          </w:p>
        </w:tc>
        <w:tc>
          <w:tcPr>
            <w:tcW w:w="6368" w:type="dxa"/>
            <w:vAlign w:val="center"/>
          </w:tcPr>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资格后审</w:t>
            </w:r>
          </w:p>
        </w:tc>
      </w:tr>
      <w:tr w:rsidR="00850EE2">
        <w:trPr>
          <w:trHeight w:val="376"/>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投标样品</w:t>
            </w:r>
          </w:p>
        </w:tc>
        <w:tc>
          <w:tcPr>
            <w:tcW w:w="6368" w:type="dxa"/>
            <w:vAlign w:val="center"/>
          </w:tcPr>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不需提供投标样品</w:t>
            </w:r>
          </w:p>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口须提供投标样品</w:t>
            </w:r>
          </w:p>
        </w:tc>
      </w:tr>
      <w:tr w:rsidR="00850EE2">
        <w:trPr>
          <w:trHeight w:val="559"/>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纸质投标文件的数量</w:t>
            </w:r>
          </w:p>
        </w:tc>
        <w:tc>
          <w:tcPr>
            <w:tcW w:w="6368" w:type="dxa"/>
            <w:vAlign w:val="center"/>
          </w:tcPr>
          <w:p w:rsidR="00850EE2" w:rsidRDefault="00850EE2">
            <w:pPr>
              <w:widowControl/>
              <w:adjustRightInd w:val="0"/>
              <w:snapToGrid w:val="0"/>
              <w:spacing w:after="62"/>
              <w:ind w:rightChars="50" w:right="120"/>
              <w:jc w:val="left"/>
              <w:rPr>
                <w:rFonts w:ascii="Times New Roman" w:hAnsi="Times New Roman" w:cs="Times New Roman"/>
                <w:sz w:val="21"/>
                <w:szCs w:val="21"/>
              </w:rPr>
            </w:pPr>
            <w:r>
              <w:rPr>
                <w:rFonts w:ascii="Times New Roman" w:hAnsi="Times New Roman" w:cs="Times New Roman"/>
                <w:sz w:val="21"/>
                <w:szCs w:val="21"/>
              </w:rPr>
              <w:t>投标文件正本一份，副本四份；</w:t>
            </w:r>
          </w:p>
        </w:tc>
      </w:tr>
      <w:tr w:rsidR="00850EE2">
        <w:trPr>
          <w:trHeight w:val="1324"/>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lastRenderedPageBreak/>
              <w:t>投标文件的装订密封要求</w:t>
            </w:r>
          </w:p>
        </w:tc>
        <w:tc>
          <w:tcPr>
            <w:tcW w:w="6368" w:type="dxa"/>
            <w:vAlign w:val="center"/>
          </w:tcPr>
          <w:p w:rsidR="00850EE2" w:rsidRDefault="00850EE2">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投标资格证明文件、商务、技术、报价文件合并装订为一册；</w:t>
            </w:r>
          </w:p>
          <w:p w:rsidR="00850EE2" w:rsidRDefault="00850EE2">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投标一览表、投标保证金</w:t>
            </w:r>
            <w:r>
              <w:rPr>
                <w:rFonts w:ascii="Times New Roman" w:hAnsi="Times New Roman" w:cs="Times New Roman" w:hint="eastAsia"/>
                <w:sz w:val="21"/>
                <w:szCs w:val="21"/>
              </w:rPr>
              <w:t>缴纳凭证</w:t>
            </w:r>
            <w:r>
              <w:rPr>
                <w:rFonts w:ascii="Times New Roman" w:hAnsi="Times New Roman" w:cs="Times New Roman"/>
                <w:sz w:val="21"/>
                <w:szCs w:val="21"/>
              </w:rPr>
              <w:t>及电子文件光盘另行密封；</w:t>
            </w:r>
          </w:p>
          <w:p w:rsidR="00850EE2" w:rsidRDefault="00850EE2">
            <w:pPr>
              <w:numPr>
                <w:ilvl w:val="0"/>
                <w:numId w:val="5"/>
              </w:numPr>
              <w:spacing w:after="62"/>
              <w:rPr>
                <w:rFonts w:ascii="Times New Roman" w:hAnsi="Times New Roman" w:cs="Times New Roman"/>
                <w:sz w:val="21"/>
                <w:szCs w:val="21"/>
              </w:rPr>
            </w:pPr>
            <w:r>
              <w:rPr>
                <w:rFonts w:ascii="Times New Roman" w:hAnsi="Times New Roman" w:cs="Times New Roman"/>
                <w:sz w:val="21"/>
                <w:szCs w:val="21"/>
              </w:rPr>
              <w:t>投标文件需密封包装，密封不完整的投标文件将被拒收。</w:t>
            </w:r>
          </w:p>
        </w:tc>
      </w:tr>
      <w:tr w:rsidR="00850EE2">
        <w:trPr>
          <w:trHeight w:val="336"/>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w:t>
            </w:r>
            <w:r>
              <w:rPr>
                <w:rFonts w:ascii="Times New Roman" w:hAnsi="Times New Roman"/>
                <w:b w:val="0"/>
                <w:sz w:val="21"/>
                <w:szCs w:val="21"/>
              </w:rPr>
              <w:t>投标报价</w:t>
            </w:r>
          </w:p>
        </w:tc>
        <w:tc>
          <w:tcPr>
            <w:tcW w:w="6368" w:type="dxa"/>
            <w:vAlign w:val="center"/>
          </w:tcPr>
          <w:p w:rsidR="00F1012B" w:rsidRPr="00F1012B" w:rsidRDefault="00850EE2" w:rsidP="00F1012B">
            <w:pPr>
              <w:pStyle w:val="USE10"/>
              <w:numPr>
                <w:ilvl w:val="0"/>
                <w:numId w:val="6"/>
              </w:numPr>
              <w:spacing w:after="62" w:line="288" w:lineRule="auto"/>
              <w:rPr>
                <w:rFonts w:ascii="Times New Roman" w:hAnsi="Times New Roman"/>
                <w:b w:val="0"/>
                <w:sz w:val="21"/>
                <w:szCs w:val="21"/>
              </w:rPr>
            </w:pPr>
            <w:r w:rsidRPr="00F1012B">
              <w:rPr>
                <w:rFonts w:ascii="Times New Roman" w:hAnsi="Times New Roman" w:hint="eastAsia"/>
                <w:b w:val="0"/>
                <w:sz w:val="21"/>
                <w:szCs w:val="21"/>
              </w:rPr>
              <w:t>投标人从中华人民共和国境内提供的货物和服务应报货交招标方指定地点</w:t>
            </w:r>
            <w:r w:rsidRPr="00F1012B">
              <w:rPr>
                <w:rFonts w:ascii="Times New Roman" w:hAnsi="Times New Roman" w:hint="eastAsia"/>
                <w:b w:val="0"/>
                <w:sz w:val="21"/>
                <w:szCs w:val="21"/>
              </w:rPr>
              <w:t>/</w:t>
            </w:r>
            <w:r w:rsidRPr="00F1012B">
              <w:rPr>
                <w:rFonts w:ascii="Times New Roman" w:hAnsi="Times New Roman" w:hint="eastAsia"/>
                <w:b w:val="0"/>
                <w:sz w:val="21"/>
                <w:szCs w:val="21"/>
              </w:rPr>
              <w:t>仓库（包括安装至指定位置）含税人民币价；</w:t>
            </w:r>
          </w:p>
          <w:p w:rsidR="00850EE2" w:rsidRPr="00F1012B" w:rsidRDefault="00850EE2" w:rsidP="00F1012B">
            <w:pPr>
              <w:pStyle w:val="USE10"/>
              <w:numPr>
                <w:ilvl w:val="0"/>
                <w:numId w:val="6"/>
              </w:numPr>
              <w:spacing w:after="62" w:line="288" w:lineRule="auto"/>
              <w:rPr>
                <w:rFonts w:ascii="Times New Roman" w:hAnsi="Times New Roman"/>
                <w:b w:val="0"/>
                <w:sz w:val="21"/>
                <w:szCs w:val="21"/>
              </w:rPr>
            </w:pPr>
            <w:r w:rsidRPr="00F1012B">
              <w:rPr>
                <w:rFonts w:ascii="Times New Roman" w:hAnsi="Times New Roman"/>
                <w:b w:val="0"/>
                <w:sz w:val="21"/>
                <w:szCs w:val="21"/>
              </w:rPr>
              <w:t>投标人必须按招标文件中规定的报价方案报价，否则视为非响应性投标。投标人应按招标文件所列采购项目各序号逐项报出一个不变的价格方案</w:t>
            </w:r>
            <w:r w:rsidRPr="00F1012B">
              <w:rPr>
                <w:rFonts w:ascii="Times New Roman" w:hAnsi="Times New Roman"/>
                <w:b w:val="0"/>
                <w:sz w:val="21"/>
                <w:szCs w:val="21"/>
              </w:rPr>
              <w:t>(</w:t>
            </w:r>
            <w:r w:rsidRPr="00F1012B">
              <w:rPr>
                <w:rFonts w:ascii="Times New Roman" w:hAnsi="Times New Roman"/>
                <w:b w:val="0"/>
                <w:sz w:val="21"/>
                <w:szCs w:val="21"/>
              </w:rPr>
              <w:t>招标文件有特别说明的除外</w:t>
            </w:r>
            <w:r w:rsidRPr="00F1012B">
              <w:rPr>
                <w:rFonts w:ascii="Times New Roman" w:hAnsi="Times New Roman"/>
                <w:b w:val="0"/>
                <w:sz w:val="21"/>
                <w:szCs w:val="21"/>
              </w:rPr>
              <w:t>)</w:t>
            </w:r>
            <w:r w:rsidRPr="00F1012B">
              <w:rPr>
                <w:rFonts w:ascii="Times New Roman" w:hAnsi="Times New Roman"/>
                <w:b w:val="0"/>
                <w:sz w:val="21"/>
                <w:szCs w:val="21"/>
              </w:rPr>
              <w:t>。报价中应已包括货物应纳全部规定税项和与货物或服务有关的代理、运输、保险、安装、调试、培训等费用。税金、运输、保险、安装、调试、培训等不单独列项报价。</w:t>
            </w:r>
          </w:p>
          <w:p w:rsidR="00850EE2" w:rsidRDefault="00850EE2" w:rsidP="00412941">
            <w:pPr>
              <w:pStyle w:val="USE10"/>
              <w:numPr>
                <w:ilvl w:val="0"/>
                <w:numId w:val="6"/>
              </w:numPr>
              <w:spacing w:after="62" w:line="288" w:lineRule="auto"/>
              <w:rPr>
                <w:rFonts w:ascii="Times New Roman" w:hAnsi="Times New Roman"/>
                <w:b w:val="0"/>
                <w:sz w:val="21"/>
                <w:szCs w:val="21"/>
              </w:rPr>
            </w:pPr>
            <w:r>
              <w:rPr>
                <w:rFonts w:ascii="Times New Roman" w:hAnsi="Times New Roman"/>
                <w:b w:val="0"/>
                <w:sz w:val="21"/>
                <w:szCs w:val="21"/>
              </w:rPr>
              <w:t>每一分项设备必须另附其详细配置清单及货号，包括附件和配件，并注明各部分的确定生产地。</w:t>
            </w:r>
          </w:p>
        </w:tc>
      </w:tr>
      <w:tr w:rsidR="00850EE2">
        <w:trPr>
          <w:trHeight w:val="60"/>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予以否决的</w:t>
            </w:r>
          </w:p>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投标报价</w:t>
            </w:r>
          </w:p>
        </w:tc>
        <w:tc>
          <w:tcPr>
            <w:tcW w:w="6368" w:type="dxa"/>
            <w:vAlign w:val="center"/>
          </w:tcPr>
          <w:p w:rsidR="00850EE2" w:rsidRDefault="00850EE2" w:rsidP="00A53847">
            <w:pPr>
              <w:spacing w:after="62"/>
              <w:rPr>
                <w:rFonts w:ascii="Times New Roman" w:hAnsi="Times New Roman" w:cs="Times New Roman"/>
                <w:sz w:val="21"/>
                <w:szCs w:val="21"/>
              </w:rPr>
            </w:pPr>
            <w:r>
              <w:rPr>
                <w:rFonts w:ascii="Times New Roman" w:hAnsi="Times New Roman" w:cs="Times New Roman"/>
                <w:sz w:val="21"/>
                <w:szCs w:val="21"/>
              </w:rPr>
              <w:t>本项目预算为：</w:t>
            </w:r>
            <w:r w:rsidRPr="004D57D1">
              <w:rPr>
                <w:rFonts w:ascii="Times New Roman" w:eastAsia="宋体" w:hAnsi="Times New Roman" w:cs="Times New Roman" w:hint="eastAsia"/>
                <w:color w:val="FF0000"/>
                <w:kern w:val="0"/>
                <w:sz w:val="21"/>
                <w:szCs w:val="21"/>
                <w:u w:val="single"/>
              </w:rPr>
              <w:t>人民币</w:t>
            </w:r>
            <w:r w:rsidR="008A1D6C">
              <w:rPr>
                <w:rFonts w:ascii="Times New Roman" w:eastAsia="宋体" w:hAnsi="Times New Roman" w:cs="Times New Roman" w:hint="eastAsia"/>
                <w:color w:val="FF0000"/>
                <w:kern w:val="0"/>
                <w:sz w:val="21"/>
                <w:szCs w:val="21"/>
                <w:u w:val="single"/>
              </w:rPr>
              <w:t>肆拾肆万贰仟伍佰元</w:t>
            </w:r>
            <w:r w:rsidR="008A1D6C" w:rsidRPr="00B606F2">
              <w:rPr>
                <w:rFonts w:ascii="Times New Roman" w:eastAsia="宋体" w:hAnsi="Times New Roman" w:cs="Times New Roman" w:hint="eastAsia"/>
                <w:color w:val="FF0000"/>
                <w:kern w:val="0"/>
                <w:sz w:val="21"/>
                <w:szCs w:val="21"/>
                <w:u w:val="single"/>
              </w:rPr>
              <w:t>整</w:t>
            </w:r>
            <w:r w:rsidR="008A1D6C">
              <w:rPr>
                <w:rFonts w:ascii="Times New Roman" w:eastAsia="宋体" w:hAnsi="Times New Roman" w:cs="Times New Roman"/>
                <w:color w:val="FF0000"/>
                <w:kern w:val="0"/>
                <w:sz w:val="21"/>
                <w:szCs w:val="21"/>
                <w:u w:val="single"/>
              </w:rPr>
              <w:t>（</w:t>
            </w:r>
            <w:r w:rsidR="008A1D6C">
              <w:rPr>
                <w:rFonts w:ascii="Times New Roman" w:eastAsia="宋体" w:hAnsi="Times New Roman" w:cs="Times New Roman"/>
                <w:color w:val="FF0000"/>
                <w:kern w:val="0"/>
                <w:sz w:val="21"/>
                <w:szCs w:val="21"/>
                <w:u w:val="single"/>
              </w:rPr>
              <w:t>¥</w:t>
            </w:r>
            <w:r w:rsidR="008A1D6C">
              <w:rPr>
                <w:rFonts w:ascii="Times New Roman" w:eastAsia="宋体" w:hAnsi="Times New Roman" w:cs="Times New Roman" w:hint="eastAsia"/>
                <w:color w:val="FF0000"/>
                <w:kern w:val="0"/>
                <w:sz w:val="21"/>
                <w:szCs w:val="21"/>
                <w:u w:val="single"/>
              </w:rPr>
              <w:t>44250</w:t>
            </w:r>
            <w:r w:rsidR="008A1D6C">
              <w:rPr>
                <w:rFonts w:ascii="Times New Roman" w:eastAsia="宋体" w:hAnsi="Times New Roman" w:cs="Times New Roman"/>
                <w:color w:val="FF0000"/>
                <w:kern w:val="0"/>
                <w:sz w:val="21"/>
                <w:szCs w:val="21"/>
                <w:u w:val="single"/>
              </w:rPr>
              <w:t>0.00</w:t>
            </w:r>
            <w:r w:rsidR="008A1D6C">
              <w:rPr>
                <w:rFonts w:ascii="Times New Roman" w:eastAsia="宋体" w:hAnsi="Times New Roman" w:cs="Times New Roman"/>
                <w:color w:val="FF0000"/>
                <w:kern w:val="0"/>
                <w:sz w:val="21"/>
                <w:szCs w:val="21"/>
                <w:u w:val="single"/>
              </w:rPr>
              <w:t>）</w:t>
            </w:r>
            <w:r>
              <w:rPr>
                <w:rFonts w:ascii="Times New Roman" w:hAnsi="Times New Roman" w:cs="Times New Roman"/>
                <w:sz w:val="21"/>
                <w:szCs w:val="21"/>
              </w:rPr>
              <w:t>。</w:t>
            </w:r>
            <w:r>
              <w:rPr>
                <w:rFonts w:ascii="Times New Roman" w:hAnsi="Times New Roman" w:cs="Times New Roman"/>
                <w:b/>
                <w:sz w:val="21"/>
                <w:szCs w:val="21"/>
              </w:rPr>
              <w:t>投标总报价不能超过预算，否则做废标处理。</w:t>
            </w:r>
          </w:p>
        </w:tc>
      </w:tr>
      <w:tr w:rsidR="00850EE2">
        <w:trPr>
          <w:trHeight w:val="741"/>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投标保证金</w:t>
            </w:r>
          </w:p>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金额</w:t>
            </w:r>
          </w:p>
        </w:tc>
        <w:tc>
          <w:tcPr>
            <w:tcW w:w="6368" w:type="dxa"/>
            <w:vAlign w:val="center"/>
          </w:tcPr>
          <w:p w:rsidR="00850EE2" w:rsidRDefault="00850EE2">
            <w:pPr>
              <w:pStyle w:val="USE10"/>
              <w:tabs>
                <w:tab w:val="left" w:pos="1260"/>
              </w:tabs>
              <w:spacing w:after="62" w:line="288" w:lineRule="auto"/>
              <w:jc w:val="both"/>
              <w:rPr>
                <w:rFonts w:ascii="Times New Roman" w:hAnsi="Times New Roman"/>
                <w:b w:val="0"/>
                <w:sz w:val="21"/>
                <w:szCs w:val="21"/>
              </w:rPr>
            </w:pPr>
            <w:r>
              <w:rPr>
                <w:rFonts w:ascii="Times New Roman" w:hAnsi="Times New Roman"/>
                <w:b w:val="0"/>
                <w:sz w:val="21"/>
                <w:szCs w:val="21"/>
              </w:rPr>
              <w:t>人民币</w:t>
            </w:r>
            <w:r>
              <w:rPr>
                <w:rFonts w:ascii="Times New Roman" w:hAnsi="Times New Roman"/>
                <w:b w:val="0"/>
                <w:color w:val="FF0000"/>
                <w:sz w:val="21"/>
                <w:szCs w:val="21"/>
                <w:u w:val="single"/>
              </w:rPr>
              <w:t>10000</w:t>
            </w:r>
            <w:r>
              <w:rPr>
                <w:rFonts w:ascii="Times New Roman" w:hAnsi="Times New Roman"/>
                <w:b w:val="0"/>
                <w:sz w:val="21"/>
                <w:szCs w:val="21"/>
              </w:rPr>
              <w:t>元整</w:t>
            </w:r>
          </w:p>
        </w:tc>
      </w:tr>
      <w:tr w:rsidR="00850EE2" w:rsidTr="006B73CB">
        <w:trPr>
          <w:trHeight w:val="3823"/>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投标保证金的账号及形式</w:t>
            </w:r>
          </w:p>
        </w:tc>
        <w:tc>
          <w:tcPr>
            <w:tcW w:w="6368" w:type="dxa"/>
            <w:vAlign w:val="center"/>
          </w:tcPr>
          <w:p w:rsidR="00850EE2" w:rsidRDefault="00850EE2">
            <w:pPr>
              <w:spacing w:after="62"/>
              <w:rPr>
                <w:rFonts w:ascii="Times New Roman" w:hAnsi="Times New Roman" w:cs="Times New Roman"/>
                <w:kern w:val="0"/>
                <w:sz w:val="21"/>
                <w:szCs w:val="21"/>
              </w:rPr>
            </w:pPr>
            <w:r>
              <w:rPr>
                <w:rFonts w:ascii="Times New Roman" w:hAnsi="Times New Roman" w:cs="Times New Roman"/>
                <w:kern w:val="0"/>
                <w:sz w:val="21"/>
                <w:szCs w:val="21"/>
              </w:rPr>
              <w:t>1</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投标保证金必须在项目开标前一个工作日到账。</w:t>
            </w:r>
          </w:p>
          <w:p w:rsidR="00850EE2" w:rsidRDefault="00850EE2">
            <w:pPr>
              <w:spacing w:after="62"/>
              <w:rPr>
                <w:rFonts w:ascii="Times New Roman" w:hAnsi="Times New Roman" w:cs="Times New Roman"/>
                <w:kern w:val="0"/>
                <w:sz w:val="21"/>
                <w:szCs w:val="21"/>
              </w:rPr>
            </w:pPr>
            <w:r>
              <w:rPr>
                <w:rFonts w:ascii="Times New Roman" w:hAnsi="Times New Roman" w:cs="Times New Roman"/>
                <w:kern w:val="0"/>
                <w:sz w:val="21"/>
                <w:szCs w:val="21"/>
              </w:rPr>
              <w:t>2</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交纳投标保证金应一律从投标供应商账户转出，否则按隐瞒真实情况，提供虚假资料处理。不得采用现金汇款、个人银行结算账户转出和第三方代交等方式。</w:t>
            </w:r>
          </w:p>
          <w:p w:rsidR="00850EE2" w:rsidRDefault="00850EE2">
            <w:pPr>
              <w:spacing w:after="62"/>
              <w:ind w:left="420" w:hangingChars="200" w:hanging="420"/>
              <w:rPr>
                <w:rFonts w:ascii="Times New Roman" w:hAnsi="Times New Roman" w:cs="Times New Roman"/>
                <w:b/>
                <w:color w:val="222222"/>
                <w:sz w:val="21"/>
                <w:szCs w:val="21"/>
              </w:rPr>
            </w:pPr>
            <w:r>
              <w:rPr>
                <w:rFonts w:ascii="Times New Roman" w:hAnsi="Times New Roman" w:cs="Times New Roman"/>
                <w:kern w:val="0"/>
                <w:sz w:val="21"/>
                <w:szCs w:val="21"/>
              </w:rPr>
              <w:t>3</w:t>
            </w:r>
            <w:r>
              <w:rPr>
                <w:rFonts w:ascii="Times New Roman" w:hAnsi="Times New Roman" w:cs="Times New Roman"/>
                <w:kern w:val="0"/>
                <w:sz w:val="21"/>
                <w:szCs w:val="21"/>
              </w:rPr>
              <w:t>）</w:t>
            </w:r>
            <w:r>
              <w:rPr>
                <w:rFonts w:ascii="Times New Roman" w:hAnsi="Times New Roman" w:cs="Times New Roman"/>
                <w:kern w:val="0"/>
                <w:sz w:val="21"/>
                <w:szCs w:val="21"/>
              </w:rPr>
              <w:tab/>
            </w:r>
            <w:r>
              <w:rPr>
                <w:rFonts w:ascii="Times New Roman" w:hAnsi="Times New Roman" w:cs="Times New Roman"/>
                <w:kern w:val="0"/>
                <w:sz w:val="21"/>
                <w:szCs w:val="21"/>
              </w:rPr>
              <w:t>投标保证金账户信息：</w:t>
            </w:r>
            <w:r>
              <w:rPr>
                <w:rFonts w:ascii="Times New Roman" w:hAnsi="Times New Roman" w:cs="Times New Roman"/>
                <w:kern w:val="0"/>
                <w:sz w:val="21"/>
                <w:szCs w:val="21"/>
              </w:rPr>
              <w:br/>
            </w:r>
            <w:r>
              <w:rPr>
                <w:rFonts w:ascii="Times New Roman" w:hAnsi="Times New Roman" w:cs="Times New Roman"/>
                <w:b/>
                <w:color w:val="222222"/>
                <w:sz w:val="21"/>
                <w:szCs w:val="21"/>
              </w:rPr>
              <w:t>户名：</w:t>
            </w:r>
            <w:r>
              <w:rPr>
                <w:rFonts w:ascii="Times New Roman" w:eastAsia="宋体" w:hAnsi="Times New Roman" w:cs="Times New Roman"/>
                <w:b/>
                <w:kern w:val="0"/>
                <w:sz w:val="21"/>
                <w:szCs w:val="21"/>
              </w:rPr>
              <w:t>深圳技术大学</w:t>
            </w:r>
            <w:r>
              <w:rPr>
                <w:rFonts w:ascii="Times New Roman" w:eastAsia="宋体" w:hAnsi="Times New Roman" w:cs="Times New Roman" w:hint="eastAsia"/>
                <w:b/>
                <w:kern w:val="0"/>
                <w:sz w:val="21"/>
                <w:szCs w:val="21"/>
              </w:rPr>
              <w:t>筹备办公室</w:t>
            </w:r>
          </w:p>
          <w:p w:rsidR="00850EE2" w:rsidRDefault="00850EE2">
            <w:pPr>
              <w:spacing w:after="62"/>
              <w:ind w:firstLineChars="196" w:firstLine="413"/>
              <w:rPr>
                <w:rFonts w:ascii="Times New Roman" w:hAnsi="Times New Roman" w:cs="Times New Roman"/>
                <w:b/>
                <w:color w:val="222222"/>
                <w:sz w:val="21"/>
                <w:szCs w:val="21"/>
              </w:rPr>
            </w:pPr>
            <w:r>
              <w:rPr>
                <w:rFonts w:ascii="Times New Roman" w:hAnsi="Times New Roman" w:cs="Times New Roman"/>
                <w:b/>
                <w:color w:val="222222"/>
                <w:sz w:val="21"/>
                <w:szCs w:val="21"/>
              </w:rPr>
              <w:t>开户行：中信银行深圳分行</w:t>
            </w:r>
          </w:p>
          <w:p w:rsidR="00850EE2" w:rsidRDefault="00850EE2">
            <w:pPr>
              <w:spacing w:after="62"/>
              <w:ind w:firstLineChars="196" w:firstLine="413"/>
              <w:rPr>
                <w:rFonts w:ascii="Times New Roman" w:hAnsi="Times New Roman" w:cs="Times New Roman"/>
                <w:b/>
                <w:color w:val="222222"/>
                <w:sz w:val="21"/>
                <w:szCs w:val="21"/>
              </w:rPr>
            </w:pPr>
            <w:r>
              <w:rPr>
                <w:rFonts w:ascii="Times New Roman" w:hAnsi="Times New Roman" w:cs="Times New Roman"/>
                <w:b/>
                <w:color w:val="222222"/>
                <w:sz w:val="21"/>
                <w:szCs w:val="21"/>
              </w:rPr>
              <w:t>账号：</w:t>
            </w:r>
            <w:r>
              <w:rPr>
                <w:rFonts w:ascii="Times New Roman" w:hAnsi="Times New Roman" w:cs="Times New Roman"/>
                <w:b/>
                <w:color w:val="222222"/>
                <w:sz w:val="21"/>
                <w:szCs w:val="21"/>
              </w:rPr>
              <w:t>8110 3010 1380 0079 707</w:t>
            </w:r>
          </w:p>
          <w:p w:rsidR="00850EE2" w:rsidRDefault="00850EE2">
            <w:pPr>
              <w:widowControl/>
              <w:spacing w:after="62"/>
              <w:ind w:firstLineChars="200" w:firstLine="420"/>
              <w:jc w:val="left"/>
              <w:rPr>
                <w:rFonts w:ascii="Times New Roman" w:hAnsi="Times New Roman" w:cs="Times New Roman"/>
                <w:kern w:val="0"/>
                <w:sz w:val="21"/>
                <w:szCs w:val="21"/>
              </w:rPr>
            </w:pPr>
            <w:r>
              <w:rPr>
                <w:rFonts w:ascii="Times New Roman" w:hAnsi="Times New Roman" w:cs="Times New Roman"/>
                <w:kern w:val="0"/>
                <w:sz w:val="21"/>
                <w:szCs w:val="21"/>
              </w:rPr>
              <w:t>并在转账单上备注：投标保证金</w:t>
            </w:r>
            <w:r>
              <w:rPr>
                <w:rFonts w:ascii="Times New Roman" w:hAnsi="Times New Roman" w:cs="Times New Roman"/>
                <w:kern w:val="0"/>
                <w:sz w:val="21"/>
                <w:szCs w:val="21"/>
              </w:rPr>
              <w:t>+</w:t>
            </w:r>
            <w:r>
              <w:rPr>
                <w:rFonts w:ascii="Times New Roman" w:hAnsi="Times New Roman" w:cs="Times New Roman"/>
                <w:kern w:val="0"/>
                <w:sz w:val="21"/>
                <w:szCs w:val="21"/>
              </w:rPr>
              <w:t>招标编号。</w:t>
            </w:r>
          </w:p>
        </w:tc>
      </w:tr>
      <w:tr w:rsidR="00850EE2">
        <w:trPr>
          <w:trHeight w:val="637"/>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投标文件递交截止时间、地点</w:t>
            </w:r>
          </w:p>
        </w:tc>
        <w:tc>
          <w:tcPr>
            <w:tcW w:w="6368" w:type="dxa"/>
            <w:vAlign w:val="center"/>
          </w:tcPr>
          <w:p w:rsidR="00850EE2" w:rsidRDefault="00850EE2">
            <w:pPr>
              <w:pStyle w:val="USE10"/>
              <w:spacing w:after="62" w:line="288" w:lineRule="auto"/>
              <w:jc w:val="both"/>
              <w:rPr>
                <w:rFonts w:ascii="Times New Roman" w:hAnsi="Times New Roman"/>
                <w:b w:val="0"/>
                <w:sz w:val="21"/>
                <w:szCs w:val="21"/>
              </w:rPr>
            </w:pPr>
            <w:r>
              <w:rPr>
                <w:rFonts w:ascii="Times New Roman" w:hAnsi="Times New Roman"/>
                <w:color w:val="FF0000"/>
                <w:sz w:val="21"/>
                <w:szCs w:val="21"/>
              </w:rPr>
              <w:t xml:space="preserve">2017 </w:t>
            </w:r>
            <w:r>
              <w:rPr>
                <w:rFonts w:ascii="Times New Roman" w:hAnsi="Times New Roman"/>
                <w:color w:val="FF0000"/>
                <w:sz w:val="21"/>
                <w:szCs w:val="21"/>
              </w:rPr>
              <w:t>年</w:t>
            </w:r>
            <w:r>
              <w:rPr>
                <w:rFonts w:ascii="Times New Roman" w:hAnsi="Times New Roman" w:hint="eastAsia"/>
                <w:color w:val="FF0000"/>
                <w:sz w:val="21"/>
                <w:szCs w:val="21"/>
              </w:rPr>
              <w:t>9</w:t>
            </w:r>
            <w:r>
              <w:rPr>
                <w:rFonts w:ascii="Times New Roman" w:hAnsi="Times New Roman"/>
                <w:color w:val="FF0000"/>
                <w:sz w:val="21"/>
                <w:szCs w:val="21"/>
              </w:rPr>
              <w:t>月</w:t>
            </w:r>
            <w:r w:rsidR="00317F93">
              <w:rPr>
                <w:rFonts w:ascii="Times New Roman" w:hAnsi="Times New Roman" w:hint="eastAsia"/>
                <w:color w:val="FF0000"/>
                <w:sz w:val="21"/>
                <w:szCs w:val="21"/>
              </w:rPr>
              <w:t>14</w:t>
            </w:r>
            <w:r>
              <w:rPr>
                <w:rFonts w:ascii="Times New Roman" w:hAnsi="Times New Roman"/>
                <w:color w:val="FF0000"/>
                <w:sz w:val="21"/>
                <w:szCs w:val="21"/>
              </w:rPr>
              <w:t>日</w:t>
            </w:r>
            <w:r>
              <w:rPr>
                <w:rFonts w:ascii="Times New Roman" w:hAnsi="Times New Roman"/>
                <w:color w:val="FF0000"/>
                <w:sz w:val="21"/>
                <w:szCs w:val="21"/>
              </w:rPr>
              <w:t xml:space="preserve">14:30 </w:t>
            </w:r>
            <w:r>
              <w:rPr>
                <w:rFonts w:ascii="Times New Roman" w:hAnsi="Times New Roman"/>
                <w:color w:val="FF0000"/>
                <w:sz w:val="21"/>
                <w:szCs w:val="21"/>
              </w:rPr>
              <w:t>（北京时间）</w:t>
            </w:r>
            <w:r>
              <w:rPr>
                <w:rFonts w:ascii="Times New Roman" w:hAnsi="Times New Roman"/>
                <w:b w:val="0"/>
                <w:sz w:val="21"/>
                <w:szCs w:val="21"/>
              </w:rPr>
              <w:t>，</w:t>
            </w:r>
          </w:p>
          <w:p w:rsidR="00850EE2" w:rsidRDefault="00850EE2" w:rsidP="00D04CC9">
            <w:pPr>
              <w:pStyle w:val="USE10"/>
              <w:spacing w:after="62" w:line="288" w:lineRule="auto"/>
              <w:jc w:val="both"/>
              <w:rPr>
                <w:rFonts w:ascii="Times New Roman" w:hAnsi="Times New Roman"/>
                <w:b w:val="0"/>
                <w:sz w:val="21"/>
                <w:szCs w:val="21"/>
              </w:rPr>
            </w:pPr>
            <w:r>
              <w:rPr>
                <w:rFonts w:ascii="Times New Roman" w:hAnsi="Times New Roman"/>
                <w:b w:val="0"/>
                <w:sz w:val="21"/>
                <w:szCs w:val="21"/>
              </w:rPr>
              <w:t>深圳技术大学筹备办公室招投标管理中心。</w:t>
            </w:r>
          </w:p>
        </w:tc>
      </w:tr>
      <w:tr w:rsidR="00850EE2">
        <w:trPr>
          <w:trHeight w:val="552"/>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开标时间、地点</w:t>
            </w:r>
          </w:p>
        </w:tc>
        <w:tc>
          <w:tcPr>
            <w:tcW w:w="6368" w:type="dxa"/>
            <w:vAlign w:val="center"/>
          </w:tcPr>
          <w:p w:rsidR="00850EE2" w:rsidRDefault="00850EE2">
            <w:pPr>
              <w:pStyle w:val="USE10"/>
              <w:spacing w:after="62" w:line="288" w:lineRule="auto"/>
              <w:jc w:val="both"/>
              <w:rPr>
                <w:rFonts w:ascii="Times New Roman" w:hAnsi="Times New Roman"/>
                <w:b w:val="0"/>
                <w:sz w:val="21"/>
                <w:szCs w:val="21"/>
              </w:rPr>
            </w:pPr>
            <w:r>
              <w:rPr>
                <w:rFonts w:ascii="Times New Roman" w:hAnsi="Times New Roman"/>
                <w:color w:val="FF0000"/>
                <w:sz w:val="21"/>
                <w:szCs w:val="21"/>
              </w:rPr>
              <w:t xml:space="preserve">2017 </w:t>
            </w:r>
            <w:r>
              <w:rPr>
                <w:rFonts w:ascii="Times New Roman" w:hAnsi="Times New Roman"/>
                <w:color w:val="FF0000"/>
                <w:sz w:val="21"/>
                <w:szCs w:val="21"/>
              </w:rPr>
              <w:t>年</w:t>
            </w:r>
            <w:r>
              <w:rPr>
                <w:rFonts w:ascii="Times New Roman" w:hAnsi="Times New Roman" w:hint="eastAsia"/>
                <w:color w:val="FF0000"/>
                <w:sz w:val="21"/>
                <w:szCs w:val="21"/>
              </w:rPr>
              <w:t>9</w:t>
            </w:r>
            <w:r>
              <w:rPr>
                <w:rFonts w:ascii="Times New Roman" w:hAnsi="Times New Roman"/>
                <w:color w:val="FF0000"/>
                <w:sz w:val="21"/>
                <w:szCs w:val="21"/>
              </w:rPr>
              <w:t>月</w:t>
            </w:r>
            <w:r w:rsidR="00317F93">
              <w:rPr>
                <w:rFonts w:ascii="Times New Roman" w:hAnsi="Times New Roman" w:hint="eastAsia"/>
                <w:color w:val="FF0000"/>
                <w:sz w:val="21"/>
                <w:szCs w:val="21"/>
              </w:rPr>
              <w:t>14</w:t>
            </w:r>
            <w:r>
              <w:rPr>
                <w:rFonts w:ascii="Times New Roman" w:hAnsi="Times New Roman"/>
                <w:color w:val="FF0000"/>
                <w:sz w:val="21"/>
                <w:szCs w:val="21"/>
              </w:rPr>
              <w:t>日</w:t>
            </w:r>
            <w:r>
              <w:rPr>
                <w:rFonts w:ascii="Times New Roman" w:hAnsi="Times New Roman"/>
                <w:color w:val="FF0000"/>
                <w:sz w:val="21"/>
                <w:szCs w:val="21"/>
              </w:rPr>
              <w:t xml:space="preserve">14:30 </w:t>
            </w:r>
            <w:r>
              <w:rPr>
                <w:rFonts w:ascii="Times New Roman" w:hAnsi="Times New Roman"/>
                <w:color w:val="FF0000"/>
                <w:sz w:val="21"/>
                <w:szCs w:val="21"/>
              </w:rPr>
              <w:t>（北京时间）</w:t>
            </w:r>
          </w:p>
          <w:p w:rsidR="00850EE2" w:rsidRDefault="00850EE2">
            <w:pPr>
              <w:pStyle w:val="USE10"/>
              <w:spacing w:after="62" w:line="288" w:lineRule="auto"/>
              <w:jc w:val="both"/>
              <w:rPr>
                <w:rFonts w:ascii="Times New Roman" w:hAnsi="Times New Roman"/>
                <w:b w:val="0"/>
                <w:color w:val="FF0000"/>
                <w:sz w:val="21"/>
                <w:szCs w:val="21"/>
              </w:rPr>
            </w:pPr>
            <w:r>
              <w:rPr>
                <w:rFonts w:ascii="Times New Roman" w:hAnsi="Times New Roman"/>
                <w:color w:val="FF0000"/>
                <w:sz w:val="21"/>
                <w:szCs w:val="21"/>
              </w:rPr>
              <w:t>深圳技术大学筹备办公室</w:t>
            </w:r>
            <w:r>
              <w:rPr>
                <w:rFonts w:ascii="Times New Roman" w:hAnsi="Times New Roman"/>
                <w:color w:val="FF0000"/>
                <w:sz w:val="21"/>
                <w:szCs w:val="21"/>
              </w:rPr>
              <w:t>306</w:t>
            </w:r>
            <w:r>
              <w:rPr>
                <w:rFonts w:ascii="Times New Roman" w:hAnsi="Times New Roman"/>
                <w:color w:val="FF0000"/>
                <w:sz w:val="21"/>
                <w:szCs w:val="21"/>
              </w:rPr>
              <w:t>室</w:t>
            </w:r>
          </w:p>
        </w:tc>
      </w:tr>
      <w:tr w:rsidR="00850EE2">
        <w:trPr>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评标方法</w:t>
            </w:r>
          </w:p>
        </w:tc>
        <w:tc>
          <w:tcPr>
            <w:tcW w:w="6368" w:type="dxa"/>
            <w:vAlign w:val="center"/>
          </w:tcPr>
          <w:p w:rsidR="00850EE2" w:rsidRDefault="00850EE2">
            <w:pPr>
              <w:pStyle w:val="USE10"/>
              <w:spacing w:after="62" w:line="288" w:lineRule="auto"/>
              <w:jc w:val="both"/>
              <w:rPr>
                <w:rFonts w:ascii="Times New Roman" w:hAnsi="Times New Roman"/>
                <w:b w:val="0"/>
                <w:sz w:val="21"/>
                <w:szCs w:val="21"/>
              </w:rPr>
            </w:pPr>
            <w:r>
              <w:rPr>
                <w:rFonts w:ascii="Times New Roman" w:hAnsi="Times New Roman"/>
                <w:b w:val="0"/>
                <w:sz w:val="21"/>
                <w:szCs w:val="21"/>
              </w:rPr>
              <w:t>口最低评标价法</w:t>
            </w:r>
          </w:p>
          <w:p w:rsidR="00850EE2" w:rsidRDefault="00850EE2">
            <w:pPr>
              <w:pStyle w:val="USE10"/>
              <w:spacing w:after="62" w:line="288" w:lineRule="auto"/>
              <w:ind w:left="315" w:hangingChars="150" w:hanging="315"/>
              <w:jc w:val="both"/>
              <w:rPr>
                <w:rFonts w:ascii="Times New Roman" w:hAnsi="Times New Roman"/>
                <w:b w:val="0"/>
                <w:sz w:val="21"/>
                <w:szCs w:val="21"/>
              </w:rPr>
            </w:pPr>
            <w:r>
              <w:rPr>
                <w:rFonts w:ascii="Times New Roman" w:hAnsi="Times New Roman"/>
                <w:b w:val="0"/>
                <w:sz w:val="21"/>
                <w:szCs w:val="21"/>
              </w:rPr>
              <w:sym w:font="Wingdings 2" w:char="F0A2"/>
            </w:r>
            <w:r>
              <w:rPr>
                <w:rFonts w:ascii="Times New Roman" w:hAnsi="Times New Roman"/>
                <w:b w:val="0"/>
                <w:sz w:val="21"/>
                <w:szCs w:val="21"/>
              </w:rPr>
              <w:t>综合评分法</w:t>
            </w:r>
          </w:p>
          <w:p w:rsidR="00850EE2" w:rsidRDefault="00850EE2">
            <w:pPr>
              <w:pStyle w:val="USE10"/>
              <w:spacing w:after="62" w:line="288" w:lineRule="auto"/>
              <w:jc w:val="both"/>
              <w:rPr>
                <w:rFonts w:ascii="Times New Roman" w:hAnsi="Times New Roman"/>
                <w:b w:val="0"/>
                <w:sz w:val="21"/>
                <w:szCs w:val="21"/>
              </w:rPr>
            </w:pPr>
            <w:r>
              <w:rPr>
                <w:rFonts w:ascii="Times New Roman" w:hAnsi="Times New Roman"/>
                <w:b w:val="0"/>
                <w:sz w:val="21"/>
                <w:szCs w:val="21"/>
              </w:rPr>
              <w:lastRenderedPageBreak/>
              <w:t>口定性评审法</w:t>
            </w:r>
          </w:p>
        </w:tc>
      </w:tr>
      <w:tr w:rsidR="00850EE2">
        <w:trPr>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lastRenderedPageBreak/>
              <w:t>定标方法</w:t>
            </w:r>
          </w:p>
        </w:tc>
        <w:tc>
          <w:tcPr>
            <w:tcW w:w="6368" w:type="dxa"/>
            <w:vAlign w:val="center"/>
          </w:tcPr>
          <w:p w:rsidR="00850EE2" w:rsidRDefault="00850EE2">
            <w:pPr>
              <w:spacing w:after="62"/>
              <w:rPr>
                <w:rFonts w:ascii="Times New Roman" w:hAnsi="Times New Roman" w:cs="Times New Roman"/>
                <w:b/>
                <w:sz w:val="21"/>
                <w:szCs w:val="21"/>
              </w:rPr>
            </w:pPr>
            <w:r>
              <w:rPr>
                <w:rFonts w:ascii="Times New Roman" w:hAnsi="Times New Roman" w:cs="Times New Roman"/>
                <w:sz w:val="21"/>
                <w:szCs w:val="21"/>
              </w:rPr>
              <w:t>不适用评定分离，直接由评委会推荐中标候选人。</w:t>
            </w:r>
          </w:p>
        </w:tc>
      </w:tr>
      <w:tr w:rsidR="00850EE2">
        <w:trPr>
          <w:jc w:val="center"/>
        </w:trPr>
        <w:tc>
          <w:tcPr>
            <w:tcW w:w="1780" w:type="dxa"/>
            <w:vAlign w:val="center"/>
          </w:tcPr>
          <w:p w:rsidR="00850EE2" w:rsidRDefault="00850EE2">
            <w:pPr>
              <w:pStyle w:val="USE10"/>
              <w:tabs>
                <w:tab w:val="left" w:pos="1260"/>
              </w:tabs>
              <w:spacing w:after="62" w:line="288" w:lineRule="auto"/>
              <w:jc w:val="center"/>
              <w:rPr>
                <w:rFonts w:ascii="Times New Roman" w:hAnsi="Times New Roman"/>
                <w:b w:val="0"/>
                <w:sz w:val="21"/>
                <w:szCs w:val="21"/>
              </w:rPr>
            </w:pPr>
            <w:r>
              <w:rPr>
                <w:rFonts w:ascii="Times New Roman" w:hAnsi="Times New Roman"/>
                <w:b w:val="0"/>
                <w:sz w:val="21"/>
                <w:szCs w:val="21"/>
              </w:rPr>
              <w:t>中标服务费</w:t>
            </w:r>
          </w:p>
        </w:tc>
        <w:tc>
          <w:tcPr>
            <w:tcW w:w="6368" w:type="dxa"/>
            <w:vAlign w:val="center"/>
          </w:tcPr>
          <w:p w:rsidR="00850EE2" w:rsidRDefault="00850EE2">
            <w:pPr>
              <w:spacing w:after="62"/>
              <w:jc w:val="left"/>
              <w:rPr>
                <w:rFonts w:ascii="Times New Roman" w:hAnsi="Times New Roman" w:cs="Times New Roman"/>
                <w:sz w:val="21"/>
                <w:szCs w:val="21"/>
              </w:rPr>
            </w:pPr>
            <w:r>
              <w:rPr>
                <w:rFonts w:ascii="Times New Roman" w:hAnsi="Times New Roman" w:cs="Times New Roman"/>
                <w:sz w:val="21"/>
                <w:szCs w:val="21"/>
              </w:rPr>
              <w:t>免收</w:t>
            </w:r>
          </w:p>
        </w:tc>
      </w:tr>
      <w:tr w:rsidR="00850EE2">
        <w:trPr>
          <w:trHeight w:val="70"/>
          <w:jc w:val="center"/>
        </w:trPr>
        <w:tc>
          <w:tcPr>
            <w:tcW w:w="1780" w:type="dxa"/>
            <w:vAlign w:val="center"/>
          </w:tcPr>
          <w:p w:rsidR="00850EE2" w:rsidRPr="00500CB6" w:rsidRDefault="00850EE2" w:rsidP="0043096C">
            <w:pPr>
              <w:tabs>
                <w:tab w:val="left" w:pos="1260"/>
              </w:tabs>
              <w:spacing w:after="62"/>
              <w:jc w:val="center"/>
              <w:rPr>
                <w:rFonts w:ascii="Times New Roman" w:eastAsia="宋体" w:hAnsi="Times New Roman" w:cs="Times New Roman"/>
                <w:sz w:val="21"/>
                <w:szCs w:val="21"/>
              </w:rPr>
            </w:pPr>
            <w:r w:rsidRPr="00500CB6">
              <w:rPr>
                <w:rFonts w:ascii="Times New Roman" w:eastAsia="宋体" w:hAnsi="Times New Roman" w:cs="Times New Roman"/>
                <w:sz w:val="21"/>
                <w:szCs w:val="21"/>
              </w:rPr>
              <w:t>保证金退还</w:t>
            </w:r>
          </w:p>
        </w:tc>
        <w:tc>
          <w:tcPr>
            <w:tcW w:w="6368" w:type="dxa"/>
            <w:vAlign w:val="center"/>
          </w:tcPr>
          <w:p w:rsidR="00850EE2" w:rsidRPr="0054041F" w:rsidRDefault="00850EE2" w:rsidP="00637DB9">
            <w:pPr>
              <w:spacing w:after="62"/>
              <w:jc w:val="left"/>
              <w:rPr>
                <w:rFonts w:ascii="Times New Roman" w:eastAsia="宋体" w:hAnsi="Times New Roman" w:cs="Times New Roman"/>
                <w:b/>
                <w:kern w:val="44"/>
                <w:sz w:val="21"/>
                <w:szCs w:val="21"/>
              </w:rPr>
            </w:pPr>
            <w:r w:rsidRPr="0054041F">
              <w:rPr>
                <w:rFonts w:ascii="Times New Roman" w:eastAsia="宋体" w:hAnsi="Times New Roman" w:cs="Times New Roman"/>
                <w:sz w:val="21"/>
                <w:szCs w:val="21"/>
              </w:rPr>
              <w:t>开标后一个月内办理未中标投标人的保证金退还手续，项目合同签订后一个月内办理中标投标人的保证金退还手续。咨询电话：</w:t>
            </w:r>
            <w:r w:rsidRPr="0054041F">
              <w:rPr>
                <w:rFonts w:ascii="Times New Roman" w:eastAsia="宋体" w:hAnsi="Times New Roman" w:cs="Times New Roman"/>
                <w:sz w:val="21"/>
                <w:szCs w:val="21"/>
              </w:rPr>
              <w:t>0755-23256077</w:t>
            </w:r>
          </w:p>
        </w:tc>
      </w:tr>
    </w:tbl>
    <w:p w:rsidR="00B60EF0" w:rsidRDefault="0015103D">
      <w:pPr>
        <w:pStyle w:val="2"/>
        <w:spacing w:after="62"/>
        <w:rPr>
          <w:rFonts w:ascii="Times New Roman" w:hAnsi="Times New Roman"/>
        </w:rPr>
      </w:pPr>
      <w:bookmarkStart w:id="8" w:name="_Toc491261922"/>
      <w:r>
        <w:rPr>
          <w:rFonts w:ascii="Times New Roman"/>
        </w:rPr>
        <w:t>二、投标文件初审表</w:t>
      </w:r>
      <w:bookmarkEnd w:id="8"/>
    </w:p>
    <w:tbl>
      <w:tblPr>
        <w:tblW w:w="812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4"/>
        <w:gridCol w:w="6910"/>
      </w:tblGrid>
      <w:tr w:rsidR="00B60EF0">
        <w:tc>
          <w:tcPr>
            <w:tcW w:w="8124" w:type="dxa"/>
            <w:gridSpan w:val="2"/>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资格性检查</w:t>
            </w:r>
          </w:p>
        </w:tc>
      </w:tr>
      <w:tr w:rsidR="00B60EF0">
        <w:tc>
          <w:tcPr>
            <w:tcW w:w="121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6910" w:type="dxa"/>
          </w:tcPr>
          <w:p w:rsidR="00B60EF0" w:rsidRPr="00E602B4" w:rsidRDefault="0015103D">
            <w:pPr>
              <w:spacing w:after="62"/>
              <w:rPr>
                <w:rFonts w:ascii="Times New Roman" w:hAnsi="Times New Roman" w:cs="Times New Roman"/>
                <w:b/>
                <w:color w:val="FF0000"/>
                <w:sz w:val="21"/>
                <w:szCs w:val="21"/>
              </w:rPr>
            </w:pPr>
            <w:r w:rsidRPr="00E602B4">
              <w:rPr>
                <w:rFonts w:ascii="Times New Roman" w:hAnsi="Times New Roman" w:cs="Times New Roman"/>
                <w:b/>
                <w:color w:val="FF0000"/>
                <w:sz w:val="21"/>
                <w:szCs w:val="21"/>
              </w:rPr>
              <w:t>投标人不具备招标文件所列的资格要求，或未提交相应的资格证明资料（详见《招标公告》</w:t>
            </w:r>
            <w:r w:rsidRPr="00E602B4">
              <w:rPr>
                <w:rFonts w:ascii="Times New Roman" w:hAnsi="Times New Roman" w:cs="Times New Roman"/>
                <w:b/>
                <w:color w:val="FF0000"/>
                <w:sz w:val="21"/>
                <w:szCs w:val="21"/>
              </w:rPr>
              <w:t>“</w:t>
            </w:r>
            <w:r w:rsidRPr="00E602B4">
              <w:rPr>
                <w:rFonts w:ascii="Times New Roman" w:hAnsi="Times New Roman" w:cs="Times New Roman"/>
                <w:b/>
                <w:color w:val="FF0000"/>
                <w:sz w:val="21"/>
                <w:szCs w:val="21"/>
              </w:rPr>
              <w:t>投标人资质要求</w:t>
            </w:r>
            <w:r w:rsidRPr="00E602B4">
              <w:rPr>
                <w:rFonts w:ascii="Times New Roman" w:hAnsi="Times New Roman" w:cs="Times New Roman"/>
                <w:b/>
                <w:color w:val="FF0000"/>
                <w:sz w:val="21"/>
                <w:szCs w:val="21"/>
              </w:rPr>
              <w:t>”</w:t>
            </w:r>
            <w:r w:rsidRPr="00E602B4">
              <w:rPr>
                <w:rFonts w:ascii="Times New Roman" w:hAnsi="Times New Roman" w:cs="Times New Roman"/>
                <w:b/>
                <w:color w:val="FF0000"/>
                <w:sz w:val="21"/>
                <w:szCs w:val="21"/>
              </w:rPr>
              <w:t>，其中未列示的资格要求不得导致废标）</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6910" w:type="dxa"/>
          </w:tcPr>
          <w:p w:rsidR="00B60EF0" w:rsidRPr="0079656F" w:rsidRDefault="0079656F">
            <w:pPr>
              <w:spacing w:after="62"/>
              <w:rPr>
                <w:rFonts w:ascii="Times New Roman" w:hAnsi="Times New Roman" w:cs="Times New Roman"/>
                <w:color w:val="FF0000"/>
                <w:sz w:val="21"/>
                <w:szCs w:val="21"/>
              </w:rPr>
            </w:pPr>
            <w:r w:rsidRPr="0079656F">
              <w:rPr>
                <w:rFonts w:ascii="Times New Roman" w:hAnsi="Times New Roman" w:cs="Times New Roman" w:hint="eastAsia"/>
                <w:color w:val="FF0000"/>
                <w:sz w:val="21"/>
                <w:szCs w:val="21"/>
              </w:rPr>
              <w:t>投标人须提供</w:t>
            </w:r>
            <w:r w:rsidR="00D46FE0" w:rsidRPr="00D46FE0">
              <w:rPr>
                <w:rFonts w:ascii="Times New Roman" w:hAnsi="Times New Roman" w:cs="Times New Roman" w:hint="eastAsia"/>
                <w:color w:val="FF0000"/>
                <w:sz w:val="21"/>
                <w:szCs w:val="21"/>
              </w:rPr>
              <w:t>《行贿犯罪档案查询告知函》</w:t>
            </w:r>
            <w:r w:rsidR="00D46FE0">
              <w:rPr>
                <w:rFonts w:ascii="Times New Roman" w:hAnsi="Times New Roman" w:cs="Times New Roman" w:hint="eastAsia"/>
                <w:color w:val="FF0000"/>
                <w:sz w:val="21"/>
                <w:szCs w:val="21"/>
              </w:rPr>
              <w:t>或</w:t>
            </w:r>
            <w:r w:rsidRPr="0079656F">
              <w:rPr>
                <w:rFonts w:ascii="Times New Roman" w:hAnsi="Times New Roman" w:cs="Times New Roman" w:hint="eastAsia"/>
                <w:color w:val="FF0000"/>
                <w:sz w:val="21"/>
                <w:szCs w:val="21"/>
              </w:rPr>
              <w:t>《无违法违规行为承诺函》加盖投标人公章</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w:t>
            </w:r>
            <w:r>
              <w:rPr>
                <w:rFonts w:ascii="Times New Roman" w:hAnsi="Times New Roman" w:cs="Times New Roman" w:hint="eastAsia"/>
                <w:sz w:val="21"/>
                <w:szCs w:val="21"/>
              </w:rPr>
              <w:t>报名</w:t>
            </w:r>
            <w:r>
              <w:rPr>
                <w:rFonts w:ascii="Times New Roman" w:hAnsi="Times New Roman" w:cs="Times New Roman"/>
                <w:sz w:val="21"/>
                <w:szCs w:val="21"/>
              </w:rPr>
              <w:t>截止时间前投标人未提交投标保证金或金额不足</w:t>
            </w:r>
          </w:p>
        </w:tc>
      </w:tr>
      <w:tr w:rsidR="00B60EF0">
        <w:tc>
          <w:tcPr>
            <w:tcW w:w="8124" w:type="dxa"/>
            <w:gridSpan w:val="2"/>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符合性检查</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将一个包中的内容拆开投标</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招标文件未规定允许有替代方案时，对同一货物投标时，同时提供两套或两套以上的投标方案</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投标总价高于财政预算限额或项目报价表中单个采购预算条目报价高于财政预算限额</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4</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同一项目出现两个及以上报价，按规定又无法确定哪个是有效报价</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5</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投标人的报价低于其成本，且不能做出合理说明</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6</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投标文件载明的交货期超过招标文件规定的期限</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7</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投标文件载明的免费保修期低于招标文件规定的期限</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8</w:t>
            </w:r>
          </w:p>
        </w:tc>
        <w:tc>
          <w:tcPr>
            <w:tcW w:w="6910" w:type="dxa"/>
          </w:tcPr>
          <w:p w:rsidR="00B60EF0" w:rsidRDefault="0015103D">
            <w:pPr>
              <w:spacing w:after="62"/>
              <w:rPr>
                <w:rFonts w:ascii="Times New Roman" w:hAnsi="Times New Roman" w:cs="Times New Roman"/>
                <w:color w:val="000000"/>
                <w:sz w:val="21"/>
                <w:szCs w:val="21"/>
              </w:rPr>
            </w:pPr>
            <w:r>
              <w:rPr>
                <w:rFonts w:ascii="Times New Roman" w:hAnsi="Times New Roman" w:cs="Times New Roman"/>
                <w:color w:val="000000"/>
                <w:sz w:val="21"/>
                <w:szCs w:val="21"/>
              </w:rPr>
              <w:t>所投产品、工程、服务在质量、技术、方案等方面没有实质性满足招标文件要求（是否实质性满足招标文件要求，由评标委员会来做出评判）</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9</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未按</w:t>
            </w:r>
            <w:r>
              <w:rPr>
                <w:rFonts w:ascii="Times New Roman" w:hAnsi="Times New Roman" w:cs="Times New Roman"/>
                <w:b/>
                <w:sz w:val="21"/>
                <w:szCs w:val="21"/>
              </w:rPr>
              <w:t>招标文件第五章</w:t>
            </w:r>
            <w:r>
              <w:rPr>
                <w:rFonts w:ascii="Times New Roman" w:hAnsi="Times New Roman" w:cs="Times New Roman" w:hint="eastAsia"/>
                <w:b/>
                <w:sz w:val="21"/>
                <w:szCs w:val="21"/>
              </w:rPr>
              <w:t>“</w:t>
            </w:r>
            <w:r>
              <w:rPr>
                <w:rFonts w:ascii="Times New Roman" w:hAnsi="Times New Roman" w:cs="Times New Roman"/>
                <w:b/>
                <w:sz w:val="21"/>
                <w:szCs w:val="21"/>
              </w:rPr>
              <w:t>投标文件格式、附件</w:t>
            </w:r>
            <w:r>
              <w:rPr>
                <w:rFonts w:ascii="Times New Roman" w:hAnsi="Times New Roman" w:cs="Times New Roman" w:hint="eastAsia"/>
                <w:b/>
                <w:sz w:val="21"/>
                <w:szCs w:val="21"/>
              </w:rPr>
              <w:t>”</w:t>
            </w:r>
            <w:r>
              <w:rPr>
                <w:rFonts w:ascii="Times New Roman" w:hAnsi="Times New Roman" w:cs="Times New Roman"/>
                <w:sz w:val="21"/>
                <w:szCs w:val="21"/>
              </w:rPr>
              <w:t>所提供的样式和要求完整填写投标文件的，以及未按招标文件要求详细填报材料、品牌、型号的</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10</w:t>
            </w:r>
          </w:p>
        </w:tc>
        <w:tc>
          <w:tcPr>
            <w:tcW w:w="6910" w:type="dxa"/>
          </w:tcPr>
          <w:p w:rsidR="00B60EF0" w:rsidRDefault="0015103D">
            <w:pPr>
              <w:spacing w:after="62"/>
              <w:rPr>
                <w:rFonts w:ascii="Times New Roman" w:hAnsi="Times New Roman" w:cs="Times New Roman"/>
                <w:b/>
                <w:sz w:val="21"/>
                <w:szCs w:val="21"/>
              </w:rPr>
            </w:pPr>
            <w:r>
              <w:rPr>
                <w:rFonts w:ascii="Times New Roman" w:hAnsi="Times New Roman" w:cs="Times New Roman"/>
                <w:b/>
                <w:sz w:val="21"/>
                <w:szCs w:val="21"/>
              </w:rPr>
              <w:t>《技术需求偏离表》或《商务条款偏离表》填写不全、不明或不实</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11</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投标报价有严重缺漏项目或对招标文件规定的服务清单项目及数量进行修改</w:t>
            </w:r>
          </w:p>
        </w:tc>
      </w:tr>
      <w:tr w:rsidR="00B60EF0">
        <w:tc>
          <w:tcPr>
            <w:tcW w:w="1214"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lastRenderedPageBreak/>
              <w:t>12</w:t>
            </w:r>
          </w:p>
        </w:tc>
        <w:tc>
          <w:tcPr>
            <w:tcW w:w="6910" w:type="dxa"/>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法律、法规规定的其他情形</w:t>
            </w:r>
          </w:p>
        </w:tc>
      </w:tr>
    </w:tbl>
    <w:p w:rsidR="00B60EF0" w:rsidRDefault="0015103D">
      <w:pPr>
        <w:pStyle w:val="2"/>
        <w:spacing w:after="62"/>
        <w:rPr>
          <w:rFonts w:ascii="Times New Roman" w:hAnsi="Times New Roman"/>
        </w:rPr>
      </w:pPr>
      <w:bookmarkStart w:id="9" w:name="_Toc491261923"/>
      <w:r>
        <w:rPr>
          <w:rFonts w:ascii="Times New Roman" w:hAnsi="Times New Roman"/>
        </w:rPr>
        <w:t>三、评标方法</w:t>
      </w:r>
      <w:bookmarkEnd w:id="9"/>
    </w:p>
    <w:p w:rsidR="00B60EF0" w:rsidRDefault="0015103D">
      <w:pPr>
        <w:spacing w:after="62"/>
        <w:rPr>
          <w:rFonts w:ascii="Times New Roman" w:hAnsi="Times New Roman" w:cs="Times New Roman"/>
          <w:b/>
          <w:szCs w:val="21"/>
        </w:rPr>
      </w:pPr>
      <w:r>
        <w:rPr>
          <w:rFonts w:ascii="Times New Roman" w:hAnsi="Times New Roman" w:cs="Times New Roman"/>
          <w:szCs w:val="21"/>
          <w:u w:val="single"/>
        </w:rPr>
        <w:t>采用综合评分法，满分</w:t>
      </w:r>
      <w:r>
        <w:rPr>
          <w:rFonts w:ascii="Times New Roman" w:hAnsi="Times New Roman" w:cs="Times New Roman"/>
          <w:szCs w:val="21"/>
          <w:u w:val="single"/>
        </w:rPr>
        <w:t>100</w:t>
      </w:r>
      <w:r>
        <w:rPr>
          <w:rFonts w:ascii="Times New Roman" w:hAnsi="Times New Roman" w:cs="Times New Roman"/>
          <w:szCs w:val="21"/>
          <w:u w:val="single"/>
        </w:rPr>
        <w:t>分。</w:t>
      </w:r>
      <w:r>
        <w:rPr>
          <w:rFonts w:ascii="Times New Roman" w:hAnsi="Times New Roman" w:cs="Times New Roman"/>
          <w:b/>
          <w:szCs w:val="21"/>
        </w:rPr>
        <w:t>招标文件中标明</w:t>
      </w:r>
      <w:r>
        <w:rPr>
          <w:rFonts w:ascii="Times New Roman" w:hAnsi="Times New Roman" w:cs="Times New Roman"/>
          <w:b/>
          <w:szCs w:val="21"/>
        </w:rPr>
        <w:t>“*”</w:t>
      </w:r>
      <w:r>
        <w:rPr>
          <w:rFonts w:ascii="Times New Roman" w:hAnsi="Times New Roman" w:cs="Times New Roman"/>
          <w:b/>
          <w:szCs w:val="21"/>
        </w:rPr>
        <w:t>部分为废标条款。</w:t>
      </w:r>
    </w:p>
    <w:p w:rsidR="00B60EF0" w:rsidRDefault="0015103D" w:rsidP="008D1952">
      <w:pPr>
        <w:spacing w:beforeLines="100" w:after="62"/>
        <w:rPr>
          <w:rFonts w:ascii="Times New Roman" w:hAnsi="Times New Roman" w:cs="Times New Roman"/>
          <w:szCs w:val="24"/>
          <w:lang w:val="zh-CN"/>
        </w:rPr>
      </w:pPr>
      <w:r>
        <w:rPr>
          <w:rStyle w:val="Charb"/>
          <w:rFonts w:cs="Times New Roman"/>
          <w:sz w:val="24"/>
          <w:szCs w:val="24"/>
        </w:rPr>
        <w:t>1</w:t>
      </w:r>
      <w:r>
        <w:rPr>
          <w:rFonts w:ascii="Times New Roman" w:hAnsi="Times New Roman" w:cs="Times New Roman"/>
          <w:b/>
          <w:szCs w:val="24"/>
        </w:rPr>
        <w:t>、</w:t>
      </w:r>
      <w:r>
        <w:rPr>
          <w:rStyle w:val="Charb"/>
          <w:rFonts w:cs="Times New Roman"/>
          <w:sz w:val="24"/>
          <w:szCs w:val="24"/>
        </w:rPr>
        <w:t>评审内容</w:t>
      </w:r>
    </w:p>
    <w:tbl>
      <w:tblPr>
        <w:tblW w:w="8138"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9"/>
        <w:gridCol w:w="6379"/>
      </w:tblGrid>
      <w:tr w:rsidR="00B60EF0">
        <w:tc>
          <w:tcPr>
            <w:tcW w:w="8138" w:type="dxa"/>
            <w:gridSpan w:val="2"/>
          </w:tcPr>
          <w:p w:rsidR="00B60EF0" w:rsidRDefault="0015103D">
            <w:pPr>
              <w:spacing w:after="62"/>
              <w:jc w:val="center"/>
              <w:rPr>
                <w:rFonts w:ascii="Times New Roman" w:hAnsi="Times New Roman" w:cs="Times New Roman"/>
                <w:b/>
              </w:rPr>
            </w:pPr>
            <w:r>
              <w:rPr>
                <w:rFonts w:ascii="Times New Roman" w:hAnsi="Times New Roman" w:cs="Times New Roman"/>
                <w:b/>
              </w:rPr>
              <w:t>一、报价评分评审内容</w:t>
            </w:r>
          </w:p>
        </w:tc>
      </w:tr>
      <w:tr w:rsidR="00B60EF0">
        <w:tc>
          <w:tcPr>
            <w:tcW w:w="1759" w:type="dxa"/>
            <w:vAlign w:val="center"/>
          </w:tcPr>
          <w:p w:rsidR="00B60EF0" w:rsidRDefault="0015103D">
            <w:pPr>
              <w:pStyle w:val="USE1"/>
              <w:numPr>
                <w:ilvl w:val="0"/>
                <w:numId w:val="0"/>
              </w:numPr>
              <w:spacing w:after="62" w:line="288" w:lineRule="auto"/>
              <w:jc w:val="center"/>
              <w:rPr>
                <w:rFonts w:ascii="Times New Roman" w:hAnsi="Times New Roman" w:cs="Times New Roman"/>
                <w:b w:val="0"/>
                <w:sz w:val="21"/>
                <w:szCs w:val="21"/>
              </w:rPr>
            </w:pPr>
            <w:r>
              <w:rPr>
                <w:rFonts w:ascii="Times New Roman" w:hAnsi="Times New Roman" w:cs="Times New Roman"/>
                <w:b w:val="0"/>
                <w:sz w:val="21"/>
                <w:szCs w:val="21"/>
              </w:rPr>
              <w:t>投标总价</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投标一览表</w:t>
            </w:r>
          </w:p>
        </w:tc>
      </w:tr>
      <w:tr w:rsidR="00B60EF0">
        <w:tc>
          <w:tcPr>
            <w:tcW w:w="1759" w:type="dxa"/>
            <w:vAlign w:val="center"/>
          </w:tcPr>
          <w:p w:rsidR="00B60EF0" w:rsidRDefault="0015103D">
            <w:pPr>
              <w:pStyle w:val="USE1"/>
              <w:numPr>
                <w:ilvl w:val="0"/>
                <w:numId w:val="0"/>
              </w:numPr>
              <w:spacing w:after="62" w:line="288" w:lineRule="auto"/>
              <w:jc w:val="center"/>
              <w:rPr>
                <w:rFonts w:ascii="Times New Roman" w:hAnsi="Times New Roman" w:cs="Times New Roman"/>
                <w:b w:val="0"/>
                <w:sz w:val="21"/>
                <w:szCs w:val="21"/>
              </w:rPr>
            </w:pPr>
            <w:r>
              <w:rPr>
                <w:rFonts w:ascii="Times New Roman" w:hAnsi="Times New Roman" w:cs="Times New Roman"/>
                <w:b w:val="0"/>
                <w:sz w:val="21"/>
                <w:szCs w:val="21"/>
              </w:rPr>
              <w:t>投标分项报价</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投标分项报价表</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投标人认为有必要提供的其他文件（格式自拟）</w:t>
            </w:r>
          </w:p>
        </w:tc>
      </w:tr>
      <w:tr w:rsidR="00B60EF0">
        <w:tc>
          <w:tcPr>
            <w:tcW w:w="8138" w:type="dxa"/>
            <w:gridSpan w:val="2"/>
          </w:tcPr>
          <w:p w:rsidR="00B60EF0" w:rsidRDefault="0015103D">
            <w:pPr>
              <w:spacing w:after="62"/>
              <w:jc w:val="center"/>
              <w:rPr>
                <w:rFonts w:ascii="Times New Roman" w:hAnsi="Times New Roman" w:cs="Times New Roman"/>
              </w:rPr>
            </w:pPr>
            <w:r>
              <w:rPr>
                <w:rFonts w:ascii="Times New Roman" w:hAnsi="Times New Roman" w:cs="Times New Roman"/>
                <w:b/>
              </w:rPr>
              <w:t>二、技术评分评审内容</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主要人员</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主要技术人员情况表</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技术规格</w:t>
            </w:r>
          </w:p>
        </w:tc>
        <w:tc>
          <w:tcPr>
            <w:tcW w:w="6379" w:type="dxa"/>
            <w:vAlign w:val="center"/>
          </w:tcPr>
          <w:p w:rsidR="00B60EF0" w:rsidRDefault="0015103D" w:rsidP="006369F1">
            <w:pPr>
              <w:spacing w:after="62"/>
              <w:jc w:val="left"/>
              <w:rPr>
                <w:rFonts w:ascii="Times New Roman" w:hAnsi="Times New Roman" w:cs="Times New Roman"/>
                <w:sz w:val="21"/>
                <w:szCs w:val="21"/>
              </w:rPr>
            </w:pPr>
            <w:r>
              <w:rPr>
                <w:rFonts w:ascii="Times New Roman" w:hAnsi="Times New Roman" w:cs="Times New Roman"/>
                <w:sz w:val="21"/>
                <w:szCs w:val="21"/>
              </w:rPr>
              <w:t>技术保障措施、技术需求偏离表</w:t>
            </w:r>
          </w:p>
        </w:tc>
      </w:tr>
      <w:tr w:rsidR="00B60EF0">
        <w:tc>
          <w:tcPr>
            <w:tcW w:w="1759" w:type="dxa"/>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技术说明</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技术彩页或技术白皮书（如需、格式自拟）</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投标人认为有必要提供的其他文件（格式自拟）</w:t>
            </w:r>
          </w:p>
        </w:tc>
      </w:tr>
      <w:tr w:rsidR="00B60EF0">
        <w:tc>
          <w:tcPr>
            <w:tcW w:w="8138" w:type="dxa"/>
            <w:gridSpan w:val="2"/>
          </w:tcPr>
          <w:p w:rsidR="00B60EF0" w:rsidRDefault="0015103D">
            <w:pPr>
              <w:spacing w:after="62"/>
              <w:jc w:val="center"/>
              <w:rPr>
                <w:rFonts w:ascii="Times New Roman" w:hAnsi="Times New Roman" w:cs="Times New Roman"/>
                <w:b/>
              </w:rPr>
            </w:pPr>
            <w:r>
              <w:rPr>
                <w:rFonts w:ascii="Times New Roman" w:hAnsi="Times New Roman" w:cs="Times New Roman"/>
                <w:b/>
              </w:rPr>
              <w:t>三、商务评分评审内容</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投标人</w:t>
            </w:r>
          </w:p>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诚信评审</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须提供《诚信良好的承诺函》原件加盖投标人公章。</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商务需求</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须提供《商务条款偏离表》原件加盖投标人公章。</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质量保证及技术支持服务方案</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须提供服务响应时间、零配件供应、设备维护方式和时间、对采购人的培训和技术支持的详细方案，同时提供培训和技术支持人员名单及准确联系电话。</w:t>
            </w:r>
          </w:p>
        </w:tc>
      </w:tr>
      <w:tr w:rsidR="00B60EF0">
        <w:tc>
          <w:tcPr>
            <w:tcW w:w="1759"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售后承诺</w:t>
            </w:r>
          </w:p>
        </w:tc>
        <w:tc>
          <w:tcPr>
            <w:tcW w:w="6379"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须提供售后具体承诺，同时提供服务人员名单及准确联系电话。</w:t>
            </w:r>
          </w:p>
        </w:tc>
      </w:tr>
      <w:tr w:rsidR="00B60EF0">
        <w:tc>
          <w:tcPr>
            <w:tcW w:w="1759"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同类有效业绩</w:t>
            </w:r>
          </w:p>
        </w:tc>
        <w:tc>
          <w:tcPr>
            <w:tcW w:w="6379" w:type="dxa"/>
            <w:vAlign w:val="center"/>
          </w:tcPr>
          <w:p w:rsidR="00B60EF0" w:rsidRDefault="0015103D" w:rsidP="005D7F24">
            <w:pPr>
              <w:spacing w:after="62" w:line="360" w:lineRule="auto"/>
              <w:jc w:val="left"/>
              <w:rPr>
                <w:rFonts w:ascii="Times New Roman" w:hAnsi="Times New Roman" w:cs="Times New Roman"/>
                <w:sz w:val="21"/>
                <w:szCs w:val="21"/>
              </w:rPr>
            </w:pPr>
            <w:r>
              <w:rPr>
                <w:rFonts w:ascii="Times New Roman" w:hAnsi="Times New Roman" w:cs="Times New Roman"/>
                <w:sz w:val="21"/>
                <w:szCs w:val="21"/>
              </w:rPr>
              <w:t>须提供合同关键页或合同配置清单页或中标通知书复印件加盖投标人公章且时间在</w:t>
            </w:r>
            <w:r>
              <w:rPr>
                <w:rFonts w:ascii="Times New Roman" w:hAnsi="Times New Roman" w:cs="Times New Roman"/>
                <w:color w:val="FF0000"/>
                <w:sz w:val="21"/>
                <w:szCs w:val="21"/>
              </w:rPr>
              <w:t>2014</w:t>
            </w:r>
            <w:r>
              <w:rPr>
                <w:rFonts w:ascii="Times New Roman" w:hAnsi="Times New Roman" w:cs="Times New Roman"/>
                <w:color w:val="FF0000"/>
                <w:sz w:val="21"/>
                <w:szCs w:val="21"/>
              </w:rPr>
              <w:t>年</w:t>
            </w:r>
            <w:r w:rsidR="00C02447">
              <w:rPr>
                <w:rFonts w:ascii="Times New Roman" w:hAnsi="Times New Roman" w:cs="Times New Roman"/>
                <w:color w:val="FF0000"/>
                <w:sz w:val="21"/>
                <w:szCs w:val="21"/>
              </w:rPr>
              <w:t>0</w:t>
            </w:r>
            <w:r w:rsidR="005D7F24">
              <w:rPr>
                <w:rFonts w:ascii="Times New Roman" w:hAnsi="Times New Roman" w:cs="Times New Roman" w:hint="eastAsia"/>
                <w:color w:val="FF0000"/>
                <w:sz w:val="21"/>
                <w:szCs w:val="21"/>
              </w:rPr>
              <w:t>9</w:t>
            </w:r>
            <w:r>
              <w:rPr>
                <w:rFonts w:ascii="Times New Roman" w:hAnsi="Times New Roman" w:cs="Times New Roman"/>
                <w:color w:val="FF0000"/>
                <w:sz w:val="21"/>
                <w:szCs w:val="21"/>
              </w:rPr>
              <w:t>月</w:t>
            </w:r>
            <w:r>
              <w:rPr>
                <w:rFonts w:ascii="Times New Roman" w:hAnsi="Times New Roman" w:cs="Times New Roman"/>
                <w:sz w:val="21"/>
                <w:szCs w:val="21"/>
              </w:rPr>
              <w:t>至本项目开标之日。</w:t>
            </w:r>
          </w:p>
        </w:tc>
      </w:tr>
    </w:tbl>
    <w:p w:rsidR="00B60EF0" w:rsidRDefault="0015103D" w:rsidP="008D1952">
      <w:pPr>
        <w:pStyle w:val="USE10"/>
        <w:tabs>
          <w:tab w:val="left" w:pos="993"/>
          <w:tab w:val="left" w:pos="1134"/>
        </w:tabs>
        <w:spacing w:beforeLines="100" w:after="62" w:line="288" w:lineRule="auto"/>
        <w:rPr>
          <w:rStyle w:val="Charb"/>
          <w:b/>
          <w:sz w:val="24"/>
          <w:szCs w:val="24"/>
        </w:rPr>
      </w:pPr>
      <w:r>
        <w:rPr>
          <w:rStyle w:val="Charb"/>
          <w:rFonts w:eastAsiaTheme="minorEastAsia"/>
          <w:b/>
          <w:sz w:val="24"/>
          <w:szCs w:val="24"/>
        </w:rPr>
        <w:t>2</w:t>
      </w:r>
      <w:r>
        <w:rPr>
          <w:rStyle w:val="Charb"/>
          <w:b/>
          <w:sz w:val="24"/>
          <w:szCs w:val="24"/>
        </w:rPr>
        <w:t>、评标标准</w:t>
      </w:r>
    </w:p>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评标方法说明：</w:t>
      </w:r>
    </w:p>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价格分</w:t>
      </w:r>
      <w:r>
        <w:rPr>
          <w:rFonts w:ascii="Times New Roman" w:hAnsi="Times New Roman" w:cs="Times New Roman"/>
          <w:sz w:val="21"/>
          <w:szCs w:val="21"/>
        </w:rPr>
        <w:t xml:space="preserve"> = [1–(</w:t>
      </w:r>
      <w:r>
        <w:rPr>
          <w:rFonts w:ascii="Times New Roman" w:hAnsi="Times New Roman" w:cs="Times New Roman"/>
          <w:sz w:val="21"/>
          <w:szCs w:val="21"/>
        </w:rPr>
        <w:t>投标报价</w:t>
      </w:r>
      <w:r>
        <w:rPr>
          <w:rFonts w:ascii="Times New Roman" w:hAnsi="Times New Roman" w:cs="Times New Roman"/>
          <w:sz w:val="21"/>
          <w:szCs w:val="21"/>
        </w:rPr>
        <w:t>–</w:t>
      </w:r>
      <w:r>
        <w:rPr>
          <w:rFonts w:ascii="Times New Roman" w:hAnsi="Times New Roman" w:cs="Times New Roman"/>
          <w:sz w:val="21"/>
          <w:szCs w:val="21"/>
        </w:rPr>
        <w:t>最低价</w:t>
      </w:r>
      <w:r>
        <w:rPr>
          <w:rFonts w:ascii="Times New Roman" w:hAnsi="Times New Roman" w:cs="Times New Roman"/>
          <w:sz w:val="21"/>
          <w:szCs w:val="21"/>
        </w:rPr>
        <w:t>)/</w:t>
      </w:r>
      <w:r>
        <w:rPr>
          <w:rFonts w:ascii="Times New Roman" w:hAnsi="Times New Roman" w:cs="Times New Roman"/>
          <w:sz w:val="21"/>
          <w:szCs w:val="21"/>
        </w:rPr>
        <w:t>最低价</w:t>
      </w:r>
      <w:r>
        <w:rPr>
          <w:rFonts w:ascii="Times New Roman" w:hAnsi="Times New Roman" w:cs="Times New Roman"/>
          <w:sz w:val="21"/>
          <w:szCs w:val="21"/>
        </w:rPr>
        <w:t>]×</w:t>
      </w:r>
      <w:r>
        <w:rPr>
          <w:rFonts w:ascii="Times New Roman" w:hAnsi="Times New Roman" w:cs="Times New Roman"/>
          <w:sz w:val="21"/>
          <w:szCs w:val="21"/>
        </w:rPr>
        <w:t>价格权重</w:t>
      </w:r>
      <w:r>
        <w:rPr>
          <w:rFonts w:ascii="Times New Roman" w:hAnsi="Times New Roman" w:cs="Times New Roman"/>
          <w:sz w:val="21"/>
          <w:szCs w:val="21"/>
        </w:rPr>
        <w:t>×100</w:t>
      </w:r>
    </w:p>
    <w:p w:rsidR="00B60EF0" w:rsidRDefault="0015103D">
      <w:pPr>
        <w:spacing w:after="62"/>
        <w:rPr>
          <w:rFonts w:ascii="Times New Roman" w:hAnsi="Times New Roman" w:cs="Times New Roman"/>
          <w:szCs w:val="24"/>
        </w:rPr>
      </w:pPr>
      <w:r>
        <w:rPr>
          <w:rFonts w:ascii="Times New Roman" w:hAnsi="Times New Roman" w:cs="Times New Roman"/>
          <w:sz w:val="21"/>
          <w:szCs w:val="21"/>
        </w:rPr>
        <w:t>当价格分</w:t>
      </w:r>
      <w:r>
        <w:rPr>
          <w:rFonts w:ascii="Times New Roman" w:hAnsi="Times New Roman" w:cs="Times New Roman"/>
          <w:sz w:val="21"/>
          <w:szCs w:val="21"/>
        </w:rPr>
        <w:t>&lt;0</w:t>
      </w:r>
      <w:r>
        <w:rPr>
          <w:rFonts w:ascii="Times New Roman" w:hAnsi="Times New Roman" w:cs="Times New Roman"/>
          <w:sz w:val="21"/>
          <w:szCs w:val="21"/>
        </w:rPr>
        <w:t>时，取</w:t>
      </w:r>
      <w:r>
        <w:rPr>
          <w:rFonts w:ascii="Times New Roman" w:hAnsi="Times New Roman" w:cs="Times New Roman"/>
          <w:sz w:val="21"/>
          <w:szCs w:val="21"/>
        </w:rPr>
        <w:t>0</w:t>
      </w:r>
      <w:r>
        <w:rPr>
          <w:rFonts w:ascii="Times New Roman" w:hAnsi="Times New Roman" w:cs="Times New Roman"/>
          <w:sz w:val="21"/>
          <w:szCs w:val="21"/>
        </w:rPr>
        <w:t>。</w:t>
      </w:r>
    </w:p>
    <w:tbl>
      <w:tblPr>
        <w:tblpPr w:leftFromText="180" w:rightFromText="180" w:vertAnchor="text" w:tblpXSpec="center" w:tblpY="1"/>
        <w:tblOverlap w:val="neve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377"/>
        <w:gridCol w:w="13"/>
        <w:gridCol w:w="1546"/>
        <w:gridCol w:w="850"/>
        <w:gridCol w:w="1134"/>
        <w:gridCol w:w="3720"/>
      </w:tblGrid>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序号</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评分项</w:t>
            </w:r>
          </w:p>
        </w:tc>
        <w:tc>
          <w:tcPr>
            <w:tcW w:w="3720"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权重</w:t>
            </w:r>
          </w:p>
        </w:tc>
      </w:tr>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lastRenderedPageBreak/>
              <w:t>1</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价格</w:t>
            </w:r>
          </w:p>
        </w:tc>
        <w:tc>
          <w:tcPr>
            <w:tcW w:w="3720"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30</w:t>
            </w:r>
          </w:p>
        </w:tc>
      </w:tr>
      <w:tr w:rsidR="00B60EF0">
        <w:trPr>
          <w:trHeight w:val="20"/>
          <w:jc w:val="center"/>
        </w:trPr>
        <w:tc>
          <w:tcPr>
            <w:tcW w:w="724" w:type="dxa"/>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2</w:t>
            </w:r>
          </w:p>
        </w:tc>
        <w:tc>
          <w:tcPr>
            <w:tcW w:w="3920" w:type="dxa"/>
            <w:gridSpan w:val="5"/>
            <w:vAlign w:val="center"/>
          </w:tcPr>
          <w:p w:rsidR="00B60EF0" w:rsidRDefault="0015103D">
            <w:pPr>
              <w:spacing w:after="62"/>
              <w:jc w:val="center"/>
              <w:rPr>
                <w:rFonts w:ascii="Times New Roman" w:hAnsi="Times New Roman" w:cs="Times New Roman"/>
                <w:b/>
                <w:szCs w:val="24"/>
              </w:rPr>
            </w:pPr>
            <w:r>
              <w:rPr>
                <w:rFonts w:ascii="Times New Roman" w:hAnsi="Times New Roman" w:cs="Times New Roman"/>
                <w:b/>
                <w:szCs w:val="24"/>
              </w:rPr>
              <w:t>技术部分</w:t>
            </w:r>
          </w:p>
        </w:tc>
        <w:tc>
          <w:tcPr>
            <w:tcW w:w="3720" w:type="dxa"/>
            <w:vAlign w:val="center"/>
          </w:tcPr>
          <w:p w:rsidR="00B60EF0" w:rsidRPr="00D024F2" w:rsidRDefault="005D6696">
            <w:pPr>
              <w:spacing w:after="62"/>
              <w:jc w:val="center"/>
              <w:rPr>
                <w:rFonts w:ascii="Times New Roman" w:hAnsi="Times New Roman" w:cs="Times New Roman"/>
                <w:b/>
                <w:szCs w:val="24"/>
              </w:rPr>
            </w:pPr>
            <w:r>
              <w:rPr>
                <w:rFonts w:ascii="Times New Roman" w:hAnsi="Times New Roman" w:cs="Times New Roman" w:hint="eastAsia"/>
                <w:b/>
                <w:szCs w:val="24"/>
              </w:rPr>
              <w:t>4</w:t>
            </w:r>
            <w:r w:rsidR="00992C74">
              <w:rPr>
                <w:rFonts w:ascii="Times New Roman" w:hAnsi="Times New Roman" w:cs="Times New Roman" w:hint="eastAsia"/>
                <w:b/>
                <w:szCs w:val="24"/>
              </w:rPr>
              <w:t>7</w:t>
            </w:r>
          </w:p>
        </w:tc>
      </w:tr>
      <w:tr w:rsidR="00B60EF0">
        <w:trPr>
          <w:trHeight w:val="20"/>
          <w:jc w:val="center"/>
        </w:trPr>
        <w:tc>
          <w:tcPr>
            <w:tcW w:w="724" w:type="dxa"/>
            <w:vMerge w:val="restart"/>
            <w:vAlign w:val="center"/>
          </w:tcPr>
          <w:p w:rsidR="00B60EF0" w:rsidRDefault="00B60EF0">
            <w:pPr>
              <w:spacing w:after="62"/>
              <w:jc w:val="center"/>
              <w:rPr>
                <w:rFonts w:ascii="Times New Roman" w:hAnsi="Times New Roman" w:cs="Times New Roman"/>
                <w:sz w:val="21"/>
                <w:szCs w:val="21"/>
              </w:rPr>
            </w:pPr>
          </w:p>
        </w:tc>
        <w:tc>
          <w:tcPr>
            <w:tcW w:w="377"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序号</w:t>
            </w:r>
          </w:p>
        </w:tc>
        <w:tc>
          <w:tcPr>
            <w:tcW w:w="1559" w:type="dxa"/>
            <w:gridSpan w:val="2"/>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评分因素</w:t>
            </w:r>
          </w:p>
        </w:tc>
        <w:tc>
          <w:tcPr>
            <w:tcW w:w="85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权重</w:t>
            </w:r>
          </w:p>
        </w:tc>
        <w:tc>
          <w:tcPr>
            <w:tcW w:w="1134"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评分方式</w:t>
            </w:r>
          </w:p>
        </w:tc>
        <w:tc>
          <w:tcPr>
            <w:tcW w:w="3720"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评分准则</w:t>
            </w:r>
          </w:p>
        </w:tc>
      </w:tr>
      <w:tr w:rsidR="00B60EF0">
        <w:trPr>
          <w:trHeight w:val="416"/>
          <w:jc w:val="center"/>
        </w:trPr>
        <w:tc>
          <w:tcPr>
            <w:tcW w:w="724" w:type="dxa"/>
            <w:vMerge/>
            <w:vAlign w:val="center"/>
          </w:tcPr>
          <w:p w:rsidR="00B60EF0" w:rsidRDefault="00B60EF0">
            <w:pPr>
              <w:spacing w:after="62"/>
              <w:jc w:val="center"/>
              <w:rPr>
                <w:rFonts w:ascii="Times New Roman" w:hAnsi="Times New Roman" w:cs="Times New Roman"/>
                <w:sz w:val="21"/>
                <w:szCs w:val="21"/>
              </w:rPr>
            </w:pPr>
          </w:p>
        </w:tc>
        <w:tc>
          <w:tcPr>
            <w:tcW w:w="377" w:type="dxa"/>
            <w:vAlign w:val="center"/>
          </w:tcPr>
          <w:p w:rsidR="00B60EF0" w:rsidRDefault="0015103D">
            <w:pPr>
              <w:spacing w:after="62"/>
              <w:jc w:val="left"/>
              <w:rPr>
                <w:rFonts w:ascii="Times New Roman" w:hAnsi="Times New Roman" w:cs="Times New Roman"/>
                <w:sz w:val="21"/>
                <w:szCs w:val="21"/>
              </w:rPr>
            </w:pPr>
            <w:r>
              <w:rPr>
                <w:rFonts w:ascii="Times New Roman" w:hAnsi="Times New Roman" w:cs="Times New Roman"/>
                <w:sz w:val="21"/>
                <w:szCs w:val="21"/>
              </w:rPr>
              <w:t>1</w:t>
            </w:r>
          </w:p>
        </w:tc>
        <w:tc>
          <w:tcPr>
            <w:tcW w:w="1559" w:type="dxa"/>
            <w:gridSpan w:val="2"/>
            <w:vAlign w:val="center"/>
          </w:tcPr>
          <w:p w:rsidR="00B60EF0" w:rsidRDefault="0015103D">
            <w:pPr>
              <w:spacing w:after="62"/>
              <w:jc w:val="center"/>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技术保障措施</w:t>
            </w:r>
          </w:p>
        </w:tc>
        <w:tc>
          <w:tcPr>
            <w:tcW w:w="850" w:type="dxa"/>
            <w:vAlign w:val="center"/>
          </w:tcPr>
          <w:p w:rsidR="00B60EF0" w:rsidRDefault="00D024F2">
            <w:pPr>
              <w:spacing w:after="62"/>
              <w:jc w:val="center"/>
              <w:rPr>
                <w:rFonts w:ascii="Times New Roman" w:eastAsiaTheme="majorEastAsia" w:hAnsi="Times New Roman" w:cs="Times New Roman"/>
                <w:sz w:val="21"/>
                <w:szCs w:val="21"/>
              </w:rPr>
            </w:pPr>
            <w:r>
              <w:rPr>
                <w:rFonts w:ascii="Times New Roman" w:eastAsiaTheme="majorEastAsia" w:hAnsi="Times New Roman" w:cs="Times New Roman" w:hint="eastAsia"/>
                <w:sz w:val="21"/>
                <w:szCs w:val="21"/>
              </w:rPr>
              <w:t>1</w:t>
            </w:r>
            <w:r w:rsidR="00992C74">
              <w:rPr>
                <w:rFonts w:ascii="Times New Roman" w:eastAsiaTheme="majorEastAsia" w:hAnsi="Times New Roman" w:cs="Times New Roman" w:hint="eastAsia"/>
                <w:sz w:val="21"/>
                <w:szCs w:val="21"/>
              </w:rPr>
              <w:t>2</w:t>
            </w:r>
          </w:p>
        </w:tc>
        <w:tc>
          <w:tcPr>
            <w:tcW w:w="1134" w:type="dxa"/>
            <w:vAlign w:val="center"/>
          </w:tcPr>
          <w:p w:rsidR="00B60EF0" w:rsidRDefault="0015103D">
            <w:pPr>
              <w:spacing w:after="62"/>
              <w:jc w:val="center"/>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专家打分</w:t>
            </w:r>
          </w:p>
        </w:tc>
        <w:tc>
          <w:tcPr>
            <w:tcW w:w="3720" w:type="dxa"/>
            <w:vAlign w:val="center"/>
          </w:tcPr>
          <w:p w:rsidR="00B60EF0" w:rsidRDefault="0015103D">
            <w:pPr>
              <w:spacing w:after="62"/>
              <w:rPr>
                <w:rFonts w:ascii="Times New Roman" w:eastAsiaTheme="majorEastAsia" w:hAnsi="Times New Roman" w:cs="Times New Roman"/>
                <w:sz w:val="21"/>
                <w:szCs w:val="21"/>
              </w:rPr>
            </w:pPr>
            <w:r>
              <w:rPr>
                <w:rFonts w:ascii="Times New Roman" w:eastAsiaTheme="majorEastAsia" w:hAnsiTheme="majorEastAsia" w:cs="Times New Roman"/>
                <w:sz w:val="21"/>
                <w:szCs w:val="21"/>
              </w:rPr>
              <w:t>在投标文件中详细说明保障措施（包括技术团队、技术方案、技术人员、场地、车辆等），评审委员会根据响应情况进行横向比较，评价为优得</w:t>
            </w:r>
            <w:r>
              <w:rPr>
                <w:rFonts w:ascii="Times New Roman" w:eastAsiaTheme="majorEastAsia" w:hAnsi="Times New Roman" w:cs="Times New Roman"/>
                <w:sz w:val="21"/>
                <w:szCs w:val="21"/>
              </w:rPr>
              <w:t>80%-100%</w:t>
            </w:r>
            <w:r>
              <w:rPr>
                <w:rFonts w:ascii="Times New Roman" w:eastAsiaTheme="majorEastAsia" w:hAnsiTheme="majorEastAsia" w:cs="Times New Roman"/>
                <w:sz w:val="21"/>
                <w:szCs w:val="21"/>
              </w:rPr>
              <w:t>分数；评价为良得</w:t>
            </w:r>
            <w:r>
              <w:rPr>
                <w:rFonts w:ascii="Times New Roman" w:eastAsiaTheme="majorEastAsia" w:hAnsi="Times New Roman" w:cs="Times New Roman"/>
                <w:sz w:val="21"/>
                <w:szCs w:val="21"/>
              </w:rPr>
              <w:t>60%-80%</w:t>
            </w:r>
            <w:r>
              <w:rPr>
                <w:rFonts w:ascii="Times New Roman" w:eastAsiaTheme="majorEastAsia" w:hAnsiTheme="majorEastAsia" w:cs="Times New Roman"/>
                <w:sz w:val="21"/>
                <w:szCs w:val="21"/>
              </w:rPr>
              <w:t>分数；评价为中得</w:t>
            </w:r>
            <w:r>
              <w:rPr>
                <w:rFonts w:ascii="Times New Roman" w:eastAsiaTheme="majorEastAsia" w:hAnsi="Times New Roman" w:cs="Times New Roman"/>
                <w:sz w:val="21"/>
                <w:szCs w:val="21"/>
              </w:rPr>
              <w:t>30%-60%</w:t>
            </w:r>
            <w:r>
              <w:rPr>
                <w:rFonts w:ascii="Times New Roman" w:eastAsiaTheme="majorEastAsia" w:hAnsiTheme="majorEastAsia" w:cs="Times New Roman"/>
                <w:sz w:val="21"/>
                <w:szCs w:val="21"/>
              </w:rPr>
              <w:t>分数；评价为差不得分。评价为</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中</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或</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差</w:t>
            </w:r>
            <w:r>
              <w:rPr>
                <w:rFonts w:ascii="Times New Roman" w:eastAsiaTheme="majorEastAsia" w:hAnsi="Times New Roman" w:cs="Times New Roman"/>
                <w:sz w:val="21"/>
                <w:szCs w:val="21"/>
              </w:rPr>
              <w:t>”</w:t>
            </w:r>
            <w:r>
              <w:rPr>
                <w:rFonts w:ascii="Times New Roman" w:eastAsiaTheme="majorEastAsia" w:hAnsiTheme="majorEastAsia" w:cs="Times New Roman"/>
                <w:sz w:val="21"/>
                <w:szCs w:val="21"/>
              </w:rPr>
              <w:t>的，专家需说明情况。</w:t>
            </w:r>
          </w:p>
        </w:tc>
      </w:tr>
      <w:tr w:rsidR="00253DB9">
        <w:trPr>
          <w:trHeight w:val="416"/>
          <w:jc w:val="center"/>
        </w:trPr>
        <w:tc>
          <w:tcPr>
            <w:tcW w:w="724" w:type="dxa"/>
            <w:vMerge/>
            <w:vAlign w:val="center"/>
          </w:tcPr>
          <w:p w:rsidR="00253DB9" w:rsidRDefault="00253DB9" w:rsidP="00253DB9">
            <w:pPr>
              <w:spacing w:after="62"/>
              <w:jc w:val="center"/>
              <w:rPr>
                <w:rFonts w:ascii="Times New Roman" w:hAnsi="Times New Roman" w:cs="Times New Roman"/>
                <w:sz w:val="21"/>
                <w:szCs w:val="21"/>
              </w:rPr>
            </w:pPr>
          </w:p>
        </w:tc>
        <w:tc>
          <w:tcPr>
            <w:tcW w:w="377" w:type="dxa"/>
            <w:vAlign w:val="center"/>
          </w:tcPr>
          <w:p w:rsidR="00253DB9" w:rsidRDefault="00253DB9" w:rsidP="00253DB9">
            <w:pPr>
              <w:spacing w:after="62" w:line="240" w:lineRule="exact"/>
              <w:jc w:val="center"/>
              <w:rPr>
                <w:rFonts w:ascii="Times New Roman" w:hAnsi="Times New Roman" w:cs="Times New Roman"/>
                <w:sz w:val="21"/>
                <w:szCs w:val="21"/>
              </w:rPr>
            </w:pPr>
            <w:r>
              <w:rPr>
                <w:rFonts w:ascii="Times New Roman" w:hAnsi="Times New Roman" w:cs="Times New Roman"/>
                <w:sz w:val="21"/>
                <w:szCs w:val="21"/>
              </w:rPr>
              <w:t>2</w:t>
            </w:r>
          </w:p>
        </w:tc>
        <w:tc>
          <w:tcPr>
            <w:tcW w:w="1559" w:type="dxa"/>
            <w:gridSpan w:val="2"/>
            <w:vAlign w:val="center"/>
          </w:tcPr>
          <w:p w:rsidR="00253DB9" w:rsidRDefault="00253DB9" w:rsidP="00253DB9">
            <w:pPr>
              <w:spacing w:after="62" w:line="240" w:lineRule="exact"/>
              <w:jc w:val="center"/>
              <w:rPr>
                <w:rFonts w:ascii="Times New Roman" w:hAnsi="Times New Roman" w:cs="Times New Roman"/>
                <w:sz w:val="21"/>
                <w:szCs w:val="21"/>
              </w:rPr>
            </w:pPr>
            <w:r>
              <w:rPr>
                <w:rFonts w:ascii="Times New Roman" w:hAnsi="Times New Roman" w:cs="Times New Roman"/>
                <w:kern w:val="0"/>
                <w:sz w:val="21"/>
                <w:szCs w:val="21"/>
              </w:rPr>
              <w:t>技术规格偏离情况</w:t>
            </w:r>
          </w:p>
        </w:tc>
        <w:tc>
          <w:tcPr>
            <w:tcW w:w="850" w:type="dxa"/>
            <w:vAlign w:val="center"/>
          </w:tcPr>
          <w:p w:rsidR="00253DB9" w:rsidRDefault="00253DB9" w:rsidP="00253DB9">
            <w:pPr>
              <w:spacing w:after="62" w:line="240" w:lineRule="exact"/>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30</w:t>
            </w:r>
          </w:p>
        </w:tc>
        <w:tc>
          <w:tcPr>
            <w:tcW w:w="1134" w:type="dxa"/>
            <w:vAlign w:val="center"/>
          </w:tcPr>
          <w:p w:rsidR="00253DB9" w:rsidRDefault="00253DB9" w:rsidP="00253DB9">
            <w:pPr>
              <w:spacing w:after="62" w:line="240" w:lineRule="exact"/>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253DB9" w:rsidRPr="00992C74" w:rsidRDefault="00253DB9" w:rsidP="00253DB9">
            <w:pPr>
              <w:spacing w:after="62"/>
              <w:jc w:val="left"/>
              <w:rPr>
                <w:rFonts w:ascii="Times New Roman" w:hAnsi="Times New Roman" w:cs="Times New Roman"/>
                <w:sz w:val="21"/>
                <w:szCs w:val="21"/>
              </w:rPr>
            </w:pPr>
            <w:r w:rsidRPr="00992C74">
              <w:rPr>
                <w:rFonts w:ascii="Times New Roman" w:hAnsi="Times New Roman" w:cs="Times New Roman" w:hint="eastAsia"/>
                <w:sz w:val="21"/>
                <w:szCs w:val="21"/>
              </w:rPr>
              <w:t>投标人应如实填写《技术需求偏离表》，评审委员会根据技术需求参数响应情况进行打分，各项技术参数指标及要求全部满足的得基本分</w:t>
            </w:r>
            <w:r w:rsidRPr="00992C74">
              <w:rPr>
                <w:rFonts w:ascii="Times New Roman" w:hAnsi="Times New Roman" w:cs="Times New Roman" w:hint="eastAsia"/>
                <w:sz w:val="21"/>
                <w:szCs w:val="21"/>
              </w:rPr>
              <w:t>20</w:t>
            </w:r>
            <w:r w:rsidRPr="00992C74">
              <w:rPr>
                <w:rFonts w:ascii="Times New Roman" w:hAnsi="Times New Roman" w:cs="Times New Roman" w:hint="eastAsia"/>
                <w:sz w:val="21"/>
                <w:szCs w:val="21"/>
              </w:rPr>
              <w:t>分，在</w:t>
            </w:r>
            <w:r w:rsidRPr="00992C74">
              <w:rPr>
                <w:rFonts w:ascii="Times New Roman" w:hAnsi="Times New Roman" w:cs="Times New Roman" w:hint="eastAsia"/>
                <w:sz w:val="21"/>
                <w:szCs w:val="21"/>
              </w:rPr>
              <w:t>20</w:t>
            </w:r>
            <w:r w:rsidRPr="00992C74">
              <w:rPr>
                <w:rFonts w:ascii="Times New Roman" w:hAnsi="Times New Roman" w:cs="Times New Roman" w:hint="eastAsia"/>
                <w:sz w:val="21"/>
                <w:szCs w:val="21"/>
              </w:rPr>
              <w:t>分的基础上根据以下原则计算：</w:t>
            </w:r>
          </w:p>
          <w:p w:rsidR="00253DB9" w:rsidRPr="00992C74" w:rsidRDefault="00253DB9" w:rsidP="00253DB9">
            <w:pPr>
              <w:spacing w:after="62"/>
              <w:jc w:val="left"/>
              <w:rPr>
                <w:rFonts w:ascii="Times New Roman" w:hAnsi="Times New Roman" w:cs="Times New Roman"/>
                <w:sz w:val="21"/>
                <w:szCs w:val="21"/>
              </w:rPr>
            </w:pPr>
            <w:r w:rsidRPr="00992C74">
              <w:rPr>
                <w:rFonts w:ascii="Times New Roman" w:hAnsi="Times New Roman" w:cs="Times New Roman" w:hint="eastAsia"/>
                <w:sz w:val="21"/>
                <w:szCs w:val="21"/>
              </w:rPr>
              <w:t>扣分原则：</w:t>
            </w:r>
          </w:p>
          <w:p w:rsidR="00253DB9" w:rsidRPr="00992C74" w:rsidRDefault="00253DB9" w:rsidP="00253DB9">
            <w:pPr>
              <w:spacing w:after="62"/>
              <w:jc w:val="left"/>
              <w:rPr>
                <w:rFonts w:ascii="Times New Roman" w:hAnsi="Times New Roman" w:cs="Times New Roman"/>
                <w:sz w:val="21"/>
                <w:szCs w:val="21"/>
              </w:rPr>
            </w:pPr>
            <w:r w:rsidRPr="00992C74">
              <w:rPr>
                <w:rFonts w:ascii="Times New Roman" w:hAnsi="Times New Roman" w:cs="Times New Roman" w:hint="eastAsia"/>
                <w:sz w:val="21"/>
                <w:szCs w:val="21"/>
              </w:rPr>
              <w:t>1</w:t>
            </w:r>
            <w:r w:rsidRPr="00992C74">
              <w:rPr>
                <w:rFonts w:ascii="Times New Roman" w:hAnsi="Times New Roman" w:cs="Times New Roman" w:hint="eastAsia"/>
                <w:sz w:val="21"/>
                <w:szCs w:val="21"/>
              </w:rPr>
              <w:t>）有“▲”的条款每正偏离一项加</w:t>
            </w:r>
            <w:r w:rsidRPr="00992C74">
              <w:rPr>
                <w:rFonts w:ascii="Times New Roman" w:hAnsi="Times New Roman" w:cs="Times New Roman" w:hint="eastAsia"/>
                <w:sz w:val="21"/>
                <w:szCs w:val="21"/>
              </w:rPr>
              <w:t>3</w:t>
            </w:r>
            <w:r w:rsidRPr="00992C74">
              <w:rPr>
                <w:rFonts w:ascii="Times New Roman" w:hAnsi="Times New Roman" w:cs="Times New Roman" w:hint="eastAsia"/>
                <w:sz w:val="21"/>
                <w:szCs w:val="21"/>
              </w:rPr>
              <w:t>分，普通条款每正偏离一项加</w:t>
            </w:r>
            <w:r w:rsidRPr="00992C74">
              <w:rPr>
                <w:rFonts w:ascii="Times New Roman" w:hAnsi="Times New Roman" w:cs="Times New Roman" w:hint="eastAsia"/>
                <w:sz w:val="21"/>
                <w:szCs w:val="21"/>
              </w:rPr>
              <w:t>1</w:t>
            </w:r>
            <w:r w:rsidRPr="00992C74">
              <w:rPr>
                <w:rFonts w:ascii="Times New Roman" w:hAnsi="Times New Roman" w:cs="Times New Roman" w:hint="eastAsia"/>
                <w:sz w:val="21"/>
                <w:szCs w:val="21"/>
              </w:rPr>
              <w:t>分；</w:t>
            </w:r>
          </w:p>
          <w:p w:rsidR="00253DB9" w:rsidRPr="00992C74" w:rsidRDefault="00253DB9" w:rsidP="00253DB9">
            <w:pPr>
              <w:spacing w:after="62"/>
              <w:jc w:val="left"/>
              <w:rPr>
                <w:rFonts w:ascii="Times New Roman" w:hAnsi="Times New Roman" w:cs="Times New Roman"/>
                <w:sz w:val="21"/>
                <w:szCs w:val="21"/>
              </w:rPr>
            </w:pPr>
            <w:r w:rsidRPr="00992C74">
              <w:rPr>
                <w:rFonts w:ascii="Times New Roman" w:hAnsi="Times New Roman" w:cs="Times New Roman" w:hint="eastAsia"/>
                <w:sz w:val="21"/>
                <w:szCs w:val="21"/>
              </w:rPr>
              <w:t>2</w:t>
            </w:r>
            <w:r w:rsidRPr="00992C74">
              <w:rPr>
                <w:rFonts w:ascii="Times New Roman" w:hAnsi="Times New Roman" w:cs="Times New Roman" w:hint="eastAsia"/>
                <w:sz w:val="21"/>
                <w:szCs w:val="21"/>
              </w:rPr>
              <w:t>）有“▲”的条款每负偏离一项扣</w:t>
            </w:r>
            <w:r w:rsidRPr="00992C74">
              <w:rPr>
                <w:rFonts w:ascii="Times New Roman" w:hAnsi="Times New Roman" w:cs="Times New Roman" w:hint="eastAsia"/>
                <w:sz w:val="21"/>
                <w:szCs w:val="21"/>
              </w:rPr>
              <w:t>5</w:t>
            </w:r>
            <w:r w:rsidRPr="00992C74">
              <w:rPr>
                <w:rFonts w:ascii="Times New Roman" w:hAnsi="Times New Roman" w:cs="Times New Roman" w:hint="eastAsia"/>
                <w:sz w:val="21"/>
                <w:szCs w:val="21"/>
              </w:rPr>
              <w:t>分，普通条款每负偏离一项扣</w:t>
            </w:r>
            <w:r w:rsidRPr="00992C74">
              <w:rPr>
                <w:rFonts w:ascii="Times New Roman" w:hAnsi="Times New Roman" w:cs="Times New Roman" w:hint="eastAsia"/>
                <w:sz w:val="21"/>
                <w:szCs w:val="21"/>
              </w:rPr>
              <w:t>2</w:t>
            </w:r>
            <w:r w:rsidRPr="00992C74">
              <w:rPr>
                <w:rFonts w:ascii="Times New Roman" w:hAnsi="Times New Roman" w:cs="Times New Roman" w:hint="eastAsia"/>
                <w:sz w:val="21"/>
                <w:szCs w:val="21"/>
              </w:rPr>
              <w:t>分；</w:t>
            </w:r>
          </w:p>
          <w:p w:rsidR="00253DB9" w:rsidRDefault="00253DB9" w:rsidP="00253DB9">
            <w:pPr>
              <w:widowControl/>
              <w:spacing w:after="62"/>
              <w:jc w:val="left"/>
              <w:rPr>
                <w:rFonts w:ascii="Times New Roman" w:hAnsi="Times New Roman" w:cs="Times New Roman"/>
                <w:sz w:val="21"/>
                <w:szCs w:val="21"/>
              </w:rPr>
            </w:pPr>
            <w:r w:rsidRPr="00992C74">
              <w:rPr>
                <w:rFonts w:ascii="Times New Roman" w:hAnsi="Times New Roman" w:cs="Times New Roman" w:hint="eastAsia"/>
                <w:sz w:val="21"/>
                <w:szCs w:val="21"/>
              </w:rPr>
              <w:t>3</w:t>
            </w:r>
            <w:r w:rsidRPr="00992C74">
              <w:rPr>
                <w:rFonts w:ascii="Times New Roman" w:hAnsi="Times New Roman" w:cs="Times New Roman" w:hint="eastAsia"/>
                <w:sz w:val="21"/>
                <w:szCs w:val="21"/>
              </w:rPr>
              <w:t>）合计最高不超过</w:t>
            </w:r>
            <w:r w:rsidRPr="00992C74">
              <w:rPr>
                <w:rFonts w:ascii="Times New Roman" w:hAnsi="Times New Roman" w:cs="Times New Roman" w:hint="eastAsia"/>
                <w:sz w:val="21"/>
                <w:szCs w:val="21"/>
              </w:rPr>
              <w:t>30</w:t>
            </w:r>
            <w:r w:rsidRPr="00992C74">
              <w:rPr>
                <w:rFonts w:ascii="Times New Roman" w:hAnsi="Times New Roman" w:cs="Times New Roman" w:hint="eastAsia"/>
                <w:sz w:val="21"/>
                <w:szCs w:val="21"/>
              </w:rPr>
              <w:t>分。</w:t>
            </w:r>
          </w:p>
        </w:tc>
      </w:tr>
      <w:tr w:rsidR="00253DB9">
        <w:trPr>
          <w:trHeight w:val="20"/>
          <w:jc w:val="center"/>
        </w:trPr>
        <w:tc>
          <w:tcPr>
            <w:tcW w:w="724" w:type="dxa"/>
            <w:vMerge/>
            <w:vAlign w:val="center"/>
          </w:tcPr>
          <w:p w:rsidR="00253DB9" w:rsidRDefault="00253DB9" w:rsidP="00253DB9">
            <w:pPr>
              <w:keepNext/>
              <w:keepLines/>
              <w:spacing w:before="260" w:after="62" w:line="240" w:lineRule="exact"/>
              <w:jc w:val="center"/>
              <w:outlineLvl w:val="2"/>
              <w:rPr>
                <w:rFonts w:ascii="Times New Roman" w:hAnsi="Times New Roman" w:cs="Times New Roman"/>
                <w:sz w:val="21"/>
                <w:szCs w:val="21"/>
              </w:rPr>
            </w:pPr>
          </w:p>
        </w:tc>
        <w:tc>
          <w:tcPr>
            <w:tcW w:w="377" w:type="dxa"/>
            <w:vAlign w:val="center"/>
          </w:tcPr>
          <w:p w:rsidR="00253DB9" w:rsidRDefault="00253DB9" w:rsidP="00253DB9">
            <w:pPr>
              <w:spacing w:after="62" w:line="240" w:lineRule="exact"/>
              <w:jc w:val="center"/>
              <w:rPr>
                <w:rFonts w:ascii="Times New Roman" w:hAnsi="Times New Roman" w:cs="Times New Roman"/>
                <w:sz w:val="21"/>
                <w:szCs w:val="21"/>
              </w:rPr>
            </w:pPr>
            <w:r>
              <w:rPr>
                <w:rFonts w:ascii="Times New Roman" w:hAnsi="Times New Roman" w:cs="Times New Roman" w:hint="eastAsia"/>
                <w:sz w:val="21"/>
                <w:szCs w:val="21"/>
              </w:rPr>
              <w:t>3</w:t>
            </w:r>
          </w:p>
        </w:tc>
        <w:tc>
          <w:tcPr>
            <w:tcW w:w="1559" w:type="dxa"/>
            <w:gridSpan w:val="2"/>
            <w:vAlign w:val="center"/>
          </w:tcPr>
          <w:p w:rsidR="00253DB9" w:rsidRDefault="00253DB9" w:rsidP="00253DB9">
            <w:pPr>
              <w:spacing w:after="62" w:line="240" w:lineRule="exact"/>
              <w:jc w:val="center"/>
              <w:rPr>
                <w:rFonts w:ascii="Times New Roman" w:hAnsi="Times New Roman" w:cs="Times New Roman"/>
                <w:sz w:val="21"/>
                <w:szCs w:val="21"/>
              </w:rPr>
            </w:pPr>
            <w:r>
              <w:rPr>
                <w:rFonts w:ascii="Times New Roman" w:hAnsi="Times New Roman" w:cs="Times New Roman" w:hint="eastAsia"/>
                <w:sz w:val="21"/>
                <w:szCs w:val="21"/>
              </w:rPr>
              <w:t>项目演示</w:t>
            </w:r>
          </w:p>
        </w:tc>
        <w:tc>
          <w:tcPr>
            <w:tcW w:w="850" w:type="dxa"/>
            <w:vAlign w:val="center"/>
          </w:tcPr>
          <w:p w:rsidR="00253DB9" w:rsidRDefault="00253DB9" w:rsidP="00253DB9">
            <w:pPr>
              <w:spacing w:after="62" w:line="24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5</w:t>
            </w:r>
          </w:p>
        </w:tc>
        <w:tc>
          <w:tcPr>
            <w:tcW w:w="1134" w:type="dxa"/>
            <w:vAlign w:val="center"/>
          </w:tcPr>
          <w:p w:rsidR="00253DB9" w:rsidRDefault="00253DB9" w:rsidP="00253DB9">
            <w:pPr>
              <w:spacing w:after="62" w:line="240" w:lineRule="exact"/>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253DB9" w:rsidRDefault="00253DB9" w:rsidP="00253DB9">
            <w:pPr>
              <w:widowControl/>
              <w:spacing w:after="62"/>
              <w:jc w:val="left"/>
              <w:rPr>
                <w:rFonts w:ascii="Times New Roman" w:hAnsi="Times New Roman" w:cs="Times New Roman"/>
                <w:sz w:val="21"/>
                <w:szCs w:val="21"/>
              </w:rPr>
            </w:pPr>
            <w:r w:rsidRPr="00253DB9">
              <w:rPr>
                <w:rFonts w:ascii="Times New Roman" w:hAnsi="Times New Roman" w:cs="Times New Roman" w:hint="eastAsia"/>
                <w:sz w:val="21"/>
                <w:szCs w:val="21"/>
              </w:rPr>
              <w:t>评审委员会根据样品</w:t>
            </w:r>
            <w:r w:rsidRPr="00253DB9">
              <w:rPr>
                <w:rFonts w:ascii="Times New Roman" w:hAnsi="Times New Roman" w:cs="Times New Roman" w:hint="eastAsia"/>
                <w:sz w:val="21"/>
                <w:szCs w:val="21"/>
              </w:rPr>
              <w:t>/</w:t>
            </w:r>
            <w:r w:rsidRPr="00253DB9">
              <w:rPr>
                <w:rFonts w:ascii="Times New Roman" w:hAnsi="Times New Roman" w:cs="Times New Roman" w:hint="eastAsia"/>
                <w:sz w:val="21"/>
                <w:szCs w:val="21"/>
              </w:rPr>
              <w:t>演示</w:t>
            </w:r>
            <w:r w:rsidRPr="00253DB9">
              <w:rPr>
                <w:rFonts w:ascii="Times New Roman" w:hAnsi="Times New Roman" w:cs="Times New Roman" w:hint="eastAsia"/>
                <w:sz w:val="21"/>
                <w:szCs w:val="21"/>
              </w:rPr>
              <w:t>/</w:t>
            </w:r>
            <w:r w:rsidRPr="00253DB9">
              <w:rPr>
                <w:rFonts w:ascii="Times New Roman" w:hAnsi="Times New Roman" w:cs="Times New Roman" w:hint="eastAsia"/>
                <w:sz w:val="21"/>
                <w:szCs w:val="21"/>
              </w:rPr>
              <w:t>视频展示（全程场景显示厂家名称）情况进行横向比较，评价为优得</w:t>
            </w:r>
            <w:r w:rsidRPr="00253DB9">
              <w:rPr>
                <w:rFonts w:ascii="Times New Roman" w:hAnsi="Times New Roman" w:cs="Times New Roman" w:hint="eastAsia"/>
                <w:sz w:val="21"/>
                <w:szCs w:val="21"/>
              </w:rPr>
              <w:t>80%-100%</w:t>
            </w:r>
            <w:r w:rsidRPr="00253DB9">
              <w:rPr>
                <w:rFonts w:ascii="Times New Roman" w:hAnsi="Times New Roman" w:cs="Times New Roman" w:hint="eastAsia"/>
                <w:sz w:val="21"/>
                <w:szCs w:val="21"/>
              </w:rPr>
              <w:t>分数；评价为良得</w:t>
            </w:r>
            <w:r w:rsidRPr="00253DB9">
              <w:rPr>
                <w:rFonts w:ascii="Times New Roman" w:hAnsi="Times New Roman" w:cs="Times New Roman" w:hint="eastAsia"/>
                <w:sz w:val="21"/>
                <w:szCs w:val="21"/>
              </w:rPr>
              <w:t>60%-80%</w:t>
            </w:r>
            <w:r w:rsidRPr="00253DB9">
              <w:rPr>
                <w:rFonts w:ascii="Times New Roman" w:hAnsi="Times New Roman" w:cs="Times New Roman" w:hint="eastAsia"/>
                <w:sz w:val="21"/>
                <w:szCs w:val="21"/>
              </w:rPr>
              <w:t>分数；评价为中得</w:t>
            </w:r>
            <w:r w:rsidRPr="00253DB9">
              <w:rPr>
                <w:rFonts w:ascii="Times New Roman" w:hAnsi="Times New Roman" w:cs="Times New Roman" w:hint="eastAsia"/>
                <w:sz w:val="21"/>
                <w:szCs w:val="21"/>
              </w:rPr>
              <w:t>30%-60%</w:t>
            </w:r>
            <w:r w:rsidRPr="00253DB9">
              <w:rPr>
                <w:rFonts w:ascii="Times New Roman" w:hAnsi="Times New Roman" w:cs="Times New Roman" w:hint="eastAsia"/>
                <w:sz w:val="21"/>
                <w:szCs w:val="21"/>
              </w:rPr>
              <w:t>分数；评价为差不得分。评价为“中”或“差”的，专家需说明情况。</w:t>
            </w:r>
          </w:p>
        </w:tc>
      </w:tr>
      <w:tr w:rsidR="00253DB9">
        <w:trPr>
          <w:trHeight w:val="20"/>
          <w:jc w:val="center"/>
        </w:trPr>
        <w:tc>
          <w:tcPr>
            <w:tcW w:w="724" w:type="dxa"/>
            <w:vAlign w:val="center"/>
          </w:tcPr>
          <w:p w:rsidR="00253DB9" w:rsidRDefault="00253DB9" w:rsidP="00253DB9">
            <w:pPr>
              <w:spacing w:after="62"/>
              <w:jc w:val="center"/>
              <w:rPr>
                <w:rFonts w:ascii="Times New Roman" w:hAnsi="Times New Roman" w:cs="Times New Roman"/>
                <w:b/>
                <w:szCs w:val="24"/>
              </w:rPr>
            </w:pPr>
            <w:r>
              <w:rPr>
                <w:rFonts w:ascii="Times New Roman" w:hAnsi="Times New Roman" w:cs="Times New Roman"/>
                <w:b/>
                <w:szCs w:val="24"/>
              </w:rPr>
              <w:t>3</w:t>
            </w:r>
          </w:p>
        </w:tc>
        <w:tc>
          <w:tcPr>
            <w:tcW w:w="3920" w:type="dxa"/>
            <w:gridSpan w:val="5"/>
            <w:vAlign w:val="center"/>
          </w:tcPr>
          <w:p w:rsidR="00253DB9" w:rsidRDefault="00253DB9" w:rsidP="00253DB9">
            <w:pPr>
              <w:spacing w:after="62"/>
              <w:jc w:val="center"/>
              <w:rPr>
                <w:rFonts w:ascii="Times New Roman" w:hAnsi="Times New Roman" w:cs="Times New Roman"/>
                <w:b/>
                <w:szCs w:val="24"/>
              </w:rPr>
            </w:pPr>
            <w:r>
              <w:rPr>
                <w:rFonts w:ascii="Times New Roman" w:hAnsi="Times New Roman" w:cs="Times New Roman"/>
                <w:b/>
                <w:szCs w:val="24"/>
              </w:rPr>
              <w:t>商务部分</w:t>
            </w:r>
          </w:p>
        </w:tc>
        <w:tc>
          <w:tcPr>
            <w:tcW w:w="3720" w:type="dxa"/>
            <w:vAlign w:val="center"/>
          </w:tcPr>
          <w:p w:rsidR="00253DB9" w:rsidRDefault="00253DB9" w:rsidP="00253DB9">
            <w:pPr>
              <w:spacing w:after="62"/>
              <w:jc w:val="center"/>
              <w:rPr>
                <w:rFonts w:ascii="Times New Roman" w:hAnsi="Times New Roman" w:cs="Times New Roman"/>
                <w:b/>
                <w:szCs w:val="24"/>
              </w:rPr>
            </w:pPr>
            <w:r>
              <w:rPr>
                <w:rFonts w:ascii="Times New Roman" w:hAnsi="Times New Roman" w:cs="Times New Roman" w:hint="eastAsia"/>
                <w:b/>
                <w:szCs w:val="24"/>
              </w:rPr>
              <w:t>23</w:t>
            </w:r>
          </w:p>
        </w:tc>
      </w:tr>
      <w:tr w:rsidR="00253DB9">
        <w:trPr>
          <w:trHeight w:val="688"/>
          <w:jc w:val="center"/>
        </w:trPr>
        <w:tc>
          <w:tcPr>
            <w:tcW w:w="724" w:type="dxa"/>
            <w:vMerge w:val="restart"/>
            <w:vAlign w:val="center"/>
          </w:tcPr>
          <w:p w:rsidR="00253DB9" w:rsidRDefault="00253DB9" w:rsidP="00253DB9">
            <w:pPr>
              <w:spacing w:after="62"/>
              <w:jc w:val="left"/>
              <w:rPr>
                <w:rFonts w:ascii="Times New Roman" w:hAnsi="Times New Roman" w:cs="Times New Roman"/>
                <w:sz w:val="21"/>
                <w:szCs w:val="21"/>
              </w:rPr>
            </w:pPr>
          </w:p>
        </w:tc>
        <w:tc>
          <w:tcPr>
            <w:tcW w:w="390" w:type="dxa"/>
            <w:gridSpan w:val="2"/>
            <w:vAlign w:val="center"/>
          </w:tcPr>
          <w:p w:rsidR="00253DB9" w:rsidRDefault="00253DB9" w:rsidP="00253DB9">
            <w:pPr>
              <w:spacing w:after="62"/>
              <w:jc w:val="left"/>
              <w:rPr>
                <w:rFonts w:ascii="Times New Roman" w:hAnsi="Times New Roman" w:cs="Times New Roman"/>
                <w:sz w:val="21"/>
                <w:szCs w:val="21"/>
              </w:rPr>
            </w:pPr>
            <w:r>
              <w:rPr>
                <w:rFonts w:ascii="Times New Roman" w:hAnsi="Times New Roman" w:cs="Times New Roman"/>
                <w:sz w:val="21"/>
                <w:szCs w:val="21"/>
              </w:rPr>
              <w:t>序号</w:t>
            </w:r>
          </w:p>
        </w:tc>
        <w:tc>
          <w:tcPr>
            <w:tcW w:w="1546" w:type="dxa"/>
            <w:vAlign w:val="center"/>
          </w:tcPr>
          <w:p w:rsidR="00253DB9" w:rsidRDefault="00253DB9" w:rsidP="00253DB9">
            <w:pPr>
              <w:spacing w:after="62"/>
              <w:jc w:val="center"/>
              <w:rPr>
                <w:rFonts w:ascii="Times New Roman" w:hAnsi="Times New Roman" w:cs="Times New Roman"/>
                <w:sz w:val="21"/>
                <w:szCs w:val="21"/>
              </w:rPr>
            </w:pPr>
            <w:r>
              <w:rPr>
                <w:rFonts w:ascii="Times New Roman" w:hAnsi="Times New Roman" w:cs="Times New Roman"/>
                <w:sz w:val="21"/>
                <w:szCs w:val="21"/>
              </w:rPr>
              <w:t>评分因素</w:t>
            </w:r>
          </w:p>
        </w:tc>
        <w:tc>
          <w:tcPr>
            <w:tcW w:w="850" w:type="dxa"/>
            <w:vAlign w:val="center"/>
          </w:tcPr>
          <w:p w:rsidR="00253DB9" w:rsidRDefault="00253DB9" w:rsidP="00253DB9">
            <w:pPr>
              <w:spacing w:after="62"/>
              <w:jc w:val="center"/>
              <w:rPr>
                <w:rFonts w:ascii="Times New Roman" w:hAnsi="Times New Roman" w:cs="Times New Roman"/>
                <w:sz w:val="21"/>
                <w:szCs w:val="21"/>
              </w:rPr>
            </w:pPr>
            <w:r>
              <w:rPr>
                <w:rFonts w:ascii="Times New Roman" w:hAnsi="Times New Roman" w:cs="Times New Roman"/>
                <w:sz w:val="21"/>
                <w:szCs w:val="21"/>
              </w:rPr>
              <w:t>权重</w:t>
            </w:r>
          </w:p>
        </w:tc>
        <w:tc>
          <w:tcPr>
            <w:tcW w:w="1134" w:type="dxa"/>
            <w:vAlign w:val="center"/>
          </w:tcPr>
          <w:p w:rsidR="00253DB9" w:rsidRDefault="00253DB9" w:rsidP="00253DB9">
            <w:pPr>
              <w:spacing w:after="62"/>
              <w:jc w:val="center"/>
              <w:rPr>
                <w:rFonts w:ascii="Times New Roman" w:hAnsi="Times New Roman" w:cs="Times New Roman"/>
                <w:sz w:val="21"/>
                <w:szCs w:val="21"/>
              </w:rPr>
            </w:pPr>
            <w:r>
              <w:rPr>
                <w:rFonts w:ascii="Times New Roman" w:hAnsi="Times New Roman" w:cs="Times New Roman"/>
                <w:sz w:val="21"/>
                <w:szCs w:val="21"/>
              </w:rPr>
              <w:t>评分方式</w:t>
            </w:r>
          </w:p>
        </w:tc>
        <w:tc>
          <w:tcPr>
            <w:tcW w:w="3720" w:type="dxa"/>
            <w:vAlign w:val="center"/>
          </w:tcPr>
          <w:p w:rsidR="00253DB9" w:rsidRDefault="00253DB9" w:rsidP="00253DB9">
            <w:pPr>
              <w:spacing w:after="62"/>
              <w:jc w:val="center"/>
              <w:rPr>
                <w:rFonts w:ascii="Times New Roman" w:hAnsi="Times New Roman" w:cs="Times New Roman"/>
                <w:sz w:val="21"/>
                <w:szCs w:val="21"/>
              </w:rPr>
            </w:pPr>
            <w:r>
              <w:rPr>
                <w:rFonts w:ascii="Times New Roman" w:hAnsi="Times New Roman" w:cs="Times New Roman"/>
                <w:sz w:val="21"/>
                <w:szCs w:val="21"/>
              </w:rPr>
              <w:t>评分准则</w:t>
            </w:r>
          </w:p>
        </w:tc>
      </w:tr>
      <w:tr w:rsidR="00253DB9">
        <w:trPr>
          <w:trHeight w:val="20"/>
          <w:jc w:val="center"/>
        </w:trPr>
        <w:tc>
          <w:tcPr>
            <w:tcW w:w="724" w:type="dxa"/>
            <w:vMerge/>
            <w:vAlign w:val="center"/>
          </w:tcPr>
          <w:p w:rsidR="00253DB9" w:rsidRDefault="00253DB9" w:rsidP="00253DB9">
            <w:pPr>
              <w:spacing w:after="62"/>
              <w:jc w:val="left"/>
              <w:rPr>
                <w:rFonts w:ascii="Times New Roman" w:hAnsi="Times New Roman" w:cs="Times New Roman"/>
                <w:sz w:val="21"/>
                <w:szCs w:val="21"/>
              </w:rPr>
            </w:pPr>
          </w:p>
        </w:tc>
        <w:tc>
          <w:tcPr>
            <w:tcW w:w="390" w:type="dxa"/>
            <w:gridSpan w:val="2"/>
            <w:vAlign w:val="center"/>
          </w:tcPr>
          <w:p w:rsidR="00253DB9" w:rsidRDefault="00253DB9" w:rsidP="00253DB9">
            <w:pPr>
              <w:spacing w:after="62"/>
              <w:jc w:val="center"/>
              <w:rPr>
                <w:rFonts w:ascii="Times New Roman" w:hAnsi="Times New Roman" w:cs="Times New Roman"/>
                <w:sz w:val="21"/>
                <w:szCs w:val="21"/>
              </w:rPr>
            </w:pPr>
            <w:r>
              <w:rPr>
                <w:rFonts w:ascii="Times New Roman" w:hAnsi="Times New Roman" w:cs="Times New Roman"/>
                <w:sz w:val="21"/>
                <w:szCs w:val="21"/>
              </w:rPr>
              <w:t>1</w:t>
            </w:r>
          </w:p>
        </w:tc>
        <w:tc>
          <w:tcPr>
            <w:tcW w:w="1546" w:type="dxa"/>
            <w:vAlign w:val="center"/>
          </w:tcPr>
          <w:p w:rsidR="00253DB9" w:rsidRDefault="00253DB9" w:rsidP="00253DB9">
            <w:pPr>
              <w:spacing w:after="62"/>
              <w:jc w:val="center"/>
              <w:rPr>
                <w:rFonts w:ascii="Times New Roman" w:hAnsi="Times New Roman" w:cs="Times New Roman"/>
                <w:sz w:val="21"/>
                <w:szCs w:val="21"/>
              </w:rPr>
            </w:pPr>
            <w:r>
              <w:rPr>
                <w:rFonts w:ascii="Times New Roman" w:hAnsi="Times New Roman" w:cs="Times New Roman"/>
                <w:sz w:val="21"/>
                <w:szCs w:val="21"/>
              </w:rPr>
              <w:t>商务条款偏离</w:t>
            </w:r>
            <w:r>
              <w:rPr>
                <w:rFonts w:ascii="Times New Roman" w:hAnsi="Times New Roman" w:cs="Times New Roman"/>
                <w:sz w:val="21"/>
                <w:szCs w:val="21"/>
              </w:rPr>
              <w:lastRenderedPageBreak/>
              <w:t>情况</w:t>
            </w:r>
          </w:p>
        </w:tc>
        <w:tc>
          <w:tcPr>
            <w:tcW w:w="850" w:type="dxa"/>
            <w:vAlign w:val="center"/>
          </w:tcPr>
          <w:p w:rsidR="00253DB9" w:rsidRDefault="00253DB9" w:rsidP="00253DB9">
            <w:pPr>
              <w:spacing w:after="62"/>
              <w:jc w:val="center"/>
              <w:rPr>
                <w:rFonts w:ascii="Times New Roman" w:hAnsi="Times New Roman" w:cs="Times New Roman"/>
                <w:sz w:val="21"/>
                <w:szCs w:val="21"/>
              </w:rPr>
            </w:pPr>
            <w:r>
              <w:rPr>
                <w:rFonts w:ascii="Times New Roman" w:hAnsi="Times New Roman" w:cs="Times New Roman" w:hint="eastAsia"/>
                <w:sz w:val="21"/>
                <w:szCs w:val="21"/>
              </w:rPr>
              <w:lastRenderedPageBreak/>
              <w:t>8</w:t>
            </w:r>
          </w:p>
        </w:tc>
        <w:tc>
          <w:tcPr>
            <w:tcW w:w="1134" w:type="dxa"/>
            <w:vAlign w:val="center"/>
          </w:tcPr>
          <w:p w:rsidR="00253DB9" w:rsidRDefault="00253DB9" w:rsidP="00253DB9">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253DB9" w:rsidRDefault="00253DB9" w:rsidP="00253DB9">
            <w:pPr>
              <w:spacing w:after="62"/>
              <w:jc w:val="left"/>
              <w:rPr>
                <w:rFonts w:ascii="Times New Roman" w:hAnsi="Times New Roman" w:cs="Times New Roman"/>
                <w:sz w:val="21"/>
                <w:szCs w:val="21"/>
              </w:rPr>
            </w:pPr>
            <w:r>
              <w:rPr>
                <w:rFonts w:ascii="Times New Roman" w:hAnsi="Times New Roman" w:cs="Times New Roman"/>
                <w:sz w:val="21"/>
                <w:szCs w:val="21"/>
              </w:rPr>
              <w:t>投标人应如实填写《商务条款偏离表》，</w:t>
            </w:r>
            <w:r>
              <w:rPr>
                <w:rFonts w:ascii="Times New Roman" w:hAnsi="Times New Roman" w:cs="Times New Roman"/>
                <w:sz w:val="21"/>
                <w:szCs w:val="21"/>
              </w:rPr>
              <w:lastRenderedPageBreak/>
              <w:t>评审委员会根据响应情况进行打分，全部满足要求的</w:t>
            </w:r>
            <w:r>
              <w:rPr>
                <w:rFonts w:ascii="Times New Roman" w:hAnsi="Times New Roman" w:cs="Times New Roman"/>
                <w:color w:val="000000"/>
                <w:sz w:val="21"/>
                <w:szCs w:val="21"/>
              </w:rPr>
              <w:t>得</w:t>
            </w:r>
            <w:r>
              <w:rPr>
                <w:rFonts w:ascii="Times New Roman" w:hAnsi="Times New Roman" w:cs="Times New Roman" w:hint="eastAsia"/>
                <w:color w:val="000000"/>
                <w:sz w:val="21"/>
                <w:szCs w:val="21"/>
              </w:rPr>
              <w:t>8</w:t>
            </w:r>
            <w:r>
              <w:rPr>
                <w:rFonts w:ascii="Times New Roman" w:hAnsi="Times New Roman" w:cs="Times New Roman"/>
                <w:sz w:val="21"/>
                <w:szCs w:val="21"/>
              </w:rPr>
              <w:t>分，每负偏离一项扣</w:t>
            </w:r>
            <w:r>
              <w:rPr>
                <w:rFonts w:ascii="Times New Roman" w:hAnsi="Times New Roman" w:cs="Times New Roman" w:hint="eastAsia"/>
                <w:sz w:val="21"/>
                <w:szCs w:val="21"/>
              </w:rPr>
              <w:t>2</w:t>
            </w:r>
            <w:r>
              <w:rPr>
                <w:rFonts w:ascii="Times New Roman" w:hAnsi="Times New Roman" w:cs="Times New Roman"/>
                <w:sz w:val="21"/>
                <w:szCs w:val="21"/>
              </w:rPr>
              <w:t>分。合计扣分最高不超过</w:t>
            </w:r>
            <w:r>
              <w:rPr>
                <w:rFonts w:ascii="Times New Roman" w:hAnsi="Times New Roman" w:cs="Times New Roman" w:hint="eastAsia"/>
                <w:color w:val="000000"/>
                <w:sz w:val="21"/>
                <w:szCs w:val="21"/>
              </w:rPr>
              <w:t>8</w:t>
            </w:r>
            <w:r>
              <w:rPr>
                <w:rFonts w:ascii="Times New Roman" w:hAnsi="Times New Roman" w:cs="Times New Roman"/>
                <w:color w:val="000000"/>
                <w:sz w:val="21"/>
                <w:szCs w:val="21"/>
              </w:rPr>
              <w:t>分</w:t>
            </w:r>
            <w:r>
              <w:rPr>
                <w:rFonts w:ascii="Times New Roman" w:hAnsi="Times New Roman" w:cs="Times New Roman"/>
                <w:sz w:val="21"/>
                <w:szCs w:val="21"/>
              </w:rPr>
              <w:t>。</w:t>
            </w:r>
          </w:p>
        </w:tc>
      </w:tr>
      <w:tr w:rsidR="00253DB9">
        <w:trPr>
          <w:trHeight w:val="20"/>
          <w:jc w:val="center"/>
        </w:trPr>
        <w:tc>
          <w:tcPr>
            <w:tcW w:w="724" w:type="dxa"/>
            <w:vMerge/>
            <w:vAlign w:val="center"/>
          </w:tcPr>
          <w:p w:rsidR="00253DB9" w:rsidRDefault="00253DB9" w:rsidP="00253DB9">
            <w:pPr>
              <w:spacing w:after="62"/>
              <w:jc w:val="left"/>
              <w:rPr>
                <w:rFonts w:ascii="Times New Roman" w:hAnsi="Times New Roman" w:cs="Times New Roman"/>
                <w:sz w:val="21"/>
                <w:szCs w:val="21"/>
              </w:rPr>
            </w:pPr>
          </w:p>
        </w:tc>
        <w:tc>
          <w:tcPr>
            <w:tcW w:w="390" w:type="dxa"/>
            <w:gridSpan w:val="2"/>
            <w:vAlign w:val="center"/>
          </w:tcPr>
          <w:p w:rsidR="00253DB9" w:rsidRDefault="00253DB9" w:rsidP="00253DB9">
            <w:pPr>
              <w:spacing w:after="62"/>
              <w:jc w:val="center"/>
              <w:rPr>
                <w:rFonts w:ascii="Times New Roman" w:hAnsi="Times New Roman" w:cs="Times New Roman"/>
                <w:sz w:val="21"/>
                <w:szCs w:val="21"/>
              </w:rPr>
            </w:pPr>
            <w:r>
              <w:rPr>
                <w:rFonts w:ascii="Times New Roman" w:hAnsi="Times New Roman" w:cs="Times New Roman"/>
                <w:sz w:val="21"/>
                <w:szCs w:val="21"/>
              </w:rPr>
              <w:t>2</w:t>
            </w:r>
          </w:p>
        </w:tc>
        <w:tc>
          <w:tcPr>
            <w:tcW w:w="1546" w:type="dxa"/>
            <w:vAlign w:val="center"/>
          </w:tcPr>
          <w:p w:rsidR="00253DB9" w:rsidRDefault="00253DB9" w:rsidP="00253DB9">
            <w:pPr>
              <w:spacing w:after="62"/>
              <w:jc w:val="center"/>
              <w:rPr>
                <w:rFonts w:ascii="Times New Roman" w:hAnsi="Times New Roman" w:cs="Times New Roman"/>
                <w:sz w:val="21"/>
                <w:szCs w:val="21"/>
              </w:rPr>
            </w:pPr>
            <w:r>
              <w:rPr>
                <w:rFonts w:ascii="Times New Roman" w:hAnsi="Times New Roman" w:cs="Times New Roman"/>
                <w:sz w:val="21"/>
                <w:szCs w:val="21"/>
              </w:rPr>
              <w:t>质量（完成时间、安全、环保）保障措施及方案</w:t>
            </w:r>
          </w:p>
        </w:tc>
        <w:tc>
          <w:tcPr>
            <w:tcW w:w="850" w:type="dxa"/>
            <w:vAlign w:val="center"/>
          </w:tcPr>
          <w:p w:rsidR="00253DB9" w:rsidRDefault="00253DB9" w:rsidP="00253DB9">
            <w:pPr>
              <w:spacing w:after="62"/>
              <w:jc w:val="center"/>
              <w:rPr>
                <w:rFonts w:ascii="Times New Roman" w:hAnsi="Times New Roman" w:cs="Times New Roman"/>
                <w:sz w:val="21"/>
                <w:szCs w:val="21"/>
              </w:rPr>
            </w:pPr>
            <w:r>
              <w:rPr>
                <w:rFonts w:ascii="Times New Roman" w:hAnsi="Times New Roman" w:cs="Times New Roman" w:hint="eastAsia"/>
                <w:sz w:val="21"/>
                <w:szCs w:val="21"/>
              </w:rPr>
              <w:t>7</w:t>
            </w:r>
          </w:p>
        </w:tc>
        <w:tc>
          <w:tcPr>
            <w:tcW w:w="1134" w:type="dxa"/>
            <w:vAlign w:val="center"/>
          </w:tcPr>
          <w:p w:rsidR="00253DB9" w:rsidRDefault="00253DB9" w:rsidP="00253DB9">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vAlign w:val="center"/>
          </w:tcPr>
          <w:p w:rsidR="00253DB9" w:rsidRDefault="00253DB9" w:rsidP="00253DB9">
            <w:pPr>
              <w:pStyle w:val="ad"/>
              <w:pBdr>
                <w:bottom w:val="none" w:sz="0" w:space="0" w:color="auto"/>
              </w:pBdr>
              <w:tabs>
                <w:tab w:val="clear" w:pos="4153"/>
                <w:tab w:val="clear" w:pos="8306"/>
              </w:tabs>
              <w:spacing w:after="62" w:line="300" w:lineRule="auto"/>
              <w:jc w:val="left"/>
              <w:rPr>
                <w:rFonts w:ascii="Times New Roman" w:hAnsi="Times New Roman" w:cs="Times New Roman"/>
                <w:sz w:val="21"/>
                <w:szCs w:val="21"/>
              </w:rPr>
            </w:pPr>
            <w:r>
              <w:rPr>
                <w:rFonts w:ascii="Times New Roman" w:eastAsia="宋体" w:hAnsi="Times New Roman" w:cs="Times New Roman" w:hint="eastAsia"/>
                <w:sz w:val="21"/>
                <w:szCs w:val="21"/>
              </w:rPr>
              <w:t>根据招标文件的需求和投标文件响应情况进行横向比较，分档评分。评价为优得</w:t>
            </w:r>
            <w:r>
              <w:rPr>
                <w:rFonts w:ascii="Times New Roman" w:eastAsia="宋体" w:hAnsi="Times New Roman" w:cs="Times New Roman" w:hint="eastAsia"/>
                <w:sz w:val="21"/>
                <w:szCs w:val="21"/>
              </w:rPr>
              <w:t>80%-100%</w:t>
            </w:r>
            <w:r>
              <w:rPr>
                <w:rFonts w:ascii="Times New Roman" w:eastAsia="宋体" w:hAnsi="Times New Roman" w:cs="Times New Roman" w:hint="eastAsia"/>
                <w:sz w:val="21"/>
                <w:szCs w:val="21"/>
              </w:rPr>
              <w:t>分数；评价为良得</w:t>
            </w:r>
            <w:r>
              <w:rPr>
                <w:rFonts w:ascii="Times New Roman" w:eastAsia="宋体" w:hAnsi="Times New Roman" w:cs="Times New Roman" w:hint="eastAsia"/>
                <w:sz w:val="21"/>
                <w:szCs w:val="21"/>
              </w:rPr>
              <w:t>60%-80%</w:t>
            </w:r>
            <w:r>
              <w:rPr>
                <w:rFonts w:ascii="Times New Roman" w:eastAsia="宋体" w:hAnsi="Times New Roman" w:cs="Times New Roman" w:hint="eastAsia"/>
                <w:sz w:val="21"/>
                <w:szCs w:val="21"/>
              </w:rPr>
              <w:t>分数；评价为中得</w:t>
            </w:r>
            <w:r>
              <w:rPr>
                <w:rFonts w:ascii="Times New Roman" w:eastAsia="宋体" w:hAnsi="Times New Roman" w:cs="Times New Roman" w:hint="eastAsia"/>
                <w:sz w:val="21"/>
                <w:szCs w:val="21"/>
              </w:rPr>
              <w:t>30%-60%</w:t>
            </w:r>
            <w:r>
              <w:rPr>
                <w:rFonts w:ascii="Times New Roman" w:eastAsia="宋体" w:hAnsi="Times New Roman" w:cs="Times New Roman" w:hint="eastAsia"/>
                <w:sz w:val="21"/>
                <w:szCs w:val="21"/>
              </w:rPr>
              <w:t>分数；评价为差不得分。评价为“中”或“差”的，专家需说明情况。</w:t>
            </w:r>
          </w:p>
        </w:tc>
      </w:tr>
      <w:tr w:rsidR="00253DB9">
        <w:trPr>
          <w:trHeight w:val="20"/>
          <w:jc w:val="center"/>
        </w:trPr>
        <w:tc>
          <w:tcPr>
            <w:tcW w:w="724" w:type="dxa"/>
            <w:vMerge/>
            <w:vAlign w:val="center"/>
          </w:tcPr>
          <w:p w:rsidR="00253DB9" w:rsidRDefault="00253DB9" w:rsidP="00253DB9">
            <w:pPr>
              <w:spacing w:after="62"/>
              <w:jc w:val="left"/>
              <w:rPr>
                <w:rFonts w:ascii="Times New Roman" w:hAnsi="Times New Roman" w:cs="Times New Roman"/>
                <w:sz w:val="21"/>
                <w:szCs w:val="21"/>
              </w:rPr>
            </w:pPr>
          </w:p>
        </w:tc>
        <w:tc>
          <w:tcPr>
            <w:tcW w:w="390" w:type="dxa"/>
            <w:gridSpan w:val="2"/>
            <w:vAlign w:val="center"/>
          </w:tcPr>
          <w:p w:rsidR="00253DB9" w:rsidRDefault="00253DB9" w:rsidP="00253DB9">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1546" w:type="dxa"/>
            <w:vAlign w:val="center"/>
          </w:tcPr>
          <w:p w:rsidR="00253DB9" w:rsidRDefault="00253DB9" w:rsidP="00253DB9">
            <w:pPr>
              <w:spacing w:after="62"/>
              <w:jc w:val="center"/>
              <w:rPr>
                <w:rFonts w:ascii="Times New Roman" w:hAnsi="Times New Roman" w:cs="Times New Roman"/>
                <w:sz w:val="21"/>
                <w:szCs w:val="21"/>
              </w:rPr>
            </w:pPr>
            <w:r>
              <w:rPr>
                <w:rFonts w:ascii="Times New Roman" w:hAnsi="Times New Roman" w:cs="Times New Roman"/>
                <w:sz w:val="21"/>
                <w:szCs w:val="21"/>
              </w:rPr>
              <w:t>诚信</w:t>
            </w:r>
          </w:p>
        </w:tc>
        <w:tc>
          <w:tcPr>
            <w:tcW w:w="850" w:type="dxa"/>
            <w:vAlign w:val="center"/>
          </w:tcPr>
          <w:p w:rsidR="00253DB9" w:rsidRDefault="00253DB9" w:rsidP="00253DB9">
            <w:pPr>
              <w:spacing w:after="62"/>
              <w:jc w:val="center"/>
              <w:rPr>
                <w:rFonts w:ascii="Times New Roman" w:hAnsi="Times New Roman" w:cs="Times New Roman"/>
                <w:sz w:val="21"/>
                <w:szCs w:val="21"/>
              </w:rPr>
            </w:pPr>
            <w:r>
              <w:rPr>
                <w:rFonts w:ascii="Times New Roman" w:hAnsi="Times New Roman" w:cs="Times New Roman"/>
                <w:sz w:val="21"/>
                <w:szCs w:val="21"/>
              </w:rPr>
              <w:t>5</w:t>
            </w:r>
          </w:p>
        </w:tc>
        <w:tc>
          <w:tcPr>
            <w:tcW w:w="1134" w:type="dxa"/>
            <w:vAlign w:val="center"/>
          </w:tcPr>
          <w:p w:rsidR="00253DB9" w:rsidRDefault="00253DB9" w:rsidP="00253DB9">
            <w:pPr>
              <w:spacing w:after="62"/>
              <w:jc w:val="left"/>
              <w:rPr>
                <w:rFonts w:ascii="Times New Roman" w:hAnsi="Times New Roman" w:cs="Times New Roman"/>
                <w:sz w:val="21"/>
                <w:szCs w:val="21"/>
              </w:rPr>
            </w:pPr>
            <w:r>
              <w:rPr>
                <w:rFonts w:ascii="Times New Roman" w:hAnsi="Times New Roman" w:cs="Times New Roman"/>
                <w:sz w:val="21"/>
                <w:szCs w:val="21"/>
              </w:rPr>
              <w:t>专家评分</w:t>
            </w:r>
          </w:p>
        </w:tc>
        <w:tc>
          <w:tcPr>
            <w:tcW w:w="3720" w:type="dxa"/>
          </w:tcPr>
          <w:p w:rsidR="00253DB9" w:rsidRDefault="00253DB9" w:rsidP="00253DB9">
            <w:pPr>
              <w:spacing w:after="62"/>
              <w:jc w:val="left"/>
              <w:rPr>
                <w:rFonts w:ascii="Times New Roman" w:hAnsi="Times New Roman" w:cs="Times New Roman"/>
                <w:sz w:val="21"/>
                <w:szCs w:val="21"/>
              </w:rPr>
            </w:pPr>
            <w:r>
              <w:rPr>
                <w:rFonts w:ascii="Times New Roman" w:hAnsi="Times New Roman" w:cs="Times New Roman"/>
                <w:sz w:val="21"/>
                <w:szCs w:val="21"/>
              </w:rPr>
              <w:t>根据《深圳市财政委员会关于加强招投标评审环节诚信管理的通知》（深财购</w:t>
            </w:r>
            <w:r>
              <w:rPr>
                <w:rFonts w:ascii="Times New Roman" w:hAnsi="Times New Roman" w:cs="Times New Roman"/>
                <w:sz w:val="21"/>
                <w:szCs w:val="21"/>
              </w:rPr>
              <w:t>[2013]27</w:t>
            </w:r>
            <w:r>
              <w:rPr>
                <w:rFonts w:ascii="Times New Roman" w:hAnsi="Times New Roman" w:cs="Times New Roman"/>
                <w:sz w:val="21"/>
                <w:szCs w:val="21"/>
              </w:rPr>
              <w:t>号）的要求，本项目将对投标人诚信进行评审：</w:t>
            </w:r>
          </w:p>
          <w:p w:rsidR="00253DB9" w:rsidRDefault="00253DB9" w:rsidP="00253DB9">
            <w:pPr>
              <w:spacing w:after="62"/>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）投标人不存在不诚信情况且按照招标文件格式</w:t>
            </w:r>
            <w:r>
              <w:rPr>
                <w:rFonts w:ascii="Times New Roman" w:hAnsi="Times New Roman" w:cs="Times New Roman"/>
                <w:sz w:val="21"/>
                <w:szCs w:val="21"/>
              </w:rPr>
              <w:t>1</w:t>
            </w:r>
            <w:r>
              <w:rPr>
                <w:rFonts w:ascii="Times New Roman" w:hAnsi="Times New Roman" w:cs="Times New Roman" w:hint="eastAsia"/>
                <w:sz w:val="21"/>
                <w:szCs w:val="21"/>
              </w:rPr>
              <w:t>7</w:t>
            </w:r>
            <w:r>
              <w:rPr>
                <w:rFonts w:ascii="Times New Roman" w:hAnsi="Times New Roman" w:cs="Times New Roman"/>
                <w:sz w:val="21"/>
                <w:szCs w:val="21"/>
              </w:rPr>
              <w:t>要求提供承诺函（加盖公章）的，诚信得分</w:t>
            </w:r>
            <w:r>
              <w:rPr>
                <w:rFonts w:ascii="Times New Roman" w:hAnsi="Times New Roman" w:cs="Times New Roman"/>
                <w:sz w:val="21"/>
                <w:szCs w:val="21"/>
              </w:rPr>
              <w:t>5</w:t>
            </w:r>
            <w:r>
              <w:rPr>
                <w:rFonts w:ascii="Times New Roman" w:hAnsi="Times New Roman" w:cs="Times New Roman"/>
                <w:sz w:val="21"/>
                <w:szCs w:val="21"/>
              </w:rPr>
              <w:t>分；否则，得</w:t>
            </w:r>
            <w:r>
              <w:rPr>
                <w:rFonts w:ascii="Times New Roman" w:hAnsi="Times New Roman" w:cs="Times New Roman"/>
                <w:sz w:val="21"/>
                <w:szCs w:val="21"/>
              </w:rPr>
              <w:t>0</w:t>
            </w:r>
            <w:r>
              <w:rPr>
                <w:rFonts w:ascii="Times New Roman" w:hAnsi="Times New Roman" w:cs="Times New Roman"/>
                <w:sz w:val="21"/>
                <w:szCs w:val="21"/>
              </w:rPr>
              <w:t>分。</w:t>
            </w:r>
          </w:p>
          <w:p w:rsidR="00253DB9" w:rsidRDefault="00253DB9" w:rsidP="00253DB9">
            <w:pPr>
              <w:spacing w:after="62"/>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）承诺函格式必须参照招标文件格式</w:t>
            </w:r>
            <w:r>
              <w:rPr>
                <w:rFonts w:ascii="Times New Roman" w:hAnsi="Times New Roman" w:cs="Times New Roman"/>
                <w:sz w:val="21"/>
                <w:szCs w:val="21"/>
              </w:rPr>
              <w:t>1</w:t>
            </w:r>
            <w:r>
              <w:rPr>
                <w:rFonts w:ascii="Times New Roman" w:hAnsi="Times New Roman" w:cs="Times New Roman" w:hint="eastAsia"/>
                <w:sz w:val="21"/>
                <w:szCs w:val="21"/>
              </w:rPr>
              <w:t>7</w:t>
            </w:r>
            <w:r>
              <w:rPr>
                <w:rFonts w:ascii="Times New Roman" w:hAnsi="Times New Roman" w:cs="Times New Roman"/>
                <w:sz w:val="21"/>
                <w:szCs w:val="21"/>
              </w:rPr>
              <w:t>要求不得作出任何调整或修订，否则视为无效证明文件。</w:t>
            </w:r>
          </w:p>
        </w:tc>
      </w:tr>
      <w:tr w:rsidR="00253DB9">
        <w:trPr>
          <w:trHeight w:val="20"/>
          <w:jc w:val="center"/>
        </w:trPr>
        <w:tc>
          <w:tcPr>
            <w:tcW w:w="724" w:type="dxa"/>
            <w:vMerge/>
            <w:vAlign w:val="center"/>
          </w:tcPr>
          <w:p w:rsidR="00253DB9" w:rsidRDefault="00253DB9" w:rsidP="00253DB9">
            <w:pPr>
              <w:spacing w:after="62"/>
              <w:jc w:val="left"/>
              <w:rPr>
                <w:rFonts w:ascii="Times New Roman" w:hAnsi="Times New Roman" w:cs="Times New Roman"/>
                <w:sz w:val="21"/>
                <w:szCs w:val="21"/>
              </w:rPr>
            </w:pPr>
          </w:p>
        </w:tc>
        <w:tc>
          <w:tcPr>
            <w:tcW w:w="390" w:type="dxa"/>
            <w:gridSpan w:val="2"/>
            <w:vAlign w:val="center"/>
          </w:tcPr>
          <w:p w:rsidR="00253DB9" w:rsidRDefault="00253DB9" w:rsidP="00253DB9">
            <w:pPr>
              <w:spacing w:after="62"/>
              <w:jc w:val="left"/>
              <w:rPr>
                <w:rFonts w:ascii="Times New Roman" w:hAnsi="Times New Roman" w:cs="Times New Roman"/>
                <w:sz w:val="21"/>
                <w:szCs w:val="21"/>
              </w:rPr>
            </w:pPr>
            <w:r>
              <w:rPr>
                <w:rFonts w:ascii="Times New Roman" w:hAnsi="Times New Roman" w:cs="Times New Roman"/>
                <w:sz w:val="21"/>
                <w:szCs w:val="21"/>
              </w:rPr>
              <w:t>4</w:t>
            </w:r>
          </w:p>
        </w:tc>
        <w:tc>
          <w:tcPr>
            <w:tcW w:w="1546" w:type="dxa"/>
            <w:vAlign w:val="center"/>
          </w:tcPr>
          <w:p w:rsidR="00253DB9" w:rsidRDefault="00253DB9" w:rsidP="00253DB9">
            <w:pPr>
              <w:spacing w:after="62"/>
              <w:jc w:val="center"/>
              <w:rPr>
                <w:rFonts w:ascii="Times New Roman" w:hAnsi="Times New Roman" w:cs="Times New Roman"/>
                <w:sz w:val="21"/>
                <w:szCs w:val="21"/>
              </w:rPr>
            </w:pPr>
            <w:r>
              <w:rPr>
                <w:rFonts w:ascii="Times New Roman" w:hAnsi="Times New Roman" w:cs="Times New Roman"/>
                <w:sz w:val="21"/>
                <w:szCs w:val="21"/>
              </w:rPr>
              <w:t>近</w:t>
            </w:r>
            <w:r>
              <w:rPr>
                <w:rFonts w:ascii="Times New Roman" w:hAnsi="Times New Roman" w:cs="Times New Roman"/>
                <w:sz w:val="21"/>
                <w:szCs w:val="21"/>
              </w:rPr>
              <w:t>3</w:t>
            </w:r>
            <w:r>
              <w:rPr>
                <w:rFonts w:ascii="Times New Roman" w:hAnsi="Times New Roman" w:cs="Times New Roman"/>
                <w:sz w:val="21"/>
                <w:szCs w:val="21"/>
              </w:rPr>
              <w:t>年同类有效业绩</w:t>
            </w:r>
          </w:p>
        </w:tc>
        <w:tc>
          <w:tcPr>
            <w:tcW w:w="850" w:type="dxa"/>
            <w:vAlign w:val="center"/>
          </w:tcPr>
          <w:p w:rsidR="00253DB9" w:rsidRDefault="00253DB9" w:rsidP="00253DB9">
            <w:pPr>
              <w:spacing w:after="62"/>
              <w:jc w:val="center"/>
              <w:rPr>
                <w:rFonts w:ascii="Times New Roman" w:hAnsi="Times New Roman" w:cs="Times New Roman"/>
                <w:sz w:val="21"/>
                <w:szCs w:val="21"/>
              </w:rPr>
            </w:pPr>
            <w:r>
              <w:rPr>
                <w:rFonts w:ascii="Times New Roman" w:hAnsi="Times New Roman" w:cs="Times New Roman"/>
                <w:sz w:val="21"/>
                <w:szCs w:val="21"/>
              </w:rPr>
              <w:t>3</w:t>
            </w:r>
          </w:p>
        </w:tc>
        <w:tc>
          <w:tcPr>
            <w:tcW w:w="1134" w:type="dxa"/>
            <w:vAlign w:val="center"/>
          </w:tcPr>
          <w:p w:rsidR="00253DB9" w:rsidRDefault="00253DB9" w:rsidP="00253DB9">
            <w:pPr>
              <w:spacing w:after="62"/>
              <w:jc w:val="center"/>
              <w:rPr>
                <w:rFonts w:ascii="Times New Roman" w:hAnsi="Times New Roman" w:cs="Times New Roman"/>
                <w:sz w:val="21"/>
                <w:szCs w:val="21"/>
              </w:rPr>
            </w:pPr>
            <w:r>
              <w:rPr>
                <w:rFonts w:ascii="Times New Roman" w:hAnsi="Times New Roman" w:cs="Times New Roman"/>
                <w:sz w:val="21"/>
                <w:szCs w:val="21"/>
              </w:rPr>
              <w:t>专家打分</w:t>
            </w:r>
          </w:p>
        </w:tc>
        <w:tc>
          <w:tcPr>
            <w:tcW w:w="3720" w:type="dxa"/>
          </w:tcPr>
          <w:p w:rsidR="00253DB9" w:rsidRDefault="00253DB9" w:rsidP="00253DB9">
            <w:pPr>
              <w:spacing w:after="62"/>
              <w:jc w:val="left"/>
              <w:rPr>
                <w:rFonts w:ascii="Times New Roman" w:hAnsi="Times New Roman" w:cs="Times New Roman"/>
                <w:sz w:val="21"/>
                <w:szCs w:val="21"/>
              </w:rPr>
            </w:pPr>
            <w:r>
              <w:rPr>
                <w:rFonts w:ascii="Times New Roman" w:hAnsi="Times New Roman" w:cs="Times New Roman"/>
                <w:sz w:val="21"/>
                <w:szCs w:val="21"/>
              </w:rPr>
              <w:t>投标人每提供一个同类有效业绩，得</w:t>
            </w:r>
            <w:r>
              <w:rPr>
                <w:rFonts w:ascii="Times New Roman" w:hAnsi="Times New Roman" w:cs="Times New Roman"/>
                <w:sz w:val="21"/>
                <w:szCs w:val="21"/>
              </w:rPr>
              <w:t>1</w:t>
            </w:r>
            <w:r>
              <w:rPr>
                <w:rFonts w:ascii="Times New Roman" w:hAnsi="Times New Roman" w:cs="Times New Roman"/>
                <w:sz w:val="21"/>
                <w:szCs w:val="21"/>
              </w:rPr>
              <w:t>分；以此类推，最多得</w:t>
            </w:r>
            <w:r>
              <w:rPr>
                <w:rFonts w:ascii="Times New Roman" w:hAnsi="Times New Roman" w:cs="Times New Roman"/>
                <w:sz w:val="21"/>
                <w:szCs w:val="21"/>
              </w:rPr>
              <w:t>3</w:t>
            </w:r>
            <w:r>
              <w:rPr>
                <w:rFonts w:ascii="Times New Roman" w:hAnsi="Times New Roman" w:cs="Times New Roman"/>
                <w:sz w:val="21"/>
                <w:szCs w:val="21"/>
              </w:rPr>
              <w:t>分。</w:t>
            </w:r>
          </w:p>
          <w:p w:rsidR="00253DB9" w:rsidRDefault="00253DB9" w:rsidP="00253DB9">
            <w:pPr>
              <w:spacing w:after="62"/>
              <w:jc w:val="left"/>
              <w:rPr>
                <w:rFonts w:ascii="Times New Roman" w:hAnsi="Times New Roman" w:cs="Times New Roman"/>
                <w:sz w:val="21"/>
                <w:szCs w:val="21"/>
              </w:rPr>
            </w:pPr>
            <w:r>
              <w:rPr>
                <w:rFonts w:ascii="Times New Roman" w:hAnsi="Times New Roman" w:cs="Times New Roman"/>
                <w:sz w:val="21"/>
                <w:szCs w:val="21"/>
              </w:rPr>
              <w:t>证明文件：</w:t>
            </w:r>
          </w:p>
          <w:p w:rsidR="00253DB9" w:rsidRDefault="00253DB9" w:rsidP="00253DB9">
            <w:pPr>
              <w:spacing w:after="62"/>
              <w:jc w:val="left"/>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）同类有效业绩指：与投标服务相同产品相同品牌和型号的产品；</w:t>
            </w:r>
          </w:p>
          <w:p w:rsidR="00253DB9" w:rsidRDefault="00253DB9" w:rsidP="00253DB9">
            <w:pPr>
              <w:spacing w:after="62"/>
              <w:jc w:val="left"/>
              <w:rPr>
                <w:rFonts w:ascii="Times New Roman" w:hAnsi="Times New Roman" w:cs="Times New Roman"/>
                <w:sz w:val="21"/>
                <w:szCs w:val="21"/>
              </w:rPr>
            </w:pPr>
            <w:r>
              <w:rPr>
                <w:rFonts w:ascii="Times New Roman" w:hAnsi="Times New Roman" w:cs="Times New Roman"/>
                <w:sz w:val="21"/>
                <w:szCs w:val="21"/>
              </w:rPr>
              <w:t>2</w:t>
            </w:r>
            <w:r>
              <w:rPr>
                <w:rFonts w:ascii="Times New Roman" w:hAnsi="Times New Roman" w:cs="Times New Roman"/>
                <w:sz w:val="21"/>
                <w:szCs w:val="21"/>
              </w:rPr>
              <w:t>）须提供合同关键页或合同配置清单页或中标通知书复印件加盖投标人公章且时间在</w:t>
            </w:r>
            <w:r>
              <w:rPr>
                <w:rFonts w:ascii="Times New Roman" w:hAnsi="Times New Roman" w:cs="Times New Roman"/>
                <w:sz w:val="21"/>
                <w:szCs w:val="21"/>
              </w:rPr>
              <w:t>2014</w:t>
            </w:r>
            <w:r>
              <w:rPr>
                <w:rFonts w:ascii="Times New Roman" w:hAnsi="Times New Roman" w:cs="Times New Roman"/>
                <w:sz w:val="21"/>
                <w:szCs w:val="21"/>
              </w:rPr>
              <w:t>年</w:t>
            </w:r>
            <w:r>
              <w:rPr>
                <w:rFonts w:ascii="Times New Roman" w:hAnsi="Times New Roman" w:cs="Times New Roman"/>
                <w:sz w:val="21"/>
                <w:szCs w:val="21"/>
              </w:rPr>
              <w:t>0</w:t>
            </w:r>
            <w:r>
              <w:rPr>
                <w:rFonts w:ascii="Times New Roman" w:hAnsi="Times New Roman" w:cs="Times New Roman" w:hint="eastAsia"/>
                <w:sz w:val="21"/>
                <w:szCs w:val="21"/>
              </w:rPr>
              <w:t>9</w:t>
            </w:r>
            <w:r>
              <w:rPr>
                <w:rFonts w:ascii="Times New Roman" w:hAnsi="Times New Roman" w:cs="Times New Roman"/>
                <w:sz w:val="21"/>
                <w:szCs w:val="21"/>
              </w:rPr>
              <w:t>月至本项目开标之日。</w:t>
            </w:r>
          </w:p>
          <w:p w:rsidR="00253DB9" w:rsidRDefault="00253DB9" w:rsidP="00253DB9">
            <w:pPr>
              <w:spacing w:after="62"/>
              <w:jc w:val="left"/>
              <w:rPr>
                <w:rFonts w:ascii="Times New Roman" w:hAnsi="Times New Roman" w:cs="Times New Roman"/>
                <w:sz w:val="21"/>
                <w:szCs w:val="21"/>
              </w:rPr>
            </w:pPr>
            <w:r>
              <w:rPr>
                <w:rFonts w:ascii="Times New Roman" w:hAnsi="Times New Roman" w:cs="Times New Roman"/>
                <w:sz w:val="21"/>
                <w:szCs w:val="21"/>
              </w:rPr>
              <w:t>3</w:t>
            </w:r>
            <w:r>
              <w:rPr>
                <w:rFonts w:ascii="Times New Roman" w:hAnsi="Times New Roman" w:cs="Times New Roman"/>
                <w:sz w:val="21"/>
                <w:szCs w:val="21"/>
              </w:rPr>
              <w:t>）未提供或不能有效证明的，不得分。</w:t>
            </w:r>
          </w:p>
        </w:tc>
      </w:tr>
    </w:tbl>
    <w:p w:rsidR="00B60EF0" w:rsidRDefault="0015103D">
      <w:pPr>
        <w:pStyle w:val="af6"/>
        <w:spacing w:before="312" w:after="62"/>
        <w:rPr>
          <w:rFonts w:eastAsia="楷体" w:cs="Times New Roman"/>
          <w:sz w:val="24"/>
          <w:szCs w:val="24"/>
        </w:rPr>
      </w:pPr>
      <w:r>
        <w:rPr>
          <w:rFonts w:eastAsia="Dotum" w:cs="Times New Roman"/>
          <w:sz w:val="24"/>
          <w:szCs w:val="24"/>
        </w:rPr>
        <w:t>3</w:t>
      </w:r>
      <w:r>
        <w:rPr>
          <w:rFonts w:eastAsia="楷体" w:cs="Times New Roman"/>
          <w:sz w:val="24"/>
          <w:szCs w:val="24"/>
        </w:rPr>
        <w:t>、</w:t>
      </w:r>
      <w:r>
        <w:rPr>
          <w:rFonts w:cs="Times New Roman"/>
          <w:sz w:val="24"/>
          <w:szCs w:val="24"/>
        </w:rPr>
        <w:t>评分汇总</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商务评分汇总时，将在评委评分中去除一个最高分和一个最低分，取算术平均值得到商务得分。</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技术评分汇总时，将在评委评分中去除一个最高分和一个最低分，取算术平均值得</w:t>
      </w:r>
      <w:r>
        <w:rPr>
          <w:rFonts w:ascii="Times New Roman" w:hAnsi="Times New Roman" w:cs="Times New Roman"/>
          <w:sz w:val="21"/>
          <w:szCs w:val="21"/>
        </w:rPr>
        <w:lastRenderedPageBreak/>
        <w:t>到技术得分。</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报价得分：按报价评分公式计算。</w:t>
      </w:r>
    </w:p>
    <w:p w:rsidR="00B60EF0" w:rsidRDefault="0015103D">
      <w:pPr>
        <w:numPr>
          <w:ilvl w:val="0"/>
          <w:numId w:val="7"/>
        </w:numPr>
        <w:spacing w:after="62"/>
        <w:ind w:left="845"/>
        <w:rPr>
          <w:rFonts w:ascii="Times New Roman" w:hAnsi="Times New Roman" w:cs="Times New Roman"/>
          <w:sz w:val="21"/>
          <w:szCs w:val="21"/>
        </w:rPr>
      </w:pPr>
      <w:r>
        <w:rPr>
          <w:rFonts w:ascii="Times New Roman" w:hAnsi="Times New Roman" w:cs="Times New Roman"/>
          <w:sz w:val="21"/>
          <w:szCs w:val="21"/>
        </w:rPr>
        <w:t>总得分＝商务得分＋技术得分＋报价得分</w:t>
      </w:r>
    </w:p>
    <w:p w:rsidR="00B60EF0" w:rsidRDefault="0015103D">
      <w:pPr>
        <w:pStyle w:val="af6"/>
        <w:spacing w:before="312" w:after="62"/>
        <w:rPr>
          <w:rFonts w:cs="Times New Roman"/>
          <w:sz w:val="24"/>
          <w:szCs w:val="24"/>
        </w:rPr>
      </w:pPr>
      <w:r>
        <w:rPr>
          <w:rFonts w:cs="Times New Roman"/>
          <w:sz w:val="24"/>
          <w:szCs w:val="24"/>
        </w:rPr>
        <w:t>4</w:t>
      </w:r>
      <w:r>
        <w:rPr>
          <w:rFonts w:cs="Times New Roman"/>
          <w:sz w:val="24"/>
          <w:szCs w:val="24"/>
        </w:rPr>
        <w:t>、推荐中标候选人</w:t>
      </w:r>
    </w:p>
    <w:p w:rsidR="00B60EF0" w:rsidRDefault="0015103D">
      <w:pPr>
        <w:pStyle w:val="USE10"/>
        <w:spacing w:after="62" w:line="360" w:lineRule="auto"/>
        <w:ind w:firstLineChars="200" w:firstLine="420"/>
        <w:rPr>
          <w:rFonts w:ascii="Times New Roman" w:hAnsi="Times New Roman"/>
          <w:b w:val="0"/>
          <w:sz w:val="21"/>
          <w:szCs w:val="21"/>
        </w:rPr>
      </w:pPr>
      <w:r>
        <w:rPr>
          <w:rFonts w:ascii="Times New Roman" w:hAnsi="Times New Roman"/>
          <w:b w:val="0"/>
          <w:sz w:val="21"/>
          <w:szCs w:val="21"/>
        </w:rPr>
        <w:t>评标委员会将推荐</w:t>
      </w:r>
      <w:r>
        <w:rPr>
          <w:rFonts w:ascii="Times New Roman" w:hAnsi="Times New Roman"/>
          <w:b w:val="0"/>
          <w:sz w:val="21"/>
          <w:szCs w:val="21"/>
        </w:rPr>
        <w:t>2</w:t>
      </w:r>
      <w:r>
        <w:rPr>
          <w:rFonts w:ascii="Times New Roman" w:hAnsi="Times New Roman"/>
          <w:b w:val="0"/>
          <w:sz w:val="21"/>
          <w:szCs w:val="21"/>
        </w:rPr>
        <w:t>名中标候选人。</w:t>
      </w:r>
    </w:p>
    <w:p w:rsidR="00B60EF0" w:rsidRDefault="0015103D">
      <w:pPr>
        <w:pStyle w:val="af6"/>
        <w:spacing w:before="312" w:after="62"/>
        <w:rPr>
          <w:rFonts w:cs="Times New Roman"/>
          <w:sz w:val="24"/>
          <w:szCs w:val="24"/>
        </w:rPr>
      </w:pPr>
      <w:r>
        <w:rPr>
          <w:rFonts w:cs="Times New Roman"/>
          <w:sz w:val="24"/>
          <w:szCs w:val="24"/>
        </w:rPr>
        <w:t>5</w:t>
      </w:r>
      <w:r>
        <w:rPr>
          <w:rFonts w:cs="Times New Roman"/>
          <w:sz w:val="24"/>
          <w:szCs w:val="24"/>
        </w:rPr>
        <w:t>、若项目第一次公开招标失败，第二次公开招标有效投标人数不足三家的，评委会可现场提议是否转为竞争性谈判或单一来源谈判，报招投标事务组审批后实施。</w:t>
      </w:r>
    </w:p>
    <w:p w:rsidR="00B60EF0" w:rsidRDefault="00B60EF0">
      <w:pPr>
        <w:widowControl/>
        <w:spacing w:afterLines="0" w:line="240" w:lineRule="auto"/>
        <w:jc w:val="left"/>
        <w:rPr>
          <w:rFonts w:ascii="Times New Roman" w:hAnsi="Times New Roman" w:cs="Times New Roman"/>
          <w:b/>
          <w:sz w:val="28"/>
          <w:szCs w:val="28"/>
        </w:rPr>
        <w:sectPr w:rsidR="00B60EF0">
          <w:pgSz w:w="11906" w:h="16838"/>
          <w:pgMar w:top="1440" w:right="1800" w:bottom="1440" w:left="1800" w:header="851" w:footer="992" w:gutter="0"/>
          <w:cols w:space="0"/>
          <w:titlePg/>
          <w:docGrid w:type="lines" w:linePitch="312"/>
        </w:sectPr>
      </w:pPr>
    </w:p>
    <w:p w:rsidR="00B60EF0" w:rsidRDefault="0015103D">
      <w:pPr>
        <w:pStyle w:val="a"/>
        <w:spacing w:before="312" w:after="312"/>
      </w:pPr>
      <w:bookmarkStart w:id="10" w:name="_Toc491261924"/>
      <w:r>
        <w:lastRenderedPageBreak/>
        <w:t>采购需求一览表及技术需求</w:t>
      </w:r>
      <w:bookmarkEnd w:id="10"/>
    </w:p>
    <w:p w:rsidR="00B60EF0" w:rsidRDefault="0015103D">
      <w:pPr>
        <w:pStyle w:val="2"/>
        <w:spacing w:after="62"/>
        <w:rPr>
          <w:rFonts w:ascii="Times New Roman" w:hAnsi="Times New Roman"/>
        </w:rPr>
      </w:pPr>
      <w:bookmarkStart w:id="11" w:name="_Toc491261925"/>
      <w:r>
        <w:rPr>
          <w:rFonts w:ascii="Times New Roman" w:hAnsi="Times New Roman"/>
        </w:rPr>
        <w:t>一、采购需求一览表</w:t>
      </w:r>
      <w:bookmarkEnd w:id="11"/>
    </w:p>
    <w:tbl>
      <w:tblPr>
        <w:tblW w:w="8294"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2634"/>
        <w:gridCol w:w="992"/>
        <w:gridCol w:w="2552"/>
        <w:gridCol w:w="1276"/>
      </w:tblGrid>
      <w:tr w:rsidR="00B60EF0">
        <w:trPr>
          <w:trHeight w:val="1173"/>
        </w:trPr>
        <w:tc>
          <w:tcPr>
            <w:tcW w:w="840"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包号</w:t>
            </w:r>
          </w:p>
        </w:tc>
        <w:tc>
          <w:tcPr>
            <w:tcW w:w="2634"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货物和</w:t>
            </w:r>
            <w:r>
              <w:rPr>
                <w:rFonts w:ascii="Times New Roman" w:hAnsi="Times New Roman" w:cs="Times New Roman"/>
                <w:b/>
                <w:szCs w:val="24"/>
              </w:rPr>
              <w:t>/</w:t>
            </w:r>
            <w:r>
              <w:rPr>
                <w:rFonts w:ascii="Times New Roman" w:hAnsi="Times New Roman" w:cs="Times New Roman"/>
                <w:b/>
                <w:szCs w:val="24"/>
              </w:rPr>
              <w:t>或服务名称</w:t>
            </w:r>
          </w:p>
        </w:tc>
        <w:tc>
          <w:tcPr>
            <w:tcW w:w="992"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数量</w:t>
            </w:r>
          </w:p>
        </w:tc>
        <w:tc>
          <w:tcPr>
            <w:tcW w:w="2552" w:type="dxa"/>
            <w:vAlign w:val="center"/>
          </w:tcPr>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财政预算</w:t>
            </w:r>
          </w:p>
          <w:p w:rsidR="00B60EF0" w:rsidRDefault="0015103D">
            <w:pPr>
              <w:spacing w:after="62" w:line="360" w:lineRule="auto"/>
              <w:jc w:val="center"/>
              <w:rPr>
                <w:rFonts w:ascii="Times New Roman" w:hAnsi="Times New Roman" w:cs="Times New Roman"/>
                <w:b/>
                <w:szCs w:val="24"/>
              </w:rPr>
            </w:pPr>
            <w:r>
              <w:rPr>
                <w:rFonts w:ascii="Times New Roman" w:hAnsi="Times New Roman" w:cs="Times New Roman"/>
                <w:b/>
                <w:szCs w:val="24"/>
              </w:rPr>
              <w:t>或最高限额</w:t>
            </w:r>
          </w:p>
        </w:tc>
        <w:tc>
          <w:tcPr>
            <w:tcW w:w="1276" w:type="dxa"/>
            <w:vAlign w:val="center"/>
          </w:tcPr>
          <w:p w:rsidR="00B60EF0" w:rsidRDefault="0015103D">
            <w:pPr>
              <w:spacing w:after="62"/>
              <w:jc w:val="center"/>
              <w:rPr>
                <w:rFonts w:ascii="Times New Roman" w:hAnsi="Times New Roman" w:cs="Times New Roman"/>
                <w:b/>
                <w:bCs/>
                <w:color w:val="000000" w:themeColor="text1"/>
                <w:sz w:val="21"/>
                <w:szCs w:val="21"/>
              </w:rPr>
            </w:pPr>
            <w:r>
              <w:rPr>
                <w:rFonts w:ascii="Times New Roman" w:hAnsi="Times New Roman" w:cs="Times New Roman"/>
                <w:b/>
                <w:bCs/>
                <w:color w:val="000000" w:themeColor="text1"/>
                <w:sz w:val="21"/>
                <w:szCs w:val="21"/>
              </w:rPr>
              <w:t>备注</w:t>
            </w:r>
          </w:p>
        </w:tc>
      </w:tr>
      <w:tr w:rsidR="00B60EF0">
        <w:trPr>
          <w:trHeight w:val="635"/>
        </w:trPr>
        <w:tc>
          <w:tcPr>
            <w:tcW w:w="840" w:type="dxa"/>
            <w:vAlign w:val="center"/>
          </w:tcPr>
          <w:p w:rsidR="00B60EF0" w:rsidRDefault="0015103D">
            <w:pPr>
              <w:spacing w:after="62"/>
              <w:jc w:val="center"/>
              <w:rPr>
                <w:rFonts w:ascii="Times New Roman" w:hAnsi="Times New Roman" w:cs="Times New Roman"/>
              </w:rPr>
            </w:pPr>
            <w:r>
              <w:rPr>
                <w:rFonts w:ascii="Times New Roman" w:hAnsi="Times New Roman" w:cs="Times New Roman"/>
              </w:rPr>
              <w:t>--</w:t>
            </w:r>
          </w:p>
        </w:tc>
        <w:tc>
          <w:tcPr>
            <w:tcW w:w="2634" w:type="dxa"/>
            <w:vAlign w:val="center"/>
          </w:tcPr>
          <w:p w:rsidR="00B60EF0" w:rsidRDefault="000954D2">
            <w:pPr>
              <w:spacing w:after="62" w:line="440" w:lineRule="exact"/>
              <w:jc w:val="center"/>
              <w:rPr>
                <w:rFonts w:ascii="Times New Roman" w:eastAsiaTheme="majorEastAsia" w:hAnsi="Times New Roman" w:cs="Times New Roman"/>
                <w:szCs w:val="24"/>
              </w:rPr>
            </w:pPr>
            <w:r w:rsidRPr="000954D2">
              <w:rPr>
                <w:rFonts w:ascii="Times New Roman" w:eastAsia="宋体" w:hAnsi="Times New Roman" w:cs="Times New Roman" w:hint="eastAsia"/>
                <w:szCs w:val="24"/>
              </w:rPr>
              <w:t>机械原理测试实验台</w:t>
            </w:r>
          </w:p>
        </w:tc>
        <w:tc>
          <w:tcPr>
            <w:tcW w:w="992" w:type="dxa"/>
            <w:vAlign w:val="center"/>
          </w:tcPr>
          <w:p w:rsidR="00B60EF0" w:rsidRDefault="004E7475">
            <w:pPr>
              <w:spacing w:after="62" w:line="440" w:lineRule="exact"/>
              <w:jc w:val="center"/>
              <w:rPr>
                <w:rFonts w:ascii="Times New Roman" w:eastAsiaTheme="majorEastAsia" w:hAnsi="Times New Roman" w:cs="Times New Roman"/>
                <w:szCs w:val="24"/>
              </w:rPr>
            </w:pPr>
            <w:r>
              <w:rPr>
                <w:rFonts w:ascii="Times New Roman" w:eastAsiaTheme="majorEastAsia" w:hAnsi="Times New Roman" w:cs="Times New Roman" w:hint="eastAsia"/>
                <w:szCs w:val="24"/>
              </w:rPr>
              <w:t>1</w:t>
            </w:r>
            <w:r w:rsidR="000954D2">
              <w:rPr>
                <w:rFonts w:ascii="Times New Roman" w:eastAsiaTheme="majorEastAsia" w:hAnsi="Times New Roman" w:cs="Times New Roman" w:hint="eastAsia"/>
                <w:szCs w:val="24"/>
              </w:rPr>
              <w:t>5</w:t>
            </w:r>
            <w:r>
              <w:rPr>
                <w:rFonts w:ascii="Times New Roman" w:eastAsiaTheme="majorEastAsia" w:hAnsi="Times New Roman" w:cs="Times New Roman" w:hint="eastAsia"/>
                <w:szCs w:val="24"/>
              </w:rPr>
              <w:t>套</w:t>
            </w:r>
          </w:p>
        </w:tc>
        <w:tc>
          <w:tcPr>
            <w:tcW w:w="2552" w:type="dxa"/>
            <w:vAlign w:val="center"/>
          </w:tcPr>
          <w:p w:rsidR="00B60EF0" w:rsidRDefault="004E7475" w:rsidP="006928F1">
            <w:pPr>
              <w:spacing w:after="62" w:line="440" w:lineRule="exact"/>
              <w:jc w:val="center"/>
              <w:rPr>
                <w:rFonts w:ascii="Times New Roman" w:eastAsiaTheme="majorEastAsia" w:hAnsi="Times New Roman" w:cs="Times New Roman"/>
                <w:szCs w:val="24"/>
              </w:rPr>
            </w:pPr>
            <w:r>
              <w:rPr>
                <w:rFonts w:ascii="Times New Roman" w:eastAsiaTheme="majorEastAsia" w:hAnsi="Times New Roman" w:cs="Times New Roman" w:hint="eastAsia"/>
                <w:szCs w:val="24"/>
              </w:rPr>
              <w:t>4</w:t>
            </w:r>
            <w:r w:rsidR="000954D2">
              <w:rPr>
                <w:rFonts w:ascii="Times New Roman" w:eastAsiaTheme="majorEastAsia" w:hAnsi="Times New Roman" w:cs="Times New Roman" w:hint="eastAsia"/>
                <w:szCs w:val="24"/>
              </w:rPr>
              <w:t>425</w:t>
            </w:r>
            <w:r w:rsidR="00804D0E" w:rsidRPr="00804D0E">
              <w:rPr>
                <w:rFonts w:ascii="Times New Roman" w:eastAsiaTheme="majorEastAsia" w:hAnsi="Times New Roman" w:cs="Times New Roman"/>
                <w:szCs w:val="24"/>
              </w:rPr>
              <w:t>00</w:t>
            </w:r>
            <w:r w:rsidR="0015103D">
              <w:rPr>
                <w:rFonts w:ascii="Times New Roman" w:eastAsiaTheme="majorEastAsia" w:hAnsiTheme="majorEastAsia" w:cs="Times New Roman"/>
                <w:szCs w:val="24"/>
              </w:rPr>
              <w:t>元</w:t>
            </w:r>
          </w:p>
        </w:tc>
        <w:tc>
          <w:tcPr>
            <w:tcW w:w="1276" w:type="dxa"/>
            <w:vAlign w:val="center"/>
          </w:tcPr>
          <w:p w:rsidR="00B60EF0" w:rsidRDefault="000D62FC" w:rsidP="00F96650">
            <w:pPr>
              <w:spacing w:after="62"/>
              <w:jc w:val="center"/>
              <w:rPr>
                <w:rFonts w:ascii="Times New Roman" w:hAnsi="Times New Roman" w:cs="Times New Roman"/>
                <w:b/>
                <w:bCs/>
                <w:color w:val="FF0000"/>
                <w:sz w:val="21"/>
                <w:szCs w:val="21"/>
              </w:rPr>
            </w:pPr>
            <w:r>
              <w:rPr>
                <w:rFonts w:ascii="Times New Roman" w:hAnsi="Times New Roman" w:cs="Times New Roman" w:hint="eastAsia"/>
                <w:b/>
                <w:bCs/>
                <w:color w:val="FF0000"/>
                <w:sz w:val="21"/>
                <w:szCs w:val="21"/>
              </w:rPr>
              <w:t>拒绝</w:t>
            </w:r>
            <w:r w:rsidR="00A76746" w:rsidRPr="00A76746">
              <w:rPr>
                <w:rFonts w:ascii="Times New Roman" w:hAnsi="Times New Roman" w:cs="Times New Roman" w:hint="eastAsia"/>
                <w:b/>
                <w:bCs/>
                <w:color w:val="FF0000"/>
                <w:sz w:val="21"/>
                <w:szCs w:val="21"/>
              </w:rPr>
              <w:t>进口</w:t>
            </w:r>
          </w:p>
        </w:tc>
      </w:tr>
    </w:tbl>
    <w:p w:rsidR="00B60EF0" w:rsidRDefault="0015103D">
      <w:pPr>
        <w:pStyle w:val="a0"/>
        <w:numPr>
          <w:ilvl w:val="0"/>
          <w:numId w:val="0"/>
        </w:numPr>
        <w:spacing w:before="156" w:after="62"/>
        <w:ind w:left="420" w:hanging="420"/>
      </w:pPr>
      <w:r>
        <w:t>备注：</w:t>
      </w:r>
    </w:p>
    <w:p w:rsidR="00B60EF0" w:rsidRDefault="0015103D">
      <w:pPr>
        <w:pStyle w:val="a0"/>
        <w:numPr>
          <w:ilvl w:val="0"/>
          <w:numId w:val="8"/>
        </w:numPr>
        <w:spacing w:beforeLines="0" w:after="62"/>
        <w:ind w:left="420"/>
      </w:pPr>
      <w:r>
        <w:t>本项目不分包，投标人不可拆分投标。</w:t>
      </w:r>
    </w:p>
    <w:p w:rsidR="00B60EF0" w:rsidRDefault="0015103D">
      <w:pPr>
        <w:pStyle w:val="a0"/>
        <w:numPr>
          <w:ilvl w:val="0"/>
          <w:numId w:val="8"/>
        </w:numPr>
        <w:spacing w:beforeLines="0" w:after="62"/>
        <w:ind w:left="420"/>
      </w:pPr>
      <w:r>
        <w:t>投标报价不能超过财政预算否则作废标处理。</w:t>
      </w:r>
    </w:p>
    <w:p w:rsidR="00F96650" w:rsidRPr="005A7B4A" w:rsidRDefault="00F96650" w:rsidP="00F96650">
      <w:pPr>
        <w:pStyle w:val="a0"/>
        <w:numPr>
          <w:ilvl w:val="0"/>
          <w:numId w:val="8"/>
        </w:numPr>
        <w:spacing w:beforeLines="0" w:after="62"/>
        <w:ind w:left="420"/>
      </w:pPr>
      <w:r>
        <w:t>备注栏注明</w:t>
      </w:r>
      <w:r>
        <w:t>“</w:t>
      </w:r>
      <w:r>
        <w:t>拒绝进口</w:t>
      </w:r>
      <w:r>
        <w:t>”</w:t>
      </w:r>
      <w:r>
        <w:t>的产品不接受投标人选用进口产品参与投标；</w:t>
      </w:r>
      <w:r w:rsidRPr="005A7B4A">
        <w:t>注明</w:t>
      </w:r>
      <w:r w:rsidRPr="005A7B4A">
        <w:t>“</w:t>
      </w:r>
      <w:r w:rsidRPr="005A7B4A">
        <w:t>接受进口</w:t>
      </w:r>
      <w:r w:rsidRPr="005A7B4A">
        <w:t>”</w:t>
      </w:r>
      <w:r w:rsidRPr="005A7B4A">
        <w:t>的产品允许投标人选用进口产品参与投标</w:t>
      </w:r>
      <w:r w:rsidRPr="005A7B4A">
        <w:rPr>
          <w:rFonts w:hint="eastAsia"/>
        </w:rPr>
        <w:t>，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B60EF0" w:rsidRDefault="0015103D">
      <w:pPr>
        <w:pStyle w:val="2"/>
        <w:spacing w:after="62"/>
        <w:rPr>
          <w:rFonts w:ascii="Times New Roman" w:hAnsi="Times New Roman"/>
        </w:rPr>
      </w:pPr>
      <w:bookmarkStart w:id="12" w:name="_Toc491261926"/>
      <w:r>
        <w:rPr>
          <w:rFonts w:ascii="Times New Roman" w:hAnsi="Times New Roman"/>
        </w:rPr>
        <w:t>二、技术需求说明</w:t>
      </w:r>
      <w:bookmarkEnd w:id="12"/>
    </w:p>
    <w:p w:rsidR="00B60EF0" w:rsidRDefault="0015103D">
      <w:pPr>
        <w:pStyle w:val="3"/>
      </w:pPr>
      <w:bookmarkStart w:id="13" w:name="_Toc491261927"/>
      <w:r>
        <w:t>（一）重要说明</w:t>
      </w:r>
      <w:bookmarkEnd w:id="13"/>
    </w:p>
    <w:p w:rsidR="00B60EF0" w:rsidRDefault="0015103D">
      <w:pPr>
        <w:pStyle w:val="af6"/>
        <w:spacing w:before="312" w:after="62"/>
        <w:rPr>
          <w:rFonts w:cs="Times New Roman"/>
          <w:sz w:val="24"/>
          <w:szCs w:val="24"/>
        </w:rPr>
      </w:pPr>
      <w:r>
        <w:rPr>
          <w:rFonts w:cs="Times New Roman"/>
          <w:sz w:val="24"/>
          <w:szCs w:val="24"/>
        </w:rPr>
        <w:t>1</w:t>
      </w:r>
      <w:r>
        <w:rPr>
          <w:rFonts w:cs="Times New Roman"/>
          <w:sz w:val="24"/>
          <w:szCs w:val="24"/>
        </w:rPr>
        <w:t>、参考品牌</w:t>
      </w:r>
    </w:p>
    <w:p w:rsidR="00B60EF0" w:rsidRDefault="0015103D">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招标文件技术要求中所涉及的品牌或型号，均为参考品牌或型号，不对投标人的投标构成任何限制。但投标人所提供的设备</w:t>
      </w:r>
      <w:r>
        <w:rPr>
          <w:rFonts w:ascii="Times New Roman" w:hAnsi="Times New Roman" w:cs="Times New Roman"/>
          <w:sz w:val="21"/>
          <w:szCs w:val="21"/>
        </w:rPr>
        <w:t>/</w:t>
      </w:r>
      <w:r>
        <w:rPr>
          <w:rFonts w:ascii="Times New Roman" w:hAnsi="Times New Roman" w:cs="Times New Roman"/>
          <w:sz w:val="21"/>
          <w:szCs w:val="21"/>
        </w:rPr>
        <w:t>材料的性能和质量必须满足或优于参考品牌或型号的各项主要指标。</w:t>
      </w:r>
      <w:r>
        <w:rPr>
          <w:rFonts w:ascii="Times New Roman" w:hAnsi="Times New Roman" w:cs="Times New Roman"/>
          <w:sz w:val="21"/>
          <w:szCs w:val="21"/>
        </w:rPr>
        <w:t>“</w:t>
      </w:r>
      <w:r>
        <w:rPr>
          <w:rFonts w:ascii="Times New Roman" w:hAnsi="Times New Roman" w:cs="Times New Roman"/>
          <w:sz w:val="21"/>
          <w:szCs w:val="21"/>
        </w:rPr>
        <w:t>为证明所投设备参数的真实性，投标商需提供仪器制造商出具的公开发行的产品宣传彩页，如彩页中技术参数不完整，需提供仪器制造商对彩页中未提及技术参数部分的满足说明，否则视同不满足。</w:t>
      </w:r>
      <w:r>
        <w:rPr>
          <w:rFonts w:ascii="Times New Roman" w:hAnsi="Times New Roman" w:cs="Times New Roman"/>
          <w:sz w:val="21"/>
          <w:szCs w:val="21"/>
        </w:rPr>
        <w:t>”</w:t>
      </w:r>
    </w:p>
    <w:p w:rsidR="00B60EF0" w:rsidRDefault="0015103D">
      <w:pPr>
        <w:pStyle w:val="a0"/>
        <w:numPr>
          <w:ilvl w:val="0"/>
          <w:numId w:val="0"/>
        </w:numPr>
        <w:spacing w:before="156" w:after="62" w:line="360" w:lineRule="auto"/>
        <w:ind w:left="420" w:hanging="420"/>
        <w:rPr>
          <w:b/>
          <w:sz w:val="24"/>
          <w:szCs w:val="24"/>
        </w:rPr>
      </w:pPr>
      <w:r>
        <w:rPr>
          <w:b/>
          <w:sz w:val="24"/>
          <w:szCs w:val="24"/>
        </w:rPr>
        <w:t>2</w:t>
      </w:r>
      <w:r>
        <w:rPr>
          <w:b/>
          <w:sz w:val="24"/>
          <w:szCs w:val="24"/>
        </w:rPr>
        <w:t>、同一品牌同一型号产品投标资格认定的说明</w:t>
      </w:r>
    </w:p>
    <w:p w:rsidR="00B60EF0" w:rsidRDefault="0015103D">
      <w:pPr>
        <w:tabs>
          <w:tab w:val="left" w:pos="1080"/>
        </w:tabs>
        <w:adjustRightInd w:val="0"/>
        <w:snapToGrid w:val="0"/>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多家投标人所投全部设备为同一品牌同一型号或同一品牌不同型号的，只能有一个合格的投标人。</w:t>
      </w:r>
    </w:p>
    <w:p w:rsidR="00B60EF0" w:rsidRDefault="0015103D">
      <w:pPr>
        <w:pStyle w:val="a0"/>
        <w:numPr>
          <w:ilvl w:val="0"/>
          <w:numId w:val="0"/>
        </w:numPr>
        <w:spacing w:before="156" w:after="62"/>
        <w:ind w:left="420" w:hanging="420"/>
        <w:rPr>
          <w:b/>
          <w:sz w:val="24"/>
          <w:szCs w:val="24"/>
        </w:rPr>
      </w:pPr>
      <w:r>
        <w:rPr>
          <w:b/>
          <w:sz w:val="24"/>
          <w:szCs w:val="24"/>
        </w:rPr>
        <w:t>3</w:t>
      </w:r>
      <w:r>
        <w:rPr>
          <w:b/>
          <w:sz w:val="24"/>
          <w:szCs w:val="24"/>
        </w:rPr>
        <w:t>、招标文件技术规格中关于条款设置的说明</w:t>
      </w:r>
    </w:p>
    <w:p w:rsidR="00B60EF0" w:rsidRDefault="0015103D" w:rsidP="00E37D07">
      <w:pPr>
        <w:numPr>
          <w:ilvl w:val="0"/>
          <w:numId w:val="9"/>
        </w:numPr>
        <w:spacing w:after="62"/>
        <w:rPr>
          <w:rFonts w:ascii="Times New Roman" w:hAnsi="Times New Roman" w:cs="Times New Roman"/>
          <w:sz w:val="21"/>
          <w:szCs w:val="21"/>
        </w:rPr>
      </w:pPr>
      <w:r w:rsidRPr="00E37D07">
        <w:rPr>
          <w:rFonts w:ascii="Times New Roman" w:hAnsi="Times New Roman" w:cs="Times New Roman"/>
          <w:sz w:val="21"/>
          <w:szCs w:val="21"/>
        </w:rPr>
        <w:t>如设有</w:t>
      </w:r>
      <w:r w:rsidRPr="00E37D07">
        <w:rPr>
          <w:rFonts w:ascii="Times New Roman" w:hAnsi="Times New Roman" w:cs="Times New Roman"/>
          <w:sz w:val="21"/>
          <w:szCs w:val="21"/>
        </w:rPr>
        <w:t>“</w:t>
      </w:r>
      <w:r w:rsidR="00E37D07" w:rsidRPr="00E37D07">
        <w:rPr>
          <w:rFonts w:ascii="Times New Roman" w:hAnsi="Times New Roman" w:cs="Times New Roman" w:hint="eastAsia"/>
          <w:b/>
          <w:sz w:val="21"/>
          <w:szCs w:val="21"/>
        </w:rPr>
        <w:t>★</w:t>
      </w:r>
      <w:r w:rsidRPr="00E37D07">
        <w:rPr>
          <w:rFonts w:ascii="Times New Roman" w:hAnsi="Times New Roman" w:cs="Times New Roman"/>
          <w:sz w:val="21"/>
          <w:szCs w:val="21"/>
        </w:rPr>
        <w:t>”</w:t>
      </w:r>
      <w:r w:rsidRPr="00E37D07">
        <w:rPr>
          <w:rFonts w:ascii="Times New Roman" w:hAnsi="Times New Roman" w:cs="Times New Roman"/>
          <w:sz w:val="21"/>
          <w:szCs w:val="21"/>
        </w:rPr>
        <w:t>号的条</w:t>
      </w:r>
      <w:r>
        <w:rPr>
          <w:rFonts w:ascii="Times New Roman" w:hAnsi="Times New Roman" w:cs="Times New Roman"/>
          <w:sz w:val="21"/>
          <w:szCs w:val="21"/>
        </w:rPr>
        <w:t>款是实质性技术要求，不允许负偏离。有负偏离的将被否决；</w:t>
      </w:r>
    </w:p>
    <w:p w:rsidR="00B60EF0" w:rsidRDefault="0015103D">
      <w:pPr>
        <w:numPr>
          <w:ilvl w:val="0"/>
          <w:numId w:val="9"/>
        </w:numPr>
        <w:spacing w:after="62"/>
        <w:ind w:left="845"/>
        <w:rPr>
          <w:rFonts w:ascii="Times New Roman" w:hAnsi="Times New Roman" w:cs="Times New Roman"/>
          <w:sz w:val="21"/>
          <w:szCs w:val="21"/>
        </w:rPr>
      </w:pPr>
      <w:r>
        <w:rPr>
          <w:rFonts w:ascii="Times New Roman" w:hAnsi="Times New Roman" w:cs="Times New Roman"/>
          <w:sz w:val="21"/>
          <w:szCs w:val="21"/>
        </w:rPr>
        <w:t>如设有</w:t>
      </w:r>
      <w:r>
        <w:rPr>
          <w:rFonts w:ascii="Times New Roman" w:hAnsi="Times New Roman" w:cs="Times New Roman"/>
          <w:sz w:val="21"/>
          <w:szCs w:val="21"/>
        </w:rPr>
        <w:t>“▲”</w:t>
      </w:r>
      <w:r>
        <w:rPr>
          <w:rFonts w:ascii="Times New Roman" w:hAnsi="Times New Roman" w:cs="Times New Roman"/>
          <w:sz w:val="21"/>
          <w:szCs w:val="21"/>
        </w:rPr>
        <w:t>号的条款是重要技术要求，允许在投标文件中有负偏离。负偏离的将按招标文件有关要求扣分；</w:t>
      </w:r>
    </w:p>
    <w:p w:rsidR="00B60EF0" w:rsidRDefault="0015103D">
      <w:pPr>
        <w:numPr>
          <w:ilvl w:val="0"/>
          <w:numId w:val="9"/>
        </w:numPr>
        <w:spacing w:after="62"/>
        <w:ind w:left="845"/>
        <w:rPr>
          <w:rFonts w:ascii="Times New Roman" w:hAnsi="Times New Roman" w:cs="Times New Roman"/>
          <w:sz w:val="21"/>
          <w:szCs w:val="21"/>
        </w:rPr>
      </w:pPr>
      <w:r>
        <w:rPr>
          <w:rFonts w:ascii="Times New Roman" w:hAnsi="Times New Roman" w:cs="Times New Roman"/>
          <w:sz w:val="21"/>
          <w:szCs w:val="21"/>
        </w:rPr>
        <w:lastRenderedPageBreak/>
        <w:t>其他未作特殊标注的条款均为一般技术要求，允许在投标文件中有负偏离。负偏离的将按招标文件有关要求扣分；</w:t>
      </w:r>
    </w:p>
    <w:p w:rsidR="00B60EF0" w:rsidRPr="005821B7" w:rsidRDefault="0015103D">
      <w:pPr>
        <w:pStyle w:val="3"/>
        <w:rPr>
          <w:sz w:val="24"/>
          <w:szCs w:val="24"/>
        </w:rPr>
      </w:pPr>
      <w:bookmarkStart w:id="14" w:name="_Toc491261928"/>
      <w:r>
        <w:t>（二）采购范围</w:t>
      </w:r>
      <w:bookmarkEnd w:id="14"/>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3"/>
        <w:gridCol w:w="3915"/>
        <w:gridCol w:w="783"/>
        <w:gridCol w:w="783"/>
        <w:gridCol w:w="1916"/>
      </w:tblGrid>
      <w:tr w:rsidR="00544883" w:rsidRPr="00544883" w:rsidTr="0049072C">
        <w:trPr>
          <w:jc w:val="center"/>
        </w:trPr>
        <w:tc>
          <w:tcPr>
            <w:tcW w:w="783" w:type="dxa"/>
            <w:tcBorders>
              <w:top w:val="single" w:sz="4" w:space="0" w:color="auto"/>
              <w:left w:val="single" w:sz="4" w:space="0" w:color="auto"/>
              <w:bottom w:val="single" w:sz="4" w:space="0" w:color="auto"/>
              <w:right w:val="single" w:sz="4" w:space="0" w:color="auto"/>
            </w:tcBorders>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序号</w:t>
            </w:r>
          </w:p>
        </w:tc>
        <w:tc>
          <w:tcPr>
            <w:tcW w:w="3915" w:type="dxa"/>
            <w:tcBorders>
              <w:top w:val="single" w:sz="4" w:space="0" w:color="auto"/>
              <w:left w:val="single" w:sz="4" w:space="0" w:color="auto"/>
              <w:bottom w:val="single" w:sz="4" w:space="0" w:color="auto"/>
              <w:right w:val="single" w:sz="4" w:space="0" w:color="auto"/>
            </w:tcBorders>
            <w:vAlign w:val="center"/>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详细配置名称</w:t>
            </w:r>
          </w:p>
        </w:tc>
        <w:tc>
          <w:tcPr>
            <w:tcW w:w="783" w:type="dxa"/>
            <w:tcBorders>
              <w:top w:val="single" w:sz="4" w:space="0" w:color="auto"/>
              <w:left w:val="single" w:sz="4" w:space="0" w:color="auto"/>
              <w:bottom w:val="single" w:sz="4" w:space="0" w:color="auto"/>
              <w:right w:val="single" w:sz="4" w:space="0" w:color="auto"/>
            </w:tcBorders>
            <w:vAlign w:val="bottom"/>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数量</w:t>
            </w:r>
          </w:p>
        </w:tc>
        <w:tc>
          <w:tcPr>
            <w:tcW w:w="783" w:type="dxa"/>
            <w:tcBorders>
              <w:top w:val="single" w:sz="4" w:space="0" w:color="auto"/>
              <w:left w:val="single" w:sz="4" w:space="0" w:color="auto"/>
              <w:bottom w:val="single" w:sz="4" w:space="0" w:color="auto"/>
              <w:right w:val="single" w:sz="4" w:space="0" w:color="auto"/>
            </w:tcBorders>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单位</w:t>
            </w:r>
          </w:p>
        </w:tc>
        <w:tc>
          <w:tcPr>
            <w:tcW w:w="1916" w:type="dxa"/>
            <w:tcBorders>
              <w:top w:val="single" w:sz="4" w:space="0" w:color="auto"/>
              <w:left w:val="single" w:sz="4" w:space="0" w:color="auto"/>
              <w:bottom w:val="single" w:sz="4" w:space="0" w:color="auto"/>
              <w:right w:val="single" w:sz="4" w:space="0" w:color="auto"/>
            </w:tcBorders>
            <w:vAlign w:val="bottom"/>
          </w:tcPr>
          <w:p w:rsidR="00544883" w:rsidRPr="00544883" w:rsidRDefault="00544883" w:rsidP="00544883">
            <w:pPr>
              <w:spacing w:after="62" w:line="440" w:lineRule="exact"/>
              <w:jc w:val="center"/>
              <w:rPr>
                <w:rFonts w:ascii="Times New Roman" w:eastAsia="宋体" w:hAnsi="Times New Roman" w:cs="Times New Roman"/>
                <w:b/>
                <w:szCs w:val="24"/>
              </w:rPr>
            </w:pPr>
            <w:r w:rsidRPr="00544883">
              <w:rPr>
                <w:rFonts w:ascii="Times New Roman" w:eastAsia="宋体" w:hAnsi="Times New Roman" w:cs="Times New Roman" w:hint="eastAsia"/>
                <w:b/>
                <w:szCs w:val="24"/>
              </w:rPr>
              <w:t>备注</w:t>
            </w:r>
          </w:p>
        </w:tc>
      </w:tr>
      <w:tr w:rsidR="00D60C21" w:rsidRPr="00544883" w:rsidTr="00544883">
        <w:trPr>
          <w:jc w:val="center"/>
        </w:trPr>
        <w:tc>
          <w:tcPr>
            <w:tcW w:w="783" w:type="dxa"/>
            <w:tcBorders>
              <w:top w:val="single" w:sz="4" w:space="0" w:color="auto"/>
              <w:left w:val="single" w:sz="4" w:space="0" w:color="auto"/>
              <w:bottom w:val="single" w:sz="4" w:space="0" w:color="auto"/>
              <w:right w:val="single" w:sz="4" w:space="0" w:color="auto"/>
            </w:tcBorders>
          </w:tcPr>
          <w:p w:rsidR="00D60C21" w:rsidRDefault="00D60C21" w:rsidP="00D60C21">
            <w:pPr>
              <w:spacing w:after="62" w:line="440" w:lineRule="exact"/>
              <w:jc w:val="center"/>
              <w:rPr>
                <w:rFonts w:ascii="Times New Roman" w:eastAsia="宋体" w:hAnsi="Times New Roman" w:cs="Times New Roman"/>
                <w:sz w:val="21"/>
                <w:szCs w:val="24"/>
              </w:rPr>
            </w:pPr>
            <w:r>
              <w:rPr>
                <w:rFonts w:ascii="Times New Roman" w:eastAsia="宋体" w:hAnsi="Times New Roman" w:cs="Times New Roman" w:hint="eastAsia"/>
                <w:szCs w:val="24"/>
              </w:rPr>
              <w:t>一</w:t>
            </w:r>
          </w:p>
        </w:tc>
        <w:tc>
          <w:tcPr>
            <w:tcW w:w="3915" w:type="dxa"/>
            <w:tcBorders>
              <w:top w:val="single" w:sz="4" w:space="0" w:color="auto"/>
              <w:left w:val="single" w:sz="4" w:space="0" w:color="auto"/>
              <w:bottom w:val="single" w:sz="4" w:space="0" w:color="auto"/>
              <w:right w:val="single" w:sz="4" w:space="0" w:color="auto"/>
            </w:tcBorders>
            <w:vAlign w:val="center"/>
          </w:tcPr>
          <w:p w:rsidR="00D60C21" w:rsidRDefault="00D60C21" w:rsidP="00D60C21">
            <w:pPr>
              <w:spacing w:after="62" w:line="440" w:lineRule="exact"/>
              <w:jc w:val="center"/>
              <w:rPr>
                <w:rFonts w:ascii="Times New Roman" w:eastAsia="宋体" w:hAnsi="Times New Roman" w:cs="Times New Roman"/>
                <w:sz w:val="21"/>
                <w:szCs w:val="24"/>
              </w:rPr>
            </w:pPr>
            <w:r>
              <w:rPr>
                <w:rFonts w:hint="eastAsia"/>
                <w:sz w:val="20"/>
                <w:szCs w:val="20"/>
              </w:rPr>
              <w:t>凸轮、连杆综合测试实验台</w:t>
            </w:r>
          </w:p>
        </w:tc>
        <w:tc>
          <w:tcPr>
            <w:tcW w:w="783" w:type="dxa"/>
            <w:tcBorders>
              <w:top w:val="single" w:sz="4" w:space="0" w:color="auto"/>
              <w:left w:val="single" w:sz="4" w:space="0" w:color="auto"/>
              <w:bottom w:val="single" w:sz="4" w:space="0" w:color="auto"/>
              <w:right w:val="single" w:sz="4" w:space="0" w:color="auto"/>
            </w:tcBorders>
            <w:vAlign w:val="bottom"/>
          </w:tcPr>
          <w:p w:rsidR="00D60C21" w:rsidRDefault="00D60C21" w:rsidP="00D60C21">
            <w:pPr>
              <w:spacing w:after="62" w:line="440" w:lineRule="exact"/>
              <w:jc w:val="center"/>
              <w:rPr>
                <w:rFonts w:ascii="Times New Roman" w:eastAsia="宋体" w:hAnsi="Times New Roman" w:cs="Times New Roman"/>
                <w:sz w:val="20"/>
                <w:szCs w:val="20"/>
              </w:rPr>
            </w:pPr>
            <w:r>
              <w:rPr>
                <w:rFonts w:ascii="Times New Roman" w:eastAsia="宋体" w:hAnsi="Times New Roman" w:cs="Times New Roman"/>
                <w:sz w:val="20"/>
                <w:szCs w:val="20"/>
              </w:rPr>
              <w:t>15</w:t>
            </w:r>
          </w:p>
        </w:tc>
        <w:tc>
          <w:tcPr>
            <w:tcW w:w="783" w:type="dxa"/>
            <w:tcBorders>
              <w:top w:val="single" w:sz="4" w:space="0" w:color="auto"/>
              <w:left w:val="single" w:sz="4" w:space="0" w:color="auto"/>
              <w:bottom w:val="single" w:sz="4" w:space="0" w:color="auto"/>
              <w:right w:val="single" w:sz="4" w:space="0" w:color="auto"/>
            </w:tcBorders>
          </w:tcPr>
          <w:p w:rsidR="00D60C21" w:rsidRDefault="00D60C21" w:rsidP="00D60C21">
            <w:pPr>
              <w:spacing w:after="62" w:line="440" w:lineRule="exact"/>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套</w:t>
            </w:r>
          </w:p>
        </w:tc>
        <w:tc>
          <w:tcPr>
            <w:tcW w:w="1916" w:type="dxa"/>
            <w:vMerge w:val="restart"/>
            <w:tcBorders>
              <w:top w:val="single" w:sz="4" w:space="0" w:color="auto"/>
              <w:left w:val="single" w:sz="4" w:space="0" w:color="auto"/>
              <w:right w:val="single" w:sz="4" w:space="0" w:color="auto"/>
            </w:tcBorders>
            <w:vAlign w:val="center"/>
          </w:tcPr>
          <w:p w:rsidR="00D60C21" w:rsidRPr="00544883" w:rsidRDefault="00D60C21" w:rsidP="00D60C21">
            <w:pPr>
              <w:spacing w:after="62" w:line="440" w:lineRule="exact"/>
              <w:jc w:val="center"/>
              <w:rPr>
                <w:rFonts w:ascii="Times New Roman" w:eastAsia="宋体" w:hAnsi="Times New Roman" w:cs="Times New Roman"/>
                <w:szCs w:val="24"/>
              </w:rPr>
            </w:pPr>
            <w:r>
              <w:rPr>
                <w:rFonts w:ascii="Times New Roman" w:eastAsia="宋体" w:hAnsi="Times New Roman" w:cs="Times New Roman" w:hint="eastAsia"/>
                <w:szCs w:val="24"/>
              </w:rPr>
              <w:t>拒绝进口</w:t>
            </w:r>
          </w:p>
        </w:tc>
      </w:tr>
      <w:tr w:rsidR="00D60C21" w:rsidRPr="00544883" w:rsidTr="00F72B94">
        <w:trPr>
          <w:jc w:val="center"/>
        </w:trPr>
        <w:tc>
          <w:tcPr>
            <w:tcW w:w="783" w:type="dxa"/>
            <w:tcBorders>
              <w:top w:val="single" w:sz="4" w:space="0" w:color="auto"/>
              <w:left w:val="single" w:sz="4" w:space="0" w:color="auto"/>
              <w:bottom w:val="single" w:sz="4" w:space="0" w:color="auto"/>
              <w:right w:val="single" w:sz="4" w:space="0" w:color="auto"/>
            </w:tcBorders>
          </w:tcPr>
          <w:p w:rsidR="00D60C21" w:rsidRDefault="00D60C21" w:rsidP="00D60C21">
            <w:pPr>
              <w:spacing w:after="62" w:line="440" w:lineRule="exact"/>
              <w:jc w:val="center"/>
              <w:rPr>
                <w:rFonts w:ascii="Times New Roman" w:eastAsia="宋体" w:hAnsi="Times New Roman" w:cs="Times New Roman"/>
                <w:sz w:val="21"/>
                <w:szCs w:val="24"/>
              </w:rPr>
            </w:pPr>
            <w:r>
              <w:rPr>
                <w:rFonts w:ascii="Times New Roman" w:eastAsia="宋体" w:hAnsi="Times New Roman" w:cs="Times New Roman"/>
                <w:szCs w:val="24"/>
              </w:rPr>
              <w:t>1</w:t>
            </w:r>
          </w:p>
        </w:tc>
        <w:tc>
          <w:tcPr>
            <w:tcW w:w="3915" w:type="dxa"/>
            <w:tcBorders>
              <w:top w:val="single" w:sz="4" w:space="0" w:color="auto"/>
              <w:left w:val="single" w:sz="4" w:space="0" w:color="auto"/>
              <w:bottom w:val="single" w:sz="4" w:space="0" w:color="auto"/>
              <w:right w:val="single" w:sz="4" w:space="0" w:color="auto"/>
            </w:tcBorders>
            <w:vAlign w:val="center"/>
          </w:tcPr>
          <w:p w:rsidR="00D60C21" w:rsidRDefault="00D60C21" w:rsidP="00D60C21">
            <w:pPr>
              <w:spacing w:after="62" w:line="440" w:lineRule="exact"/>
              <w:jc w:val="center"/>
              <w:rPr>
                <w:rFonts w:ascii="Times New Roman" w:eastAsia="宋体" w:hAnsi="Times New Roman" w:cs="Times New Roman"/>
                <w:sz w:val="21"/>
                <w:szCs w:val="24"/>
              </w:rPr>
            </w:pPr>
            <w:r>
              <w:rPr>
                <w:rFonts w:asciiTheme="minorEastAsia" w:hAnsiTheme="minorEastAsia" w:cs="Times New Roman" w:hint="eastAsia"/>
                <w:sz w:val="20"/>
                <w:szCs w:val="20"/>
              </w:rPr>
              <w:t>机构工作台本体</w:t>
            </w:r>
          </w:p>
        </w:tc>
        <w:tc>
          <w:tcPr>
            <w:tcW w:w="783" w:type="dxa"/>
            <w:tcBorders>
              <w:top w:val="single" w:sz="4" w:space="0" w:color="auto"/>
              <w:left w:val="single" w:sz="4" w:space="0" w:color="auto"/>
              <w:bottom w:val="single" w:sz="4" w:space="0" w:color="auto"/>
              <w:right w:val="single" w:sz="4" w:space="0" w:color="auto"/>
            </w:tcBorders>
            <w:vAlign w:val="bottom"/>
          </w:tcPr>
          <w:p w:rsidR="00D60C21" w:rsidRDefault="00D60C21" w:rsidP="00D60C21">
            <w:pPr>
              <w:spacing w:after="62" w:line="440" w:lineRule="exact"/>
              <w:jc w:val="center"/>
              <w:rPr>
                <w:rFonts w:ascii="Times New Roman" w:eastAsia="宋体" w:hAnsi="Times New Roman" w:cs="Times New Roman"/>
                <w:sz w:val="20"/>
                <w:szCs w:val="20"/>
              </w:rPr>
            </w:pPr>
            <w:r>
              <w:rPr>
                <w:rFonts w:ascii="Times New Roman" w:eastAsia="宋体" w:hAnsi="Times New Roman" w:cs="Times New Roman"/>
                <w:sz w:val="20"/>
                <w:szCs w:val="20"/>
              </w:rPr>
              <w:t>1</w:t>
            </w:r>
            <w:r w:rsidR="002B3FF8">
              <w:rPr>
                <w:rFonts w:ascii="Times New Roman" w:eastAsia="宋体" w:hAnsi="Times New Roman" w:cs="Times New Roman" w:hint="eastAsia"/>
                <w:sz w:val="20"/>
                <w:szCs w:val="20"/>
              </w:rPr>
              <w:t>5</w:t>
            </w:r>
          </w:p>
        </w:tc>
        <w:tc>
          <w:tcPr>
            <w:tcW w:w="783" w:type="dxa"/>
            <w:tcBorders>
              <w:top w:val="single" w:sz="4" w:space="0" w:color="auto"/>
              <w:left w:val="single" w:sz="4" w:space="0" w:color="auto"/>
              <w:bottom w:val="single" w:sz="4" w:space="0" w:color="auto"/>
              <w:right w:val="single" w:sz="4" w:space="0" w:color="auto"/>
            </w:tcBorders>
          </w:tcPr>
          <w:p w:rsidR="00D60C21" w:rsidRDefault="00D60C21" w:rsidP="00D60C21">
            <w:pPr>
              <w:spacing w:after="62" w:line="440" w:lineRule="exact"/>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套</w:t>
            </w:r>
          </w:p>
        </w:tc>
        <w:tc>
          <w:tcPr>
            <w:tcW w:w="1916" w:type="dxa"/>
            <w:vMerge/>
            <w:tcBorders>
              <w:left w:val="single" w:sz="4" w:space="0" w:color="auto"/>
              <w:right w:val="single" w:sz="4" w:space="0" w:color="auto"/>
            </w:tcBorders>
            <w:vAlign w:val="center"/>
          </w:tcPr>
          <w:p w:rsidR="00D60C21" w:rsidRDefault="00D60C21" w:rsidP="00D60C21">
            <w:pPr>
              <w:spacing w:after="62" w:line="440" w:lineRule="exact"/>
              <w:jc w:val="center"/>
              <w:rPr>
                <w:rFonts w:ascii="Times New Roman" w:eastAsia="宋体" w:hAnsi="Times New Roman" w:cs="Times New Roman"/>
                <w:szCs w:val="24"/>
              </w:rPr>
            </w:pPr>
          </w:p>
        </w:tc>
      </w:tr>
      <w:tr w:rsidR="00D60C21" w:rsidRPr="00544883" w:rsidTr="00F72B94">
        <w:trPr>
          <w:jc w:val="center"/>
        </w:trPr>
        <w:tc>
          <w:tcPr>
            <w:tcW w:w="783" w:type="dxa"/>
            <w:tcBorders>
              <w:top w:val="single" w:sz="4" w:space="0" w:color="auto"/>
              <w:left w:val="single" w:sz="4" w:space="0" w:color="auto"/>
              <w:bottom w:val="single" w:sz="4" w:space="0" w:color="auto"/>
              <w:right w:val="single" w:sz="4" w:space="0" w:color="auto"/>
            </w:tcBorders>
          </w:tcPr>
          <w:p w:rsidR="00D60C21" w:rsidRDefault="00D60C21" w:rsidP="00D60C21">
            <w:pPr>
              <w:spacing w:after="62" w:line="440" w:lineRule="exact"/>
              <w:jc w:val="center"/>
              <w:rPr>
                <w:rFonts w:ascii="Times New Roman" w:eastAsia="宋体" w:hAnsi="Times New Roman" w:cs="Times New Roman"/>
                <w:sz w:val="21"/>
                <w:szCs w:val="24"/>
              </w:rPr>
            </w:pPr>
            <w:r>
              <w:rPr>
                <w:rFonts w:ascii="Times New Roman" w:eastAsia="宋体" w:hAnsi="Times New Roman" w:cs="Times New Roman"/>
                <w:szCs w:val="24"/>
              </w:rPr>
              <w:t>2</w:t>
            </w:r>
          </w:p>
        </w:tc>
        <w:tc>
          <w:tcPr>
            <w:tcW w:w="3915" w:type="dxa"/>
            <w:tcBorders>
              <w:top w:val="single" w:sz="4" w:space="0" w:color="auto"/>
              <w:left w:val="single" w:sz="4" w:space="0" w:color="auto"/>
              <w:bottom w:val="single" w:sz="4" w:space="0" w:color="auto"/>
              <w:right w:val="single" w:sz="4" w:space="0" w:color="auto"/>
            </w:tcBorders>
            <w:vAlign w:val="center"/>
          </w:tcPr>
          <w:p w:rsidR="00D60C21" w:rsidRDefault="00D60C21" w:rsidP="00D60C21">
            <w:pPr>
              <w:spacing w:after="62" w:line="440" w:lineRule="exact"/>
              <w:jc w:val="center"/>
              <w:rPr>
                <w:sz w:val="20"/>
                <w:szCs w:val="20"/>
              </w:rPr>
            </w:pPr>
            <w:r>
              <w:rPr>
                <w:rFonts w:hint="eastAsia"/>
                <w:sz w:val="20"/>
                <w:szCs w:val="20"/>
              </w:rPr>
              <w:t>光电脉冲编码器</w:t>
            </w:r>
          </w:p>
        </w:tc>
        <w:tc>
          <w:tcPr>
            <w:tcW w:w="783" w:type="dxa"/>
            <w:tcBorders>
              <w:top w:val="single" w:sz="4" w:space="0" w:color="auto"/>
              <w:left w:val="single" w:sz="4" w:space="0" w:color="auto"/>
              <w:bottom w:val="single" w:sz="4" w:space="0" w:color="auto"/>
              <w:right w:val="single" w:sz="4" w:space="0" w:color="auto"/>
            </w:tcBorders>
            <w:vAlign w:val="bottom"/>
          </w:tcPr>
          <w:p w:rsidR="00D60C21" w:rsidRDefault="00D60C21" w:rsidP="00D60C21">
            <w:pPr>
              <w:spacing w:after="62" w:line="440" w:lineRule="exact"/>
              <w:jc w:val="center"/>
              <w:rPr>
                <w:rFonts w:ascii="Times New Roman" w:eastAsia="宋体" w:hAnsi="Times New Roman" w:cs="Times New Roman"/>
                <w:sz w:val="20"/>
                <w:szCs w:val="20"/>
              </w:rPr>
            </w:pPr>
            <w:r>
              <w:rPr>
                <w:rFonts w:ascii="Times New Roman" w:eastAsia="宋体" w:hAnsi="Times New Roman" w:cs="Times New Roman"/>
                <w:sz w:val="20"/>
                <w:szCs w:val="20"/>
              </w:rPr>
              <w:t>1</w:t>
            </w:r>
            <w:r w:rsidR="002B3FF8">
              <w:rPr>
                <w:rFonts w:ascii="Times New Roman" w:eastAsia="宋体" w:hAnsi="Times New Roman" w:cs="Times New Roman" w:hint="eastAsia"/>
                <w:sz w:val="20"/>
                <w:szCs w:val="20"/>
              </w:rPr>
              <w:t>5</w:t>
            </w:r>
          </w:p>
        </w:tc>
        <w:tc>
          <w:tcPr>
            <w:tcW w:w="783" w:type="dxa"/>
            <w:tcBorders>
              <w:top w:val="single" w:sz="4" w:space="0" w:color="auto"/>
              <w:left w:val="single" w:sz="4" w:space="0" w:color="auto"/>
              <w:bottom w:val="single" w:sz="4" w:space="0" w:color="auto"/>
              <w:right w:val="single" w:sz="4" w:space="0" w:color="auto"/>
            </w:tcBorders>
          </w:tcPr>
          <w:p w:rsidR="00D60C21" w:rsidRDefault="00D60C21" w:rsidP="00D60C21">
            <w:pPr>
              <w:spacing w:after="62" w:line="440" w:lineRule="exact"/>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台</w:t>
            </w:r>
          </w:p>
        </w:tc>
        <w:tc>
          <w:tcPr>
            <w:tcW w:w="1916" w:type="dxa"/>
            <w:vMerge/>
            <w:tcBorders>
              <w:left w:val="single" w:sz="4" w:space="0" w:color="auto"/>
              <w:right w:val="single" w:sz="4" w:space="0" w:color="auto"/>
            </w:tcBorders>
            <w:vAlign w:val="center"/>
          </w:tcPr>
          <w:p w:rsidR="00D60C21" w:rsidRDefault="00D60C21" w:rsidP="00D60C21">
            <w:pPr>
              <w:spacing w:after="62" w:line="440" w:lineRule="exact"/>
              <w:jc w:val="center"/>
              <w:rPr>
                <w:rFonts w:ascii="Times New Roman" w:eastAsia="宋体" w:hAnsi="Times New Roman" w:cs="Times New Roman"/>
                <w:szCs w:val="24"/>
              </w:rPr>
            </w:pPr>
          </w:p>
        </w:tc>
      </w:tr>
      <w:tr w:rsidR="00D60C21" w:rsidRPr="00544883" w:rsidTr="00F72B94">
        <w:trPr>
          <w:jc w:val="center"/>
        </w:trPr>
        <w:tc>
          <w:tcPr>
            <w:tcW w:w="783" w:type="dxa"/>
            <w:tcBorders>
              <w:top w:val="single" w:sz="4" w:space="0" w:color="auto"/>
              <w:left w:val="single" w:sz="4" w:space="0" w:color="auto"/>
              <w:bottom w:val="single" w:sz="4" w:space="0" w:color="auto"/>
              <w:right w:val="single" w:sz="4" w:space="0" w:color="auto"/>
            </w:tcBorders>
          </w:tcPr>
          <w:p w:rsidR="00D60C21" w:rsidRDefault="00D60C21" w:rsidP="00D60C21">
            <w:pPr>
              <w:spacing w:after="62" w:line="440" w:lineRule="exact"/>
              <w:jc w:val="center"/>
              <w:rPr>
                <w:rFonts w:ascii="Times New Roman" w:eastAsia="宋体" w:hAnsi="Times New Roman" w:cs="Times New Roman"/>
                <w:sz w:val="21"/>
                <w:szCs w:val="24"/>
              </w:rPr>
            </w:pPr>
            <w:r>
              <w:rPr>
                <w:rFonts w:ascii="Times New Roman" w:eastAsia="宋体" w:hAnsi="Times New Roman" w:cs="Times New Roman"/>
                <w:szCs w:val="24"/>
              </w:rPr>
              <w:t>3</w:t>
            </w:r>
          </w:p>
        </w:tc>
        <w:tc>
          <w:tcPr>
            <w:tcW w:w="3915" w:type="dxa"/>
            <w:tcBorders>
              <w:top w:val="single" w:sz="4" w:space="0" w:color="auto"/>
              <w:left w:val="single" w:sz="4" w:space="0" w:color="auto"/>
              <w:bottom w:val="single" w:sz="4" w:space="0" w:color="auto"/>
              <w:right w:val="single" w:sz="4" w:space="0" w:color="auto"/>
            </w:tcBorders>
            <w:vAlign w:val="center"/>
          </w:tcPr>
          <w:p w:rsidR="00D60C21" w:rsidRDefault="00D60C21" w:rsidP="00D60C21">
            <w:pPr>
              <w:spacing w:after="62" w:line="440" w:lineRule="exact"/>
              <w:jc w:val="center"/>
              <w:rPr>
                <w:sz w:val="20"/>
                <w:szCs w:val="20"/>
              </w:rPr>
            </w:pPr>
            <w:r>
              <w:rPr>
                <w:rFonts w:hint="eastAsia"/>
                <w:sz w:val="20"/>
                <w:szCs w:val="20"/>
              </w:rPr>
              <w:t>角度传感器</w:t>
            </w:r>
          </w:p>
        </w:tc>
        <w:tc>
          <w:tcPr>
            <w:tcW w:w="783" w:type="dxa"/>
            <w:tcBorders>
              <w:top w:val="single" w:sz="4" w:space="0" w:color="auto"/>
              <w:left w:val="single" w:sz="4" w:space="0" w:color="auto"/>
              <w:bottom w:val="single" w:sz="4" w:space="0" w:color="auto"/>
              <w:right w:val="single" w:sz="4" w:space="0" w:color="auto"/>
            </w:tcBorders>
            <w:vAlign w:val="bottom"/>
          </w:tcPr>
          <w:p w:rsidR="00D60C21" w:rsidRDefault="00D60C21" w:rsidP="00D60C21">
            <w:pPr>
              <w:spacing w:after="62" w:line="440" w:lineRule="exact"/>
              <w:jc w:val="center"/>
              <w:rPr>
                <w:rFonts w:ascii="Times New Roman" w:eastAsia="宋体" w:hAnsi="Times New Roman" w:cs="Times New Roman"/>
                <w:sz w:val="20"/>
                <w:szCs w:val="20"/>
              </w:rPr>
            </w:pPr>
            <w:r>
              <w:rPr>
                <w:rFonts w:ascii="Times New Roman" w:eastAsia="宋体" w:hAnsi="Times New Roman" w:cs="Times New Roman"/>
                <w:sz w:val="20"/>
                <w:szCs w:val="20"/>
              </w:rPr>
              <w:t>1</w:t>
            </w:r>
            <w:r w:rsidR="002B3FF8">
              <w:rPr>
                <w:rFonts w:ascii="Times New Roman" w:eastAsia="宋体" w:hAnsi="Times New Roman" w:cs="Times New Roman" w:hint="eastAsia"/>
                <w:sz w:val="20"/>
                <w:szCs w:val="20"/>
              </w:rPr>
              <w:t>5</w:t>
            </w:r>
          </w:p>
        </w:tc>
        <w:tc>
          <w:tcPr>
            <w:tcW w:w="783" w:type="dxa"/>
            <w:tcBorders>
              <w:top w:val="single" w:sz="4" w:space="0" w:color="auto"/>
              <w:left w:val="single" w:sz="4" w:space="0" w:color="auto"/>
              <w:bottom w:val="single" w:sz="4" w:space="0" w:color="auto"/>
              <w:right w:val="single" w:sz="4" w:space="0" w:color="auto"/>
            </w:tcBorders>
          </w:tcPr>
          <w:p w:rsidR="00D60C21" w:rsidRDefault="00D60C21" w:rsidP="00D60C21">
            <w:pPr>
              <w:spacing w:after="62" w:line="440" w:lineRule="exact"/>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套</w:t>
            </w:r>
          </w:p>
        </w:tc>
        <w:tc>
          <w:tcPr>
            <w:tcW w:w="1916" w:type="dxa"/>
            <w:vMerge/>
            <w:tcBorders>
              <w:left w:val="single" w:sz="4" w:space="0" w:color="auto"/>
              <w:right w:val="single" w:sz="4" w:space="0" w:color="auto"/>
            </w:tcBorders>
            <w:vAlign w:val="center"/>
          </w:tcPr>
          <w:p w:rsidR="00D60C21" w:rsidRDefault="00D60C21" w:rsidP="00D60C21">
            <w:pPr>
              <w:spacing w:after="62" w:line="440" w:lineRule="exact"/>
              <w:jc w:val="center"/>
              <w:rPr>
                <w:rFonts w:ascii="Times New Roman" w:eastAsia="宋体" w:hAnsi="Times New Roman" w:cs="Times New Roman"/>
                <w:szCs w:val="24"/>
              </w:rPr>
            </w:pPr>
          </w:p>
        </w:tc>
      </w:tr>
      <w:tr w:rsidR="00D60C21" w:rsidRPr="00544883" w:rsidTr="00F72B94">
        <w:trPr>
          <w:jc w:val="center"/>
        </w:trPr>
        <w:tc>
          <w:tcPr>
            <w:tcW w:w="783" w:type="dxa"/>
            <w:tcBorders>
              <w:top w:val="single" w:sz="4" w:space="0" w:color="auto"/>
              <w:left w:val="single" w:sz="4" w:space="0" w:color="auto"/>
              <w:bottom w:val="single" w:sz="4" w:space="0" w:color="auto"/>
              <w:right w:val="single" w:sz="4" w:space="0" w:color="auto"/>
            </w:tcBorders>
          </w:tcPr>
          <w:p w:rsidR="00D60C21" w:rsidRDefault="00D60C21" w:rsidP="00D60C21">
            <w:pPr>
              <w:spacing w:after="62" w:line="440" w:lineRule="exact"/>
              <w:jc w:val="center"/>
              <w:rPr>
                <w:rFonts w:ascii="Times New Roman" w:eastAsia="宋体" w:hAnsi="Times New Roman" w:cs="Times New Roman"/>
                <w:sz w:val="21"/>
                <w:szCs w:val="24"/>
              </w:rPr>
            </w:pPr>
            <w:r>
              <w:rPr>
                <w:rFonts w:ascii="Times New Roman" w:eastAsia="宋体" w:hAnsi="Times New Roman" w:cs="Times New Roman"/>
                <w:szCs w:val="24"/>
              </w:rPr>
              <w:t>4</w:t>
            </w:r>
          </w:p>
        </w:tc>
        <w:tc>
          <w:tcPr>
            <w:tcW w:w="3915" w:type="dxa"/>
            <w:tcBorders>
              <w:top w:val="single" w:sz="4" w:space="0" w:color="auto"/>
              <w:left w:val="single" w:sz="4" w:space="0" w:color="auto"/>
              <w:bottom w:val="single" w:sz="4" w:space="0" w:color="auto"/>
              <w:right w:val="single" w:sz="4" w:space="0" w:color="auto"/>
            </w:tcBorders>
            <w:vAlign w:val="center"/>
          </w:tcPr>
          <w:p w:rsidR="00D60C21" w:rsidRDefault="00D60C21" w:rsidP="00D60C21">
            <w:pPr>
              <w:spacing w:after="62" w:line="440" w:lineRule="exact"/>
              <w:jc w:val="center"/>
              <w:rPr>
                <w:sz w:val="20"/>
                <w:szCs w:val="20"/>
              </w:rPr>
            </w:pPr>
            <w:r>
              <w:rPr>
                <w:rFonts w:hint="eastAsia"/>
                <w:sz w:val="20"/>
                <w:szCs w:val="20"/>
              </w:rPr>
              <w:t>单片机检测系统（实验仪）</w:t>
            </w:r>
          </w:p>
        </w:tc>
        <w:tc>
          <w:tcPr>
            <w:tcW w:w="783" w:type="dxa"/>
            <w:tcBorders>
              <w:top w:val="single" w:sz="4" w:space="0" w:color="auto"/>
              <w:left w:val="single" w:sz="4" w:space="0" w:color="auto"/>
              <w:bottom w:val="single" w:sz="4" w:space="0" w:color="auto"/>
              <w:right w:val="single" w:sz="4" w:space="0" w:color="auto"/>
            </w:tcBorders>
            <w:vAlign w:val="bottom"/>
          </w:tcPr>
          <w:p w:rsidR="00D60C21" w:rsidRDefault="00D60C21" w:rsidP="00D60C21">
            <w:pPr>
              <w:spacing w:after="62" w:line="440" w:lineRule="exact"/>
              <w:jc w:val="center"/>
              <w:rPr>
                <w:rFonts w:ascii="Times New Roman" w:eastAsia="宋体" w:hAnsi="Times New Roman" w:cs="Times New Roman"/>
                <w:sz w:val="20"/>
                <w:szCs w:val="20"/>
              </w:rPr>
            </w:pPr>
            <w:r>
              <w:rPr>
                <w:rFonts w:ascii="Times New Roman" w:eastAsia="宋体" w:hAnsi="Times New Roman" w:cs="Times New Roman"/>
                <w:sz w:val="20"/>
                <w:szCs w:val="20"/>
              </w:rPr>
              <w:t>1</w:t>
            </w:r>
            <w:r w:rsidR="002B3FF8">
              <w:rPr>
                <w:rFonts w:ascii="Times New Roman" w:eastAsia="宋体" w:hAnsi="Times New Roman" w:cs="Times New Roman" w:hint="eastAsia"/>
                <w:sz w:val="20"/>
                <w:szCs w:val="20"/>
              </w:rPr>
              <w:t>5</w:t>
            </w:r>
          </w:p>
        </w:tc>
        <w:tc>
          <w:tcPr>
            <w:tcW w:w="783" w:type="dxa"/>
            <w:tcBorders>
              <w:top w:val="single" w:sz="4" w:space="0" w:color="auto"/>
              <w:left w:val="single" w:sz="4" w:space="0" w:color="auto"/>
              <w:bottom w:val="single" w:sz="4" w:space="0" w:color="auto"/>
              <w:right w:val="single" w:sz="4" w:space="0" w:color="auto"/>
            </w:tcBorders>
          </w:tcPr>
          <w:p w:rsidR="00D60C21" w:rsidRDefault="00D60C21" w:rsidP="00D60C21">
            <w:pPr>
              <w:spacing w:after="62" w:line="440" w:lineRule="exact"/>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台</w:t>
            </w:r>
          </w:p>
        </w:tc>
        <w:tc>
          <w:tcPr>
            <w:tcW w:w="1916" w:type="dxa"/>
            <w:vMerge/>
            <w:tcBorders>
              <w:left w:val="single" w:sz="4" w:space="0" w:color="auto"/>
              <w:right w:val="single" w:sz="4" w:space="0" w:color="auto"/>
            </w:tcBorders>
            <w:vAlign w:val="center"/>
          </w:tcPr>
          <w:p w:rsidR="00D60C21" w:rsidRDefault="00D60C21" w:rsidP="00D60C21">
            <w:pPr>
              <w:spacing w:after="62" w:line="440" w:lineRule="exact"/>
              <w:jc w:val="center"/>
              <w:rPr>
                <w:rFonts w:ascii="Times New Roman" w:eastAsia="宋体" w:hAnsi="Times New Roman" w:cs="Times New Roman"/>
                <w:szCs w:val="24"/>
              </w:rPr>
            </w:pPr>
          </w:p>
        </w:tc>
      </w:tr>
      <w:tr w:rsidR="00D60C21" w:rsidRPr="00544883" w:rsidTr="00F72B94">
        <w:trPr>
          <w:jc w:val="center"/>
        </w:trPr>
        <w:tc>
          <w:tcPr>
            <w:tcW w:w="783" w:type="dxa"/>
            <w:tcBorders>
              <w:top w:val="single" w:sz="4" w:space="0" w:color="auto"/>
              <w:left w:val="single" w:sz="4" w:space="0" w:color="auto"/>
              <w:bottom w:val="single" w:sz="4" w:space="0" w:color="auto"/>
              <w:right w:val="single" w:sz="4" w:space="0" w:color="auto"/>
            </w:tcBorders>
          </w:tcPr>
          <w:p w:rsidR="00D60C21" w:rsidRDefault="00D60C21" w:rsidP="00D60C21">
            <w:pPr>
              <w:spacing w:after="62" w:line="440" w:lineRule="exact"/>
              <w:jc w:val="center"/>
              <w:rPr>
                <w:rFonts w:ascii="Times New Roman" w:eastAsia="宋体" w:hAnsi="Times New Roman" w:cs="Times New Roman"/>
                <w:sz w:val="21"/>
                <w:szCs w:val="24"/>
              </w:rPr>
            </w:pPr>
            <w:r>
              <w:rPr>
                <w:rFonts w:ascii="Times New Roman" w:eastAsia="宋体" w:hAnsi="Times New Roman" w:cs="Times New Roman"/>
                <w:szCs w:val="24"/>
              </w:rPr>
              <w:t>5</w:t>
            </w:r>
          </w:p>
        </w:tc>
        <w:tc>
          <w:tcPr>
            <w:tcW w:w="3915" w:type="dxa"/>
            <w:tcBorders>
              <w:top w:val="single" w:sz="4" w:space="0" w:color="auto"/>
              <w:left w:val="single" w:sz="4" w:space="0" w:color="auto"/>
              <w:bottom w:val="single" w:sz="4" w:space="0" w:color="auto"/>
              <w:right w:val="single" w:sz="4" w:space="0" w:color="auto"/>
            </w:tcBorders>
            <w:vAlign w:val="center"/>
          </w:tcPr>
          <w:p w:rsidR="00D60C21" w:rsidRDefault="00D60C21" w:rsidP="00D60C21">
            <w:pPr>
              <w:spacing w:after="62" w:line="440" w:lineRule="exact"/>
              <w:jc w:val="center"/>
              <w:rPr>
                <w:sz w:val="20"/>
                <w:szCs w:val="20"/>
              </w:rPr>
            </w:pPr>
            <w:r>
              <w:rPr>
                <w:rFonts w:hint="eastAsia"/>
                <w:sz w:val="20"/>
                <w:szCs w:val="20"/>
              </w:rPr>
              <w:t>配套测试与数据分析软件</w:t>
            </w:r>
          </w:p>
        </w:tc>
        <w:tc>
          <w:tcPr>
            <w:tcW w:w="783" w:type="dxa"/>
            <w:tcBorders>
              <w:top w:val="single" w:sz="4" w:space="0" w:color="auto"/>
              <w:left w:val="single" w:sz="4" w:space="0" w:color="auto"/>
              <w:bottom w:val="single" w:sz="4" w:space="0" w:color="auto"/>
              <w:right w:val="single" w:sz="4" w:space="0" w:color="auto"/>
            </w:tcBorders>
            <w:vAlign w:val="bottom"/>
          </w:tcPr>
          <w:p w:rsidR="00D60C21" w:rsidRDefault="00D60C21" w:rsidP="00D60C21">
            <w:pPr>
              <w:spacing w:after="62" w:line="440" w:lineRule="exact"/>
              <w:jc w:val="center"/>
              <w:rPr>
                <w:rFonts w:ascii="Times New Roman" w:eastAsia="宋体" w:hAnsi="Times New Roman" w:cs="Times New Roman"/>
                <w:sz w:val="20"/>
                <w:szCs w:val="20"/>
              </w:rPr>
            </w:pPr>
            <w:r>
              <w:rPr>
                <w:rFonts w:ascii="Times New Roman" w:eastAsia="宋体" w:hAnsi="Times New Roman" w:cs="Times New Roman"/>
                <w:sz w:val="20"/>
                <w:szCs w:val="20"/>
              </w:rPr>
              <w:t>1</w:t>
            </w:r>
            <w:r w:rsidR="002B3FF8">
              <w:rPr>
                <w:rFonts w:ascii="Times New Roman" w:eastAsia="宋体" w:hAnsi="Times New Roman" w:cs="Times New Roman" w:hint="eastAsia"/>
                <w:sz w:val="20"/>
                <w:szCs w:val="20"/>
              </w:rPr>
              <w:t>5</w:t>
            </w:r>
          </w:p>
        </w:tc>
        <w:tc>
          <w:tcPr>
            <w:tcW w:w="783" w:type="dxa"/>
            <w:tcBorders>
              <w:top w:val="single" w:sz="4" w:space="0" w:color="auto"/>
              <w:left w:val="single" w:sz="4" w:space="0" w:color="auto"/>
              <w:bottom w:val="single" w:sz="4" w:space="0" w:color="auto"/>
              <w:right w:val="single" w:sz="4" w:space="0" w:color="auto"/>
            </w:tcBorders>
          </w:tcPr>
          <w:p w:rsidR="00D60C21" w:rsidRDefault="00D60C21" w:rsidP="00D60C21">
            <w:pPr>
              <w:spacing w:after="62" w:line="440" w:lineRule="exact"/>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套</w:t>
            </w:r>
          </w:p>
        </w:tc>
        <w:tc>
          <w:tcPr>
            <w:tcW w:w="1916" w:type="dxa"/>
            <w:vMerge/>
            <w:tcBorders>
              <w:left w:val="single" w:sz="4" w:space="0" w:color="auto"/>
              <w:right w:val="single" w:sz="4" w:space="0" w:color="auto"/>
            </w:tcBorders>
            <w:vAlign w:val="center"/>
          </w:tcPr>
          <w:p w:rsidR="00D60C21" w:rsidRDefault="00D60C21" w:rsidP="00D60C21">
            <w:pPr>
              <w:spacing w:after="62" w:line="440" w:lineRule="exact"/>
              <w:jc w:val="center"/>
              <w:rPr>
                <w:rFonts w:ascii="Times New Roman" w:eastAsia="宋体" w:hAnsi="Times New Roman" w:cs="Times New Roman"/>
                <w:szCs w:val="24"/>
              </w:rPr>
            </w:pPr>
          </w:p>
        </w:tc>
      </w:tr>
      <w:tr w:rsidR="00D60C21" w:rsidRPr="00544883" w:rsidTr="0049072C">
        <w:trPr>
          <w:jc w:val="center"/>
        </w:trPr>
        <w:tc>
          <w:tcPr>
            <w:tcW w:w="783" w:type="dxa"/>
            <w:tcBorders>
              <w:top w:val="single" w:sz="4" w:space="0" w:color="auto"/>
              <w:left w:val="single" w:sz="4" w:space="0" w:color="auto"/>
              <w:bottom w:val="single" w:sz="4" w:space="0" w:color="auto"/>
              <w:right w:val="single" w:sz="4" w:space="0" w:color="auto"/>
            </w:tcBorders>
          </w:tcPr>
          <w:p w:rsidR="00D60C21" w:rsidRDefault="00D60C21" w:rsidP="00D60C21">
            <w:pPr>
              <w:spacing w:after="62" w:line="440" w:lineRule="exact"/>
              <w:jc w:val="center"/>
              <w:rPr>
                <w:rFonts w:ascii="Times New Roman" w:eastAsia="宋体" w:hAnsi="Times New Roman" w:cs="Times New Roman"/>
                <w:sz w:val="21"/>
                <w:szCs w:val="24"/>
              </w:rPr>
            </w:pPr>
            <w:r>
              <w:rPr>
                <w:rFonts w:ascii="Times New Roman" w:eastAsia="宋体" w:hAnsi="Times New Roman" w:cs="Times New Roman" w:hint="eastAsia"/>
                <w:szCs w:val="24"/>
              </w:rPr>
              <w:t>二</w:t>
            </w:r>
          </w:p>
        </w:tc>
        <w:tc>
          <w:tcPr>
            <w:tcW w:w="3915" w:type="dxa"/>
            <w:tcBorders>
              <w:top w:val="single" w:sz="4" w:space="0" w:color="auto"/>
              <w:left w:val="single" w:sz="4" w:space="0" w:color="auto"/>
              <w:bottom w:val="single" w:sz="4" w:space="0" w:color="auto"/>
              <w:right w:val="single" w:sz="4" w:space="0" w:color="auto"/>
            </w:tcBorders>
            <w:vAlign w:val="center"/>
          </w:tcPr>
          <w:p w:rsidR="00D60C21" w:rsidRDefault="00D60C21" w:rsidP="00D60C21">
            <w:pPr>
              <w:spacing w:after="62" w:line="440" w:lineRule="exact"/>
              <w:jc w:val="center"/>
              <w:rPr>
                <w:rFonts w:ascii="Times New Roman" w:eastAsia="宋体" w:hAnsi="Times New Roman" w:cs="Times New Roman"/>
                <w:sz w:val="21"/>
                <w:szCs w:val="24"/>
              </w:rPr>
            </w:pPr>
            <w:r>
              <w:rPr>
                <w:rFonts w:ascii="Times New Roman" w:eastAsia="宋体" w:hAnsi="Times New Roman" w:cs="Times New Roman" w:hint="eastAsia"/>
                <w:szCs w:val="24"/>
              </w:rPr>
              <w:t>动力学调速试验台</w:t>
            </w:r>
          </w:p>
        </w:tc>
        <w:tc>
          <w:tcPr>
            <w:tcW w:w="783" w:type="dxa"/>
            <w:tcBorders>
              <w:top w:val="single" w:sz="4" w:space="0" w:color="auto"/>
              <w:left w:val="single" w:sz="4" w:space="0" w:color="auto"/>
              <w:bottom w:val="single" w:sz="4" w:space="0" w:color="auto"/>
              <w:right w:val="single" w:sz="4" w:space="0" w:color="auto"/>
            </w:tcBorders>
            <w:vAlign w:val="bottom"/>
          </w:tcPr>
          <w:p w:rsidR="00D60C21" w:rsidRDefault="00D60C21" w:rsidP="00D60C21">
            <w:pPr>
              <w:spacing w:after="62" w:line="440" w:lineRule="exact"/>
              <w:jc w:val="center"/>
              <w:rPr>
                <w:rFonts w:ascii="Times New Roman" w:eastAsia="宋体" w:hAnsi="Times New Roman" w:cs="Times New Roman"/>
                <w:sz w:val="21"/>
                <w:szCs w:val="24"/>
              </w:rPr>
            </w:pPr>
            <w:r>
              <w:rPr>
                <w:rFonts w:ascii="Times New Roman" w:eastAsia="宋体" w:hAnsi="Times New Roman" w:cs="Times New Roman"/>
                <w:szCs w:val="24"/>
              </w:rPr>
              <w:t>15</w:t>
            </w:r>
          </w:p>
        </w:tc>
        <w:tc>
          <w:tcPr>
            <w:tcW w:w="783" w:type="dxa"/>
            <w:tcBorders>
              <w:top w:val="single" w:sz="4" w:space="0" w:color="auto"/>
              <w:left w:val="single" w:sz="4" w:space="0" w:color="auto"/>
              <w:bottom w:val="single" w:sz="4" w:space="0" w:color="auto"/>
              <w:right w:val="single" w:sz="4" w:space="0" w:color="auto"/>
            </w:tcBorders>
          </w:tcPr>
          <w:p w:rsidR="00D60C21" w:rsidRDefault="00D60C21" w:rsidP="004960CF">
            <w:pPr>
              <w:spacing w:after="62" w:line="440" w:lineRule="exact"/>
              <w:jc w:val="center"/>
              <w:rPr>
                <w:rFonts w:ascii="Times New Roman" w:eastAsia="宋体" w:hAnsi="Times New Roman" w:cs="Times New Roman"/>
                <w:sz w:val="21"/>
                <w:szCs w:val="24"/>
              </w:rPr>
            </w:pPr>
            <w:r>
              <w:rPr>
                <w:rFonts w:ascii="Times New Roman" w:eastAsia="宋体" w:hAnsi="Times New Roman" w:cs="Times New Roman" w:hint="eastAsia"/>
                <w:sz w:val="20"/>
                <w:szCs w:val="20"/>
              </w:rPr>
              <w:t>套</w:t>
            </w:r>
          </w:p>
        </w:tc>
        <w:tc>
          <w:tcPr>
            <w:tcW w:w="1916" w:type="dxa"/>
            <w:vMerge/>
            <w:tcBorders>
              <w:left w:val="single" w:sz="4" w:space="0" w:color="auto"/>
              <w:right w:val="single" w:sz="4" w:space="0" w:color="auto"/>
            </w:tcBorders>
            <w:vAlign w:val="center"/>
          </w:tcPr>
          <w:p w:rsidR="00D60C21" w:rsidRPr="00544883" w:rsidRDefault="00D60C21" w:rsidP="00D60C21">
            <w:pPr>
              <w:spacing w:after="62" w:line="440" w:lineRule="exact"/>
              <w:jc w:val="center"/>
              <w:rPr>
                <w:rFonts w:ascii="Times New Roman" w:eastAsia="宋体" w:hAnsi="Times New Roman" w:cs="Times New Roman"/>
                <w:szCs w:val="24"/>
              </w:rPr>
            </w:pPr>
          </w:p>
        </w:tc>
      </w:tr>
      <w:tr w:rsidR="00D60C21" w:rsidRPr="00544883" w:rsidTr="0049072C">
        <w:trPr>
          <w:jc w:val="center"/>
        </w:trPr>
        <w:tc>
          <w:tcPr>
            <w:tcW w:w="783" w:type="dxa"/>
            <w:tcBorders>
              <w:top w:val="single" w:sz="4" w:space="0" w:color="auto"/>
              <w:left w:val="single" w:sz="4" w:space="0" w:color="auto"/>
              <w:bottom w:val="single" w:sz="4" w:space="0" w:color="auto"/>
              <w:right w:val="single" w:sz="4" w:space="0" w:color="auto"/>
            </w:tcBorders>
          </w:tcPr>
          <w:p w:rsidR="00D60C21" w:rsidRDefault="00D60C21" w:rsidP="00D60C21">
            <w:pPr>
              <w:spacing w:after="62" w:line="440" w:lineRule="exact"/>
              <w:jc w:val="center"/>
              <w:rPr>
                <w:rFonts w:ascii="Times New Roman" w:eastAsia="宋体" w:hAnsi="Times New Roman" w:cs="Times New Roman"/>
                <w:sz w:val="21"/>
                <w:szCs w:val="24"/>
              </w:rPr>
            </w:pPr>
            <w:r>
              <w:rPr>
                <w:rFonts w:ascii="Times New Roman" w:eastAsia="宋体" w:hAnsi="Times New Roman" w:cs="Times New Roman"/>
                <w:szCs w:val="24"/>
              </w:rPr>
              <w:t>1</w:t>
            </w:r>
          </w:p>
        </w:tc>
        <w:tc>
          <w:tcPr>
            <w:tcW w:w="3915" w:type="dxa"/>
            <w:tcBorders>
              <w:top w:val="single" w:sz="4" w:space="0" w:color="auto"/>
              <w:left w:val="single" w:sz="4" w:space="0" w:color="auto"/>
              <w:bottom w:val="single" w:sz="4" w:space="0" w:color="auto"/>
              <w:right w:val="single" w:sz="4" w:space="0" w:color="auto"/>
            </w:tcBorders>
            <w:vAlign w:val="center"/>
          </w:tcPr>
          <w:p w:rsidR="00D60C21" w:rsidRDefault="00D60C21" w:rsidP="00D60C21">
            <w:pPr>
              <w:spacing w:after="62" w:line="440" w:lineRule="exact"/>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机构工作台本体</w:t>
            </w:r>
          </w:p>
        </w:tc>
        <w:tc>
          <w:tcPr>
            <w:tcW w:w="783" w:type="dxa"/>
            <w:tcBorders>
              <w:top w:val="single" w:sz="4" w:space="0" w:color="auto"/>
              <w:left w:val="single" w:sz="4" w:space="0" w:color="auto"/>
              <w:bottom w:val="single" w:sz="4" w:space="0" w:color="auto"/>
              <w:right w:val="single" w:sz="4" w:space="0" w:color="auto"/>
            </w:tcBorders>
            <w:vAlign w:val="bottom"/>
          </w:tcPr>
          <w:p w:rsidR="00D60C21" w:rsidRDefault="00D60C21" w:rsidP="00D60C21">
            <w:pPr>
              <w:spacing w:after="62" w:line="440" w:lineRule="exact"/>
              <w:jc w:val="center"/>
              <w:rPr>
                <w:rFonts w:ascii="Times New Roman" w:eastAsia="宋体" w:hAnsi="Times New Roman" w:cs="Times New Roman"/>
                <w:sz w:val="20"/>
                <w:szCs w:val="20"/>
              </w:rPr>
            </w:pPr>
            <w:r>
              <w:rPr>
                <w:rFonts w:ascii="Times New Roman" w:eastAsia="宋体" w:hAnsi="Times New Roman" w:cs="Times New Roman"/>
                <w:sz w:val="20"/>
                <w:szCs w:val="20"/>
              </w:rPr>
              <w:t>1</w:t>
            </w:r>
            <w:r w:rsidR="002B3FF8">
              <w:rPr>
                <w:rFonts w:ascii="Times New Roman" w:eastAsia="宋体" w:hAnsi="Times New Roman" w:cs="Times New Roman" w:hint="eastAsia"/>
                <w:sz w:val="20"/>
                <w:szCs w:val="20"/>
              </w:rPr>
              <w:t>5</w:t>
            </w:r>
          </w:p>
        </w:tc>
        <w:tc>
          <w:tcPr>
            <w:tcW w:w="783" w:type="dxa"/>
            <w:tcBorders>
              <w:top w:val="single" w:sz="4" w:space="0" w:color="auto"/>
              <w:left w:val="single" w:sz="4" w:space="0" w:color="auto"/>
              <w:bottom w:val="single" w:sz="4" w:space="0" w:color="auto"/>
              <w:right w:val="single" w:sz="4" w:space="0" w:color="auto"/>
            </w:tcBorders>
          </w:tcPr>
          <w:p w:rsidR="00D60C21" w:rsidRDefault="00D60C21" w:rsidP="00D60C21">
            <w:pPr>
              <w:spacing w:after="62" w:line="440" w:lineRule="exact"/>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套</w:t>
            </w:r>
          </w:p>
        </w:tc>
        <w:tc>
          <w:tcPr>
            <w:tcW w:w="1916" w:type="dxa"/>
            <w:vMerge/>
            <w:tcBorders>
              <w:left w:val="single" w:sz="4" w:space="0" w:color="auto"/>
              <w:right w:val="single" w:sz="4" w:space="0" w:color="auto"/>
            </w:tcBorders>
            <w:vAlign w:val="center"/>
          </w:tcPr>
          <w:p w:rsidR="00D60C21" w:rsidRPr="00544883" w:rsidRDefault="00D60C21" w:rsidP="00D60C21">
            <w:pPr>
              <w:spacing w:after="62" w:line="440" w:lineRule="exact"/>
              <w:jc w:val="center"/>
              <w:rPr>
                <w:rFonts w:ascii="Times New Roman" w:eastAsia="宋体" w:hAnsi="Times New Roman" w:cs="Times New Roman"/>
                <w:szCs w:val="24"/>
              </w:rPr>
            </w:pPr>
          </w:p>
        </w:tc>
      </w:tr>
      <w:tr w:rsidR="00D60C21" w:rsidRPr="00544883" w:rsidTr="0049072C">
        <w:trPr>
          <w:jc w:val="center"/>
        </w:trPr>
        <w:tc>
          <w:tcPr>
            <w:tcW w:w="783" w:type="dxa"/>
            <w:tcBorders>
              <w:top w:val="single" w:sz="4" w:space="0" w:color="auto"/>
              <w:left w:val="single" w:sz="4" w:space="0" w:color="auto"/>
              <w:bottom w:val="single" w:sz="4" w:space="0" w:color="auto"/>
              <w:right w:val="single" w:sz="4" w:space="0" w:color="auto"/>
            </w:tcBorders>
          </w:tcPr>
          <w:p w:rsidR="00D60C21" w:rsidRDefault="00D60C21" w:rsidP="00D60C21">
            <w:pPr>
              <w:spacing w:after="62" w:line="440" w:lineRule="exact"/>
              <w:jc w:val="center"/>
              <w:rPr>
                <w:rFonts w:ascii="Times New Roman" w:eastAsia="宋体" w:hAnsi="Times New Roman" w:cs="Times New Roman"/>
                <w:sz w:val="21"/>
                <w:szCs w:val="24"/>
              </w:rPr>
            </w:pPr>
            <w:r>
              <w:rPr>
                <w:rFonts w:ascii="Times New Roman" w:eastAsia="宋体" w:hAnsi="Times New Roman" w:cs="Times New Roman"/>
                <w:szCs w:val="24"/>
              </w:rPr>
              <w:t>2</w:t>
            </w:r>
          </w:p>
        </w:tc>
        <w:tc>
          <w:tcPr>
            <w:tcW w:w="3915" w:type="dxa"/>
            <w:tcBorders>
              <w:top w:val="single" w:sz="4" w:space="0" w:color="auto"/>
              <w:left w:val="single" w:sz="4" w:space="0" w:color="auto"/>
              <w:bottom w:val="single" w:sz="4" w:space="0" w:color="auto"/>
              <w:right w:val="single" w:sz="4" w:space="0" w:color="auto"/>
            </w:tcBorders>
            <w:vAlign w:val="center"/>
          </w:tcPr>
          <w:p w:rsidR="00D60C21" w:rsidRDefault="00D60C21" w:rsidP="00D60C21">
            <w:pPr>
              <w:spacing w:after="62" w:line="440" w:lineRule="exact"/>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冲压力传感器</w:t>
            </w:r>
          </w:p>
        </w:tc>
        <w:tc>
          <w:tcPr>
            <w:tcW w:w="783" w:type="dxa"/>
            <w:tcBorders>
              <w:top w:val="single" w:sz="4" w:space="0" w:color="auto"/>
              <w:left w:val="single" w:sz="4" w:space="0" w:color="auto"/>
              <w:bottom w:val="single" w:sz="4" w:space="0" w:color="auto"/>
              <w:right w:val="single" w:sz="4" w:space="0" w:color="auto"/>
            </w:tcBorders>
            <w:vAlign w:val="bottom"/>
          </w:tcPr>
          <w:p w:rsidR="00D60C21" w:rsidRDefault="00D60C21" w:rsidP="00D60C21">
            <w:pPr>
              <w:spacing w:after="62" w:line="440" w:lineRule="exact"/>
              <w:jc w:val="center"/>
              <w:rPr>
                <w:rFonts w:ascii="Times New Roman" w:eastAsia="宋体" w:hAnsi="Times New Roman" w:cs="Times New Roman"/>
                <w:sz w:val="20"/>
                <w:szCs w:val="20"/>
              </w:rPr>
            </w:pPr>
            <w:r>
              <w:rPr>
                <w:rFonts w:ascii="Times New Roman" w:eastAsia="宋体" w:hAnsi="Times New Roman" w:cs="Times New Roman"/>
                <w:sz w:val="20"/>
                <w:szCs w:val="20"/>
              </w:rPr>
              <w:t>1</w:t>
            </w:r>
            <w:r w:rsidR="002B3FF8">
              <w:rPr>
                <w:rFonts w:ascii="Times New Roman" w:eastAsia="宋体" w:hAnsi="Times New Roman" w:cs="Times New Roman" w:hint="eastAsia"/>
                <w:sz w:val="20"/>
                <w:szCs w:val="20"/>
              </w:rPr>
              <w:t>5</w:t>
            </w:r>
          </w:p>
        </w:tc>
        <w:tc>
          <w:tcPr>
            <w:tcW w:w="783" w:type="dxa"/>
            <w:tcBorders>
              <w:top w:val="single" w:sz="4" w:space="0" w:color="auto"/>
              <w:left w:val="single" w:sz="4" w:space="0" w:color="auto"/>
              <w:bottom w:val="single" w:sz="4" w:space="0" w:color="auto"/>
              <w:right w:val="single" w:sz="4" w:space="0" w:color="auto"/>
            </w:tcBorders>
          </w:tcPr>
          <w:p w:rsidR="00D60C21" w:rsidRDefault="00D60C21" w:rsidP="00D60C21">
            <w:pPr>
              <w:spacing w:after="62" w:line="440" w:lineRule="exact"/>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套</w:t>
            </w:r>
          </w:p>
        </w:tc>
        <w:tc>
          <w:tcPr>
            <w:tcW w:w="1916" w:type="dxa"/>
            <w:vMerge/>
            <w:tcBorders>
              <w:left w:val="single" w:sz="4" w:space="0" w:color="auto"/>
              <w:right w:val="single" w:sz="4" w:space="0" w:color="auto"/>
            </w:tcBorders>
            <w:vAlign w:val="center"/>
          </w:tcPr>
          <w:p w:rsidR="00D60C21" w:rsidRPr="00544883" w:rsidRDefault="00D60C21" w:rsidP="00D60C21">
            <w:pPr>
              <w:spacing w:after="62" w:line="440" w:lineRule="exact"/>
              <w:jc w:val="center"/>
              <w:rPr>
                <w:rFonts w:ascii="Times New Roman" w:eastAsia="宋体" w:hAnsi="Times New Roman" w:cs="Times New Roman"/>
                <w:szCs w:val="24"/>
              </w:rPr>
            </w:pPr>
          </w:p>
        </w:tc>
      </w:tr>
      <w:tr w:rsidR="00D60C21" w:rsidRPr="00544883" w:rsidTr="0049072C">
        <w:trPr>
          <w:jc w:val="center"/>
        </w:trPr>
        <w:tc>
          <w:tcPr>
            <w:tcW w:w="783" w:type="dxa"/>
            <w:tcBorders>
              <w:top w:val="single" w:sz="4" w:space="0" w:color="auto"/>
              <w:left w:val="single" w:sz="4" w:space="0" w:color="auto"/>
              <w:bottom w:val="single" w:sz="4" w:space="0" w:color="auto"/>
              <w:right w:val="single" w:sz="4" w:space="0" w:color="auto"/>
            </w:tcBorders>
          </w:tcPr>
          <w:p w:rsidR="00D60C21" w:rsidRDefault="00D60C21" w:rsidP="00D60C21">
            <w:pPr>
              <w:spacing w:after="62" w:line="440" w:lineRule="exact"/>
              <w:jc w:val="center"/>
              <w:rPr>
                <w:rFonts w:ascii="Times New Roman" w:eastAsia="宋体" w:hAnsi="Times New Roman" w:cs="Times New Roman"/>
                <w:sz w:val="21"/>
                <w:szCs w:val="24"/>
              </w:rPr>
            </w:pPr>
            <w:r>
              <w:rPr>
                <w:rFonts w:ascii="Times New Roman" w:eastAsia="宋体" w:hAnsi="Times New Roman" w:cs="Times New Roman"/>
                <w:szCs w:val="24"/>
              </w:rPr>
              <w:t>3</w:t>
            </w:r>
          </w:p>
        </w:tc>
        <w:tc>
          <w:tcPr>
            <w:tcW w:w="3915" w:type="dxa"/>
            <w:tcBorders>
              <w:top w:val="single" w:sz="4" w:space="0" w:color="auto"/>
              <w:left w:val="single" w:sz="4" w:space="0" w:color="auto"/>
              <w:bottom w:val="single" w:sz="4" w:space="0" w:color="auto"/>
              <w:right w:val="single" w:sz="4" w:space="0" w:color="auto"/>
            </w:tcBorders>
            <w:vAlign w:val="center"/>
          </w:tcPr>
          <w:p w:rsidR="00D60C21" w:rsidRDefault="00D60C21" w:rsidP="00D60C21">
            <w:pPr>
              <w:spacing w:after="62" w:line="440" w:lineRule="exact"/>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电机转矩传感器</w:t>
            </w:r>
          </w:p>
        </w:tc>
        <w:tc>
          <w:tcPr>
            <w:tcW w:w="783" w:type="dxa"/>
            <w:tcBorders>
              <w:top w:val="single" w:sz="4" w:space="0" w:color="auto"/>
              <w:left w:val="single" w:sz="4" w:space="0" w:color="auto"/>
              <w:bottom w:val="single" w:sz="4" w:space="0" w:color="auto"/>
              <w:right w:val="single" w:sz="4" w:space="0" w:color="auto"/>
            </w:tcBorders>
            <w:vAlign w:val="bottom"/>
          </w:tcPr>
          <w:p w:rsidR="00D60C21" w:rsidRDefault="00D60C21" w:rsidP="00D60C21">
            <w:pPr>
              <w:spacing w:after="62" w:line="440" w:lineRule="exact"/>
              <w:jc w:val="center"/>
              <w:rPr>
                <w:rFonts w:ascii="Times New Roman" w:eastAsia="宋体" w:hAnsi="Times New Roman" w:cs="Times New Roman"/>
                <w:sz w:val="20"/>
                <w:szCs w:val="20"/>
              </w:rPr>
            </w:pPr>
            <w:r>
              <w:rPr>
                <w:rFonts w:ascii="Times New Roman" w:eastAsia="宋体" w:hAnsi="Times New Roman" w:cs="Times New Roman"/>
                <w:sz w:val="20"/>
                <w:szCs w:val="20"/>
              </w:rPr>
              <w:t>1</w:t>
            </w:r>
            <w:r w:rsidR="002B3FF8">
              <w:rPr>
                <w:rFonts w:ascii="Times New Roman" w:eastAsia="宋体" w:hAnsi="Times New Roman" w:cs="Times New Roman" w:hint="eastAsia"/>
                <w:sz w:val="20"/>
                <w:szCs w:val="20"/>
              </w:rPr>
              <w:t>5</w:t>
            </w:r>
          </w:p>
        </w:tc>
        <w:tc>
          <w:tcPr>
            <w:tcW w:w="783" w:type="dxa"/>
            <w:tcBorders>
              <w:top w:val="single" w:sz="4" w:space="0" w:color="auto"/>
              <w:left w:val="single" w:sz="4" w:space="0" w:color="auto"/>
              <w:bottom w:val="single" w:sz="4" w:space="0" w:color="auto"/>
              <w:right w:val="single" w:sz="4" w:space="0" w:color="auto"/>
            </w:tcBorders>
          </w:tcPr>
          <w:p w:rsidR="00D60C21" w:rsidRDefault="00D60C21" w:rsidP="00D60C21">
            <w:pPr>
              <w:spacing w:after="62" w:line="440" w:lineRule="exact"/>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套</w:t>
            </w:r>
          </w:p>
        </w:tc>
        <w:tc>
          <w:tcPr>
            <w:tcW w:w="1916" w:type="dxa"/>
            <w:vMerge/>
            <w:tcBorders>
              <w:left w:val="single" w:sz="4" w:space="0" w:color="auto"/>
              <w:right w:val="single" w:sz="4" w:space="0" w:color="auto"/>
            </w:tcBorders>
            <w:vAlign w:val="center"/>
          </w:tcPr>
          <w:p w:rsidR="00D60C21" w:rsidRPr="00544883" w:rsidRDefault="00D60C21" w:rsidP="00D60C21">
            <w:pPr>
              <w:spacing w:after="62" w:line="440" w:lineRule="exact"/>
              <w:jc w:val="center"/>
              <w:rPr>
                <w:rFonts w:ascii="Times New Roman" w:eastAsia="宋体" w:hAnsi="Times New Roman" w:cs="Times New Roman"/>
                <w:szCs w:val="24"/>
              </w:rPr>
            </w:pPr>
          </w:p>
        </w:tc>
      </w:tr>
      <w:tr w:rsidR="00D60C21" w:rsidRPr="00544883" w:rsidTr="0049072C">
        <w:trPr>
          <w:jc w:val="center"/>
        </w:trPr>
        <w:tc>
          <w:tcPr>
            <w:tcW w:w="783" w:type="dxa"/>
            <w:tcBorders>
              <w:top w:val="single" w:sz="4" w:space="0" w:color="auto"/>
              <w:left w:val="single" w:sz="4" w:space="0" w:color="auto"/>
              <w:bottom w:val="single" w:sz="4" w:space="0" w:color="auto"/>
              <w:right w:val="single" w:sz="4" w:space="0" w:color="auto"/>
            </w:tcBorders>
          </w:tcPr>
          <w:p w:rsidR="00D60C21" w:rsidRDefault="00D60C21" w:rsidP="00D60C21">
            <w:pPr>
              <w:spacing w:after="62" w:line="440" w:lineRule="exact"/>
              <w:jc w:val="center"/>
              <w:rPr>
                <w:rFonts w:ascii="Times New Roman" w:eastAsia="宋体" w:hAnsi="Times New Roman" w:cs="Times New Roman"/>
                <w:sz w:val="21"/>
                <w:szCs w:val="24"/>
              </w:rPr>
            </w:pPr>
            <w:r>
              <w:rPr>
                <w:rFonts w:ascii="Times New Roman" w:eastAsia="宋体" w:hAnsi="Times New Roman" w:cs="Times New Roman"/>
                <w:szCs w:val="24"/>
              </w:rPr>
              <w:t>4</w:t>
            </w:r>
          </w:p>
        </w:tc>
        <w:tc>
          <w:tcPr>
            <w:tcW w:w="3915" w:type="dxa"/>
            <w:tcBorders>
              <w:top w:val="single" w:sz="4" w:space="0" w:color="auto"/>
              <w:left w:val="single" w:sz="4" w:space="0" w:color="auto"/>
              <w:bottom w:val="single" w:sz="4" w:space="0" w:color="auto"/>
              <w:right w:val="single" w:sz="4" w:space="0" w:color="auto"/>
            </w:tcBorders>
            <w:vAlign w:val="center"/>
          </w:tcPr>
          <w:p w:rsidR="00D60C21" w:rsidRDefault="00D60C21" w:rsidP="00D60C21">
            <w:pPr>
              <w:spacing w:after="62" w:line="440" w:lineRule="exact"/>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光栅角位移传感器</w:t>
            </w:r>
          </w:p>
        </w:tc>
        <w:tc>
          <w:tcPr>
            <w:tcW w:w="783" w:type="dxa"/>
            <w:tcBorders>
              <w:top w:val="single" w:sz="4" w:space="0" w:color="auto"/>
              <w:left w:val="single" w:sz="4" w:space="0" w:color="auto"/>
              <w:bottom w:val="single" w:sz="4" w:space="0" w:color="auto"/>
              <w:right w:val="single" w:sz="4" w:space="0" w:color="auto"/>
            </w:tcBorders>
            <w:vAlign w:val="bottom"/>
          </w:tcPr>
          <w:p w:rsidR="00D60C21" w:rsidRDefault="00D60C21" w:rsidP="00D60C21">
            <w:pPr>
              <w:spacing w:after="62" w:line="440" w:lineRule="exact"/>
              <w:jc w:val="center"/>
              <w:rPr>
                <w:rFonts w:ascii="Times New Roman" w:eastAsia="宋体" w:hAnsi="Times New Roman" w:cs="Times New Roman"/>
                <w:sz w:val="20"/>
                <w:szCs w:val="20"/>
              </w:rPr>
            </w:pPr>
            <w:r>
              <w:rPr>
                <w:rFonts w:ascii="Times New Roman" w:eastAsia="宋体" w:hAnsi="Times New Roman" w:cs="Times New Roman"/>
                <w:sz w:val="20"/>
                <w:szCs w:val="20"/>
              </w:rPr>
              <w:t>1</w:t>
            </w:r>
            <w:r w:rsidR="002B3FF8">
              <w:rPr>
                <w:rFonts w:ascii="Times New Roman" w:eastAsia="宋体" w:hAnsi="Times New Roman" w:cs="Times New Roman" w:hint="eastAsia"/>
                <w:sz w:val="20"/>
                <w:szCs w:val="20"/>
              </w:rPr>
              <w:t>5</w:t>
            </w:r>
          </w:p>
        </w:tc>
        <w:tc>
          <w:tcPr>
            <w:tcW w:w="783" w:type="dxa"/>
            <w:tcBorders>
              <w:top w:val="single" w:sz="4" w:space="0" w:color="auto"/>
              <w:left w:val="single" w:sz="4" w:space="0" w:color="auto"/>
              <w:bottom w:val="single" w:sz="4" w:space="0" w:color="auto"/>
              <w:right w:val="single" w:sz="4" w:space="0" w:color="auto"/>
            </w:tcBorders>
          </w:tcPr>
          <w:p w:rsidR="00D60C21" w:rsidRDefault="00D60C21" w:rsidP="00D60C21">
            <w:pPr>
              <w:spacing w:after="62" w:line="440" w:lineRule="exact"/>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套</w:t>
            </w:r>
          </w:p>
        </w:tc>
        <w:tc>
          <w:tcPr>
            <w:tcW w:w="1916" w:type="dxa"/>
            <w:vMerge/>
            <w:tcBorders>
              <w:left w:val="single" w:sz="4" w:space="0" w:color="auto"/>
              <w:right w:val="single" w:sz="4" w:space="0" w:color="auto"/>
            </w:tcBorders>
            <w:vAlign w:val="center"/>
          </w:tcPr>
          <w:p w:rsidR="00D60C21" w:rsidRPr="00544883" w:rsidRDefault="00D60C21" w:rsidP="00D60C21">
            <w:pPr>
              <w:spacing w:after="62" w:line="440" w:lineRule="exact"/>
              <w:jc w:val="center"/>
              <w:rPr>
                <w:rFonts w:ascii="Times New Roman" w:eastAsia="宋体" w:hAnsi="Times New Roman" w:cs="Times New Roman"/>
                <w:szCs w:val="24"/>
              </w:rPr>
            </w:pPr>
          </w:p>
        </w:tc>
      </w:tr>
      <w:tr w:rsidR="00D60C21" w:rsidRPr="00544883" w:rsidTr="0049072C">
        <w:trPr>
          <w:jc w:val="center"/>
        </w:trPr>
        <w:tc>
          <w:tcPr>
            <w:tcW w:w="783" w:type="dxa"/>
            <w:tcBorders>
              <w:top w:val="single" w:sz="4" w:space="0" w:color="auto"/>
              <w:left w:val="single" w:sz="4" w:space="0" w:color="auto"/>
              <w:bottom w:val="single" w:sz="4" w:space="0" w:color="auto"/>
              <w:right w:val="single" w:sz="4" w:space="0" w:color="auto"/>
            </w:tcBorders>
          </w:tcPr>
          <w:p w:rsidR="00D60C21" w:rsidRDefault="00D60C21" w:rsidP="00D60C21">
            <w:pPr>
              <w:spacing w:after="62" w:line="440" w:lineRule="exact"/>
              <w:jc w:val="center"/>
              <w:rPr>
                <w:rFonts w:ascii="Times New Roman" w:eastAsia="宋体" w:hAnsi="Times New Roman" w:cs="Times New Roman"/>
                <w:sz w:val="21"/>
                <w:szCs w:val="24"/>
              </w:rPr>
            </w:pPr>
            <w:r>
              <w:rPr>
                <w:rFonts w:ascii="Times New Roman" w:eastAsia="宋体" w:hAnsi="Times New Roman" w:cs="Times New Roman"/>
                <w:szCs w:val="24"/>
              </w:rPr>
              <w:t>5</w:t>
            </w:r>
          </w:p>
        </w:tc>
        <w:tc>
          <w:tcPr>
            <w:tcW w:w="3915" w:type="dxa"/>
            <w:tcBorders>
              <w:top w:val="single" w:sz="4" w:space="0" w:color="auto"/>
              <w:left w:val="single" w:sz="4" w:space="0" w:color="auto"/>
              <w:bottom w:val="single" w:sz="4" w:space="0" w:color="auto"/>
              <w:right w:val="single" w:sz="4" w:space="0" w:color="auto"/>
            </w:tcBorders>
            <w:vAlign w:val="center"/>
          </w:tcPr>
          <w:p w:rsidR="00D60C21" w:rsidRDefault="00D60C21" w:rsidP="00D60C21">
            <w:pPr>
              <w:spacing w:after="62" w:line="440" w:lineRule="exact"/>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数据测控实验仪</w:t>
            </w:r>
          </w:p>
        </w:tc>
        <w:tc>
          <w:tcPr>
            <w:tcW w:w="783" w:type="dxa"/>
            <w:tcBorders>
              <w:top w:val="single" w:sz="4" w:space="0" w:color="auto"/>
              <w:left w:val="single" w:sz="4" w:space="0" w:color="auto"/>
              <w:bottom w:val="single" w:sz="4" w:space="0" w:color="auto"/>
              <w:right w:val="single" w:sz="4" w:space="0" w:color="auto"/>
            </w:tcBorders>
            <w:vAlign w:val="bottom"/>
          </w:tcPr>
          <w:p w:rsidR="00D60C21" w:rsidRDefault="00D60C21" w:rsidP="00D60C21">
            <w:pPr>
              <w:spacing w:after="62" w:line="440" w:lineRule="exact"/>
              <w:jc w:val="center"/>
              <w:rPr>
                <w:rFonts w:ascii="Times New Roman" w:eastAsia="宋体" w:hAnsi="Times New Roman" w:cs="Times New Roman"/>
                <w:sz w:val="20"/>
                <w:szCs w:val="20"/>
              </w:rPr>
            </w:pPr>
            <w:r>
              <w:rPr>
                <w:rFonts w:ascii="Times New Roman" w:eastAsia="宋体" w:hAnsi="Times New Roman" w:cs="Times New Roman"/>
                <w:sz w:val="20"/>
                <w:szCs w:val="20"/>
              </w:rPr>
              <w:t>1</w:t>
            </w:r>
            <w:r w:rsidR="002B3FF8">
              <w:rPr>
                <w:rFonts w:ascii="Times New Roman" w:eastAsia="宋体" w:hAnsi="Times New Roman" w:cs="Times New Roman" w:hint="eastAsia"/>
                <w:sz w:val="20"/>
                <w:szCs w:val="20"/>
              </w:rPr>
              <w:t>5</w:t>
            </w:r>
          </w:p>
        </w:tc>
        <w:tc>
          <w:tcPr>
            <w:tcW w:w="783" w:type="dxa"/>
            <w:tcBorders>
              <w:top w:val="single" w:sz="4" w:space="0" w:color="auto"/>
              <w:left w:val="single" w:sz="4" w:space="0" w:color="auto"/>
              <w:bottom w:val="single" w:sz="4" w:space="0" w:color="auto"/>
              <w:right w:val="single" w:sz="4" w:space="0" w:color="auto"/>
            </w:tcBorders>
          </w:tcPr>
          <w:p w:rsidR="00D60C21" w:rsidRDefault="00D60C21" w:rsidP="00D60C21">
            <w:pPr>
              <w:spacing w:after="62" w:line="440" w:lineRule="exact"/>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套</w:t>
            </w:r>
          </w:p>
        </w:tc>
        <w:tc>
          <w:tcPr>
            <w:tcW w:w="1916" w:type="dxa"/>
            <w:vMerge/>
            <w:tcBorders>
              <w:left w:val="single" w:sz="4" w:space="0" w:color="auto"/>
              <w:right w:val="single" w:sz="4" w:space="0" w:color="auto"/>
            </w:tcBorders>
            <w:vAlign w:val="center"/>
          </w:tcPr>
          <w:p w:rsidR="00D60C21" w:rsidRPr="00544883" w:rsidRDefault="00D60C21" w:rsidP="00D60C21">
            <w:pPr>
              <w:spacing w:after="62" w:line="440" w:lineRule="exact"/>
              <w:jc w:val="center"/>
              <w:rPr>
                <w:rFonts w:ascii="Times New Roman" w:eastAsia="宋体" w:hAnsi="Times New Roman" w:cs="Times New Roman"/>
                <w:szCs w:val="24"/>
              </w:rPr>
            </w:pPr>
          </w:p>
        </w:tc>
      </w:tr>
      <w:tr w:rsidR="00D60C21" w:rsidRPr="00544883" w:rsidTr="0049072C">
        <w:trPr>
          <w:jc w:val="center"/>
        </w:trPr>
        <w:tc>
          <w:tcPr>
            <w:tcW w:w="783" w:type="dxa"/>
            <w:tcBorders>
              <w:top w:val="single" w:sz="4" w:space="0" w:color="auto"/>
              <w:left w:val="single" w:sz="4" w:space="0" w:color="auto"/>
              <w:bottom w:val="single" w:sz="4" w:space="0" w:color="auto"/>
              <w:right w:val="single" w:sz="4" w:space="0" w:color="auto"/>
            </w:tcBorders>
          </w:tcPr>
          <w:p w:rsidR="00D60C21" w:rsidRDefault="00D60C21" w:rsidP="00D60C21">
            <w:pPr>
              <w:spacing w:after="62" w:line="440" w:lineRule="exact"/>
              <w:jc w:val="center"/>
              <w:rPr>
                <w:rFonts w:ascii="Times New Roman" w:eastAsia="宋体" w:hAnsi="Times New Roman" w:cs="Times New Roman"/>
                <w:sz w:val="21"/>
                <w:szCs w:val="24"/>
              </w:rPr>
            </w:pPr>
            <w:r>
              <w:rPr>
                <w:rFonts w:ascii="Times New Roman" w:eastAsia="宋体" w:hAnsi="Times New Roman" w:cs="Times New Roman"/>
                <w:szCs w:val="24"/>
              </w:rPr>
              <w:t>6</w:t>
            </w:r>
          </w:p>
        </w:tc>
        <w:tc>
          <w:tcPr>
            <w:tcW w:w="3915" w:type="dxa"/>
            <w:tcBorders>
              <w:top w:val="single" w:sz="4" w:space="0" w:color="auto"/>
              <w:left w:val="single" w:sz="4" w:space="0" w:color="auto"/>
              <w:bottom w:val="single" w:sz="4" w:space="0" w:color="auto"/>
              <w:right w:val="single" w:sz="4" w:space="0" w:color="auto"/>
            </w:tcBorders>
            <w:vAlign w:val="center"/>
          </w:tcPr>
          <w:p w:rsidR="00D60C21" w:rsidRDefault="00D60C21" w:rsidP="00D60C21">
            <w:pPr>
              <w:spacing w:after="62" w:line="440" w:lineRule="exact"/>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测试软件</w:t>
            </w:r>
          </w:p>
        </w:tc>
        <w:tc>
          <w:tcPr>
            <w:tcW w:w="783" w:type="dxa"/>
            <w:tcBorders>
              <w:top w:val="single" w:sz="4" w:space="0" w:color="auto"/>
              <w:left w:val="single" w:sz="4" w:space="0" w:color="auto"/>
              <w:bottom w:val="single" w:sz="4" w:space="0" w:color="auto"/>
              <w:right w:val="single" w:sz="4" w:space="0" w:color="auto"/>
            </w:tcBorders>
            <w:vAlign w:val="bottom"/>
          </w:tcPr>
          <w:p w:rsidR="00D60C21" w:rsidRDefault="00D60C21" w:rsidP="00D60C21">
            <w:pPr>
              <w:spacing w:after="62" w:line="440" w:lineRule="exact"/>
              <w:jc w:val="center"/>
              <w:rPr>
                <w:rFonts w:ascii="Times New Roman" w:eastAsia="宋体" w:hAnsi="Times New Roman" w:cs="Times New Roman"/>
                <w:sz w:val="20"/>
                <w:szCs w:val="20"/>
              </w:rPr>
            </w:pPr>
            <w:r>
              <w:rPr>
                <w:rFonts w:ascii="Times New Roman" w:eastAsia="宋体" w:hAnsi="Times New Roman" w:cs="Times New Roman"/>
                <w:sz w:val="20"/>
                <w:szCs w:val="20"/>
              </w:rPr>
              <w:t>1</w:t>
            </w:r>
            <w:r w:rsidR="002B3FF8">
              <w:rPr>
                <w:rFonts w:ascii="Times New Roman" w:eastAsia="宋体" w:hAnsi="Times New Roman" w:cs="Times New Roman" w:hint="eastAsia"/>
                <w:sz w:val="20"/>
                <w:szCs w:val="20"/>
              </w:rPr>
              <w:t>5</w:t>
            </w:r>
          </w:p>
        </w:tc>
        <w:tc>
          <w:tcPr>
            <w:tcW w:w="783" w:type="dxa"/>
            <w:tcBorders>
              <w:top w:val="single" w:sz="4" w:space="0" w:color="auto"/>
              <w:left w:val="single" w:sz="4" w:space="0" w:color="auto"/>
              <w:bottom w:val="single" w:sz="4" w:space="0" w:color="auto"/>
              <w:right w:val="single" w:sz="4" w:space="0" w:color="auto"/>
            </w:tcBorders>
          </w:tcPr>
          <w:p w:rsidR="00D60C21" w:rsidRDefault="00D60C21" w:rsidP="00D60C21">
            <w:pPr>
              <w:spacing w:after="62" w:line="440" w:lineRule="exact"/>
              <w:jc w:val="center"/>
              <w:rPr>
                <w:rFonts w:ascii="Times New Roman" w:eastAsia="宋体" w:hAnsi="Times New Roman" w:cs="Times New Roman"/>
                <w:sz w:val="20"/>
                <w:szCs w:val="20"/>
              </w:rPr>
            </w:pPr>
            <w:r>
              <w:rPr>
                <w:rFonts w:ascii="Times New Roman" w:eastAsia="宋体" w:hAnsi="Times New Roman" w:cs="Times New Roman" w:hint="eastAsia"/>
                <w:sz w:val="20"/>
                <w:szCs w:val="20"/>
              </w:rPr>
              <w:t>套</w:t>
            </w:r>
          </w:p>
        </w:tc>
        <w:tc>
          <w:tcPr>
            <w:tcW w:w="1916" w:type="dxa"/>
            <w:vMerge/>
            <w:tcBorders>
              <w:left w:val="single" w:sz="4" w:space="0" w:color="auto"/>
              <w:right w:val="single" w:sz="4" w:space="0" w:color="auto"/>
            </w:tcBorders>
            <w:vAlign w:val="center"/>
          </w:tcPr>
          <w:p w:rsidR="00D60C21" w:rsidRPr="00544883" w:rsidRDefault="00D60C21" w:rsidP="00D60C21">
            <w:pPr>
              <w:spacing w:after="62" w:line="440" w:lineRule="exact"/>
              <w:jc w:val="center"/>
              <w:rPr>
                <w:rFonts w:ascii="Times New Roman" w:eastAsia="宋体" w:hAnsi="Times New Roman" w:cs="Times New Roman"/>
                <w:szCs w:val="24"/>
              </w:rPr>
            </w:pPr>
          </w:p>
        </w:tc>
      </w:tr>
    </w:tbl>
    <w:p w:rsidR="00B60EF0" w:rsidRDefault="00B60EF0" w:rsidP="00544883">
      <w:pPr>
        <w:spacing w:after="62"/>
        <w:jc w:val="center"/>
        <w:rPr>
          <w:rFonts w:ascii="Times New Roman" w:hAnsi="Times New Roman" w:cs="Times New Roman"/>
          <w:lang w:val="zh-CN"/>
        </w:rPr>
      </w:pPr>
    </w:p>
    <w:p w:rsidR="00266FF1" w:rsidRPr="009F65F7" w:rsidRDefault="0015103D" w:rsidP="009F65F7">
      <w:pPr>
        <w:pStyle w:val="3"/>
      </w:pPr>
      <w:bookmarkStart w:id="15" w:name="OLE_LINK30"/>
      <w:bookmarkStart w:id="16" w:name="OLE_LINK29"/>
      <w:bookmarkStart w:id="17" w:name="_Toc491261929"/>
      <w:r>
        <w:t>（三）技术需求</w:t>
      </w:r>
      <w:bookmarkEnd w:id="15"/>
      <w:bookmarkEnd w:id="16"/>
      <w:bookmarkEnd w:id="17"/>
    </w:p>
    <w:tbl>
      <w:tblPr>
        <w:tblW w:w="822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1"/>
        <w:gridCol w:w="1980"/>
        <w:gridCol w:w="5162"/>
      </w:tblGrid>
      <w:tr w:rsidR="009F65F7" w:rsidRPr="003F3A74" w:rsidTr="008D660A">
        <w:trPr>
          <w:trHeight w:val="470"/>
        </w:trPr>
        <w:tc>
          <w:tcPr>
            <w:tcW w:w="1081" w:type="dxa"/>
            <w:vAlign w:val="center"/>
          </w:tcPr>
          <w:p w:rsidR="009F65F7" w:rsidRPr="00511BE2" w:rsidRDefault="009F65F7" w:rsidP="009F65F7">
            <w:pPr>
              <w:spacing w:after="62"/>
              <w:jc w:val="center"/>
              <w:rPr>
                <w:rFonts w:ascii="Times New Roman" w:eastAsia="宋体" w:hAnsi="Times New Roman" w:cs="Times New Roman"/>
                <w:b/>
                <w:color w:val="000000"/>
                <w:szCs w:val="24"/>
              </w:rPr>
            </w:pPr>
            <w:bookmarkStart w:id="18" w:name="_Toc5578718"/>
            <w:bookmarkStart w:id="19" w:name="_Toc5575655"/>
            <w:bookmarkStart w:id="20" w:name="_Toc5578581"/>
            <w:bookmarkStart w:id="21" w:name="_Toc20145004"/>
            <w:bookmarkStart w:id="22" w:name="_Toc20564550"/>
            <w:bookmarkStart w:id="23" w:name="_Toc20564638"/>
            <w:bookmarkStart w:id="24" w:name="_Toc390428682"/>
            <w:r w:rsidRPr="00511BE2">
              <w:rPr>
                <w:rFonts w:ascii="Times New Roman" w:eastAsia="宋体" w:hAnsi="Times New Roman" w:cs="Times New Roman"/>
                <w:b/>
                <w:color w:val="000000"/>
                <w:szCs w:val="24"/>
              </w:rPr>
              <w:t>序号</w:t>
            </w:r>
          </w:p>
        </w:tc>
        <w:tc>
          <w:tcPr>
            <w:tcW w:w="1980" w:type="dxa"/>
            <w:vAlign w:val="center"/>
          </w:tcPr>
          <w:p w:rsidR="009F65F7" w:rsidRPr="00511BE2" w:rsidRDefault="009F65F7" w:rsidP="00CC1FF9">
            <w:pPr>
              <w:spacing w:after="62"/>
              <w:jc w:val="center"/>
              <w:rPr>
                <w:rFonts w:ascii="Times New Roman" w:eastAsia="宋体" w:hAnsi="Times New Roman" w:cs="Times New Roman"/>
                <w:b/>
                <w:color w:val="000000"/>
                <w:szCs w:val="24"/>
              </w:rPr>
            </w:pPr>
            <w:r w:rsidRPr="00511BE2">
              <w:rPr>
                <w:rFonts w:ascii="Times New Roman" w:eastAsia="宋体" w:hAnsi="Times New Roman" w:cs="Times New Roman"/>
                <w:b/>
                <w:color w:val="000000"/>
                <w:szCs w:val="24"/>
              </w:rPr>
              <w:t>参数项</w:t>
            </w:r>
          </w:p>
        </w:tc>
        <w:tc>
          <w:tcPr>
            <w:tcW w:w="5162" w:type="dxa"/>
            <w:vAlign w:val="center"/>
          </w:tcPr>
          <w:p w:rsidR="009F65F7" w:rsidRPr="00CC1FF9" w:rsidRDefault="009F65F7" w:rsidP="009F65F7">
            <w:pPr>
              <w:spacing w:after="62"/>
              <w:jc w:val="center"/>
              <w:rPr>
                <w:rFonts w:ascii="Times New Roman" w:eastAsia="宋体" w:hAnsi="Times New Roman" w:cs="Calibri"/>
                <w:b/>
                <w:color w:val="000000"/>
                <w:szCs w:val="24"/>
              </w:rPr>
            </w:pPr>
            <w:r w:rsidRPr="00CC1FF9">
              <w:rPr>
                <w:rFonts w:ascii="Times New Roman" w:eastAsia="宋体" w:hAnsi="微软雅黑" w:cs="Calibri" w:hint="eastAsia"/>
                <w:b/>
                <w:color w:val="000000"/>
                <w:szCs w:val="24"/>
              </w:rPr>
              <w:t>配置和技术规格要求</w:t>
            </w:r>
          </w:p>
        </w:tc>
      </w:tr>
      <w:tr w:rsidR="00171048" w:rsidRPr="003F3A74" w:rsidTr="008D660A">
        <w:trPr>
          <w:trHeight w:val="450"/>
        </w:trPr>
        <w:tc>
          <w:tcPr>
            <w:tcW w:w="1081" w:type="dxa"/>
            <w:vMerge w:val="restart"/>
            <w:vAlign w:val="center"/>
          </w:tcPr>
          <w:p w:rsidR="00171048" w:rsidRPr="00511BE2" w:rsidRDefault="00171048" w:rsidP="00171048">
            <w:pPr>
              <w:spacing w:after="62"/>
              <w:jc w:val="center"/>
              <w:rPr>
                <w:rFonts w:ascii="Times New Roman" w:eastAsia="宋体" w:hAnsi="Times New Roman" w:cs="Times New Roman"/>
                <w:b/>
                <w:szCs w:val="21"/>
              </w:rPr>
            </w:pPr>
            <w:r w:rsidRPr="00511BE2">
              <w:rPr>
                <w:rFonts w:ascii="Times New Roman" w:eastAsia="宋体" w:hAnsi="Times New Roman" w:cs="Times New Roman"/>
                <w:b/>
                <w:szCs w:val="21"/>
              </w:rPr>
              <w:t>1</w:t>
            </w:r>
          </w:p>
        </w:tc>
        <w:tc>
          <w:tcPr>
            <w:tcW w:w="1980" w:type="dxa"/>
            <w:vMerge w:val="restart"/>
            <w:vAlign w:val="center"/>
          </w:tcPr>
          <w:p w:rsidR="00171048" w:rsidRPr="00511BE2" w:rsidRDefault="00AC517B" w:rsidP="00171048">
            <w:pPr>
              <w:spacing w:after="62"/>
              <w:jc w:val="center"/>
              <w:rPr>
                <w:rFonts w:ascii="Times New Roman" w:eastAsia="宋体" w:hAnsi="Times New Roman" w:cs="Times New Roman"/>
                <w:b/>
                <w:szCs w:val="21"/>
              </w:rPr>
            </w:pPr>
            <w:r w:rsidRPr="00AC517B">
              <w:rPr>
                <w:rFonts w:ascii="Times New Roman" w:eastAsia="宋体" w:hAnsi="Times New Roman" w:cs="Times New Roman" w:hint="eastAsia"/>
                <w:b/>
                <w:szCs w:val="21"/>
              </w:rPr>
              <w:t>工作环境要求</w:t>
            </w:r>
          </w:p>
        </w:tc>
        <w:tc>
          <w:tcPr>
            <w:tcW w:w="5162" w:type="dxa"/>
          </w:tcPr>
          <w:p w:rsidR="00171048" w:rsidRPr="003F3A74" w:rsidRDefault="00171048" w:rsidP="00171048">
            <w:pPr>
              <w:spacing w:after="62"/>
              <w:rPr>
                <w:rFonts w:ascii="Times New Roman" w:eastAsia="宋体" w:hAnsi="Times New Roman" w:cs="Times New Roman"/>
                <w:szCs w:val="21"/>
              </w:rPr>
            </w:pPr>
            <w:r w:rsidRPr="003F3A74">
              <w:rPr>
                <w:rFonts w:ascii="Times New Roman" w:eastAsia="宋体" w:hAnsi="Times New Roman" w:cs="Times New Roman"/>
                <w:szCs w:val="21"/>
              </w:rPr>
              <w:t>1.1</w:t>
            </w:r>
            <w:r>
              <w:rPr>
                <w:rFonts w:ascii="Times New Roman" w:eastAsia="宋体" w:hAnsi="Times New Roman" w:cs="Times New Roman" w:hint="eastAsia"/>
                <w:szCs w:val="21"/>
              </w:rPr>
              <w:t>、</w:t>
            </w:r>
            <w:r w:rsidR="00AC517B" w:rsidRPr="00AC517B">
              <w:rPr>
                <w:rFonts w:ascii="Times New Roman" w:eastAsia="宋体" w:hAnsi="Times New Roman" w:cs="Times New Roman" w:hint="eastAsia"/>
                <w:szCs w:val="21"/>
              </w:rPr>
              <w:t>电力供应：</w:t>
            </w:r>
            <w:r w:rsidR="0064175D" w:rsidRPr="0064175D">
              <w:rPr>
                <w:rFonts w:ascii="Times New Roman" w:eastAsia="宋体" w:hAnsi="Times New Roman" w:cs="Times New Roman"/>
                <w:szCs w:val="21"/>
              </w:rPr>
              <w:t>AC</w:t>
            </w:r>
            <w:r w:rsidR="0064175D" w:rsidRPr="0064175D">
              <w:rPr>
                <w:rFonts w:ascii="Times New Roman" w:eastAsia="宋体" w:hAnsi="Times New Roman" w:cs="Times New Roman" w:hint="eastAsia"/>
                <w:szCs w:val="21"/>
              </w:rPr>
              <w:t>单相</w:t>
            </w:r>
            <w:r w:rsidR="0064175D" w:rsidRPr="0064175D">
              <w:rPr>
                <w:rFonts w:ascii="Times New Roman" w:eastAsia="宋体" w:hAnsi="Times New Roman" w:cs="Times New Roman"/>
                <w:szCs w:val="21"/>
              </w:rPr>
              <w:t>220V</w:t>
            </w:r>
            <w:r w:rsidR="0064175D" w:rsidRPr="00EE4181">
              <w:rPr>
                <w:rFonts w:ascii="宋体" w:hAnsi="宋体" w:hint="eastAsia"/>
                <w:color w:val="000000"/>
                <w:sz w:val="20"/>
                <w:szCs w:val="20"/>
              </w:rPr>
              <w:sym w:font="Symbol" w:char="F0B1"/>
            </w:r>
            <w:r w:rsidR="0064175D" w:rsidRPr="0064175D">
              <w:rPr>
                <w:rFonts w:ascii="Times New Roman" w:eastAsia="宋体" w:hAnsi="Times New Roman" w:cs="Times New Roman"/>
                <w:szCs w:val="21"/>
              </w:rPr>
              <w:t>10%</w:t>
            </w:r>
            <w:r w:rsidR="0064175D" w:rsidRPr="0064175D">
              <w:rPr>
                <w:rFonts w:ascii="Times New Roman" w:eastAsia="宋体" w:hAnsi="Times New Roman" w:cs="Times New Roman" w:hint="eastAsia"/>
                <w:szCs w:val="21"/>
              </w:rPr>
              <w:t>，</w:t>
            </w:r>
            <w:r w:rsidR="0064175D" w:rsidRPr="0064175D">
              <w:rPr>
                <w:rFonts w:ascii="Times New Roman" w:eastAsia="宋体" w:hAnsi="Times New Roman" w:cs="Times New Roman"/>
                <w:szCs w:val="21"/>
              </w:rPr>
              <w:t>&lt;2A/</w:t>
            </w:r>
            <w:r w:rsidR="0064175D" w:rsidRPr="0064175D">
              <w:rPr>
                <w:rFonts w:ascii="Times New Roman" w:eastAsia="宋体" w:hAnsi="Times New Roman" w:cs="Times New Roman" w:hint="eastAsia"/>
                <w:szCs w:val="21"/>
              </w:rPr>
              <w:t>每台，</w:t>
            </w:r>
            <w:r w:rsidR="0064175D" w:rsidRPr="0064175D">
              <w:rPr>
                <w:rFonts w:ascii="Times New Roman" w:eastAsia="宋体" w:hAnsi="Times New Roman" w:cs="Times New Roman"/>
                <w:szCs w:val="21"/>
              </w:rPr>
              <w:t>50Hz/60Hz</w:t>
            </w:r>
          </w:p>
        </w:tc>
      </w:tr>
      <w:tr w:rsidR="00171048" w:rsidRPr="003F3A74" w:rsidTr="008D660A">
        <w:trPr>
          <w:trHeight w:val="450"/>
        </w:trPr>
        <w:tc>
          <w:tcPr>
            <w:tcW w:w="1081" w:type="dxa"/>
            <w:vMerge/>
            <w:vAlign w:val="center"/>
          </w:tcPr>
          <w:p w:rsidR="00171048" w:rsidRPr="00511BE2" w:rsidRDefault="00171048" w:rsidP="00171048">
            <w:pPr>
              <w:spacing w:after="62"/>
              <w:jc w:val="center"/>
              <w:rPr>
                <w:rFonts w:ascii="Times New Roman" w:eastAsia="宋体" w:hAnsi="Times New Roman" w:cs="Times New Roman"/>
                <w:b/>
                <w:szCs w:val="21"/>
              </w:rPr>
            </w:pPr>
          </w:p>
        </w:tc>
        <w:tc>
          <w:tcPr>
            <w:tcW w:w="1980" w:type="dxa"/>
            <w:vMerge/>
            <w:vAlign w:val="center"/>
          </w:tcPr>
          <w:p w:rsidR="00171048" w:rsidRPr="00511BE2" w:rsidRDefault="00171048" w:rsidP="00171048">
            <w:pPr>
              <w:spacing w:after="62"/>
              <w:jc w:val="center"/>
              <w:rPr>
                <w:rFonts w:ascii="Times New Roman" w:eastAsia="宋体" w:hAnsi="Times New Roman" w:cs="Times New Roman"/>
                <w:b/>
                <w:szCs w:val="21"/>
              </w:rPr>
            </w:pPr>
          </w:p>
        </w:tc>
        <w:tc>
          <w:tcPr>
            <w:tcW w:w="5162" w:type="dxa"/>
          </w:tcPr>
          <w:p w:rsidR="00171048" w:rsidRPr="008663A6" w:rsidRDefault="00171048" w:rsidP="00171048">
            <w:pPr>
              <w:spacing w:after="62"/>
              <w:rPr>
                <w:rFonts w:ascii="Times New Roman" w:eastAsia="宋体" w:hAnsi="Times New Roman" w:cs="Times New Roman"/>
                <w:szCs w:val="21"/>
              </w:rPr>
            </w:pPr>
            <w:r w:rsidRPr="008663A6">
              <w:rPr>
                <w:rFonts w:ascii="Times New Roman" w:eastAsia="宋体" w:hAnsi="Times New Roman" w:cs="Times New Roman" w:hint="eastAsia"/>
                <w:szCs w:val="21"/>
              </w:rPr>
              <w:t>1.2</w:t>
            </w:r>
            <w:r w:rsidRPr="008663A6">
              <w:rPr>
                <w:rFonts w:ascii="Times New Roman" w:eastAsia="宋体" w:hAnsi="Times New Roman" w:cs="Times New Roman" w:hint="eastAsia"/>
                <w:szCs w:val="21"/>
              </w:rPr>
              <w:t>、</w:t>
            </w:r>
            <w:r w:rsidR="00AC517B" w:rsidRPr="00AC517B">
              <w:rPr>
                <w:rFonts w:ascii="Times New Roman" w:eastAsia="宋体" w:hAnsi="Times New Roman" w:cs="Times New Roman" w:hint="eastAsia"/>
                <w:szCs w:val="21"/>
              </w:rPr>
              <w:t>环境温度要求：</w:t>
            </w:r>
            <w:r w:rsidR="00F0586A">
              <w:rPr>
                <w:rFonts w:ascii="Times New Roman" w:eastAsia="宋体" w:hAnsi="Times New Roman" w:cs="Times New Roman" w:hint="eastAsia"/>
                <w:sz w:val="20"/>
                <w:szCs w:val="20"/>
              </w:rPr>
              <w:t>0</w:t>
            </w:r>
            <w:r w:rsidR="00F0586A" w:rsidRPr="006A5BC0">
              <w:rPr>
                <w:rFonts w:ascii="Times New Roman" w:eastAsia="宋体" w:hAnsi="Times New Roman" w:cs="Times New Roman"/>
                <w:sz w:val="20"/>
                <w:szCs w:val="20"/>
              </w:rPr>
              <w:sym w:font="Symbol" w:char="F0B0"/>
            </w:r>
            <w:r w:rsidR="00F0586A" w:rsidRPr="006A5BC0">
              <w:rPr>
                <w:rFonts w:ascii="Times New Roman" w:eastAsia="宋体" w:hAnsi="Times New Roman" w:cs="Times New Roman"/>
                <w:sz w:val="20"/>
                <w:szCs w:val="20"/>
              </w:rPr>
              <w:t xml:space="preserve"> ~ </w:t>
            </w:r>
            <w:r w:rsidR="00F0586A">
              <w:rPr>
                <w:rFonts w:ascii="Times New Roman" w:eastAsia="宋体" w:hAnsi="Times New Roman" w:cs="Times New Roman" w:hint="eastAsia"/>
                <w:sz w:val="20"/>
                <w:szCs w:val="20"/>
              </w:rPr>
              <w:t>4</w:t>
            </w:r>
            <w:r w:rsidR="00F0586A" w:rsidRPr="006A5BC0">
              <w:rPr>
                <w:rFonts w:ascii="Times New Roman" w:eastAsia="宋体" w:hAnsi="Times New Roman" w:cs="Times New Roman" w:hint="eastAsia"/>
                <w:sz w:val="20"/>
                <w:szCs w:val="20"/>
              </w:rPr>
              <w:t>0</w:t>
            </w:r>
            <w:r w:rsidR="00F0586A" w:rsidRPr="006A5BC0">
              <w:rPr>
                <w:rFonts w:ascii="Times New Roman" w:eastAsia="宋体" w:hAnsi="Times New Roman" w:cs="Times New Roman"/>
                <w:sz w:val="20"/>
                <w:szCs w:val="20"/>
              </w:rPr>
              <w:sym w:font="Symbol" w:char="F0B0"/>
            </w:r>
            <w:r w:rsidR="00F0586A" w:rsidRPr="006A5BC0">
              <w:rPr>
                <w:rFonts w:ascii="Times New Roman" w:eastAsia="宋体" w:hAnsi="Times New Roman" w:cs="Times New Roman"/>
                <w:sz w:val="20"/>
                <w:szCs w:val="20"/>
              </w:rPr>
              <w:t>C</w:t>
            </w:r>
            <w:r w:rsidRPr="008663A6">
              <w:rPr>
                <w:rFonts w:ascii="Times New Roman" w:eastAsia="宋体" w:hAnsi="Times New Roman" w:cs="Times New Roman" w:hint="eastAsia"/>
                <w:szCs w:val="21"/>
              </w:rPr>
              <w:t>；</w:t>
            </w:r>
          </w:p>
        </w:tc>
      </w:tr>
      <w:tr w:rsidR="00511BE2" w:rsidRPr="003F3A74" w:rsidTr="008D660A">
        <w:trPr>
          <w:trHeight w:val="330"/>
        </w:trPr>
        <w:tc>
          <w:tcPr>
            <w:tcW w:w="1081" w:type="dxa"/>
            <w:vMerge w:val="restart"/>
            <w:vAlign w:val="center"/>
          </w:tcPr>
          <w:p w:rsidR="00511BE2" w:rsidRPr="00511BE2" w:rsidRDefault="00511BE2" w:rsidP="00511BE2">
            <w:pPr>
              <w:spacing w:after="62"/>
              <w:jc w:val="center"/>
              <w:rPr>
                <w:rFonts w:ascii="Times New Roman" w:eastAsia="宋体" w:hAnsi="Times New Roman" w:cs="Times New Roman"/>
                <w:b/>
                <w:szCs w:val="21"/>
              </w:rPr>
            </w:pPr>
            <w:r w:rsidRPr="00511BE2">
              <w:rPr>
                <w:rFonts w:ascii="Times New Roman" w:eastAsia="宋体" w:hAnsi="Times New Roman" w:cs="Times New Roman"/>
                <w:b/>
                <w:szCs w:val="21"/>
              </w:rPr>
              <w:t>2</w:t>
            </w:r>
          </w:p>
        </w:tc>
        <w:tc>
          <w:tcPr>
            <w:tcW w:w="1980" w:type="dxa"/>
            <w:vMerge w:val="restart"/>
            <w:vAlign w:val="center"/>
          </w:tcPr>
          <w:p w:rsidR="00511BE2" w:rsidRPr="00511BE2" w:rsidRDefault="004A33B3" w:rsidP="00511BE2">
            <w:pPr>
              <w:spacing w:after="62"/>
              <w:jc w:val="center"/>
              <w:rPr>
                <w:rFonts w:ascii="Times New Roman" w:eastAsia="宋体" w:hAnsi="Times New Roman" w:cs="Times New Roman"/>
                <w:b/>
                <w:szCs w:val="21"/>
              </w:rPr>
            </w:pPr>
            <w:r w:rsidRPr="004A33B3">
              <w:rPr>
                <w:rFonts w:ascii="Times New Roman" w:eastAsia="宋体" w:hAnsi="Times New Roman" w:cs="Times New Roman" w:hint="eastAsia"/>
                <w:b/>
                <w:szCs w:val="21"/>
              </w:rPr>
              <w:t>基本用途要求</w:t>
            </w:r>
          </w:p>
        </w:tc>
        <w:tc>
          <w:tcPr>
            <w:tcW w:w="5162" w:type="dxa"/>
          </w:tcPr>
          <w:p w:rsidR="00511BE2" w:rsidRPr="003F3A74" w:rsidRDefault="00511BE2" w:rsidP="00511BE2">
            <w:pPr>
              <w:spacing w:after="62"/>
              <w:jc w:val="left"/>
              <w:rPr>
                <w:rFonts w:ascii="Times New Roman" w:eastAsia="宋体" w:hAnsi="Times New Roman" w:cs="Times New Roman"/>
                <w:szCs w:val="21"/>
              </w:rPr>
            </w:pPr>
            <w:r>
              <w:rPr>
                <w:rFonts w:ascii="Times New Roman" w:eastAsia="宋体" w:hAnsi="Times New Roman" w:cs="Times New Roman" w:hint="eastAsia"/>
                <w:szCs w:val="21"/>
              </w:rPr>
              <w:t>2.1</w:t>
            </w:r>
            <w:r>
              <w:rPr>
                <w:rFonts w:ascii="Times New Roman" w:eastAsia="宋体" w:hAnsi="Times New Roman" w:cs="Times New Roman" w:hint="eastAsia"/>
                <w:szCs w:val="21"/>
              </w:rPr>
              <w:t>、</w:t>
            </w:r>
            <w:r w:rsidR="00E76EEB" w:rsidRPr="00E76EEB">
              <w:rPr>
                <w:rFonts w:ascii="Times New Roman" w:eastAsia="宋体" w:hAnsi="Times New Roman" w:cs="Times New Roman" w:hint="eastAsia"/>
                <w:szCs w:val="21"/>
              </w:rPr>
              <w:t>借助于凸轮、连杆综合测试实验台，学生可以通过实验学习：</w:t>
            </w:r>
            <w:r w:rsidR="00E76EEB" w:rsidRPr="00E76EEB">
              <w:rPr>
                <w:rFonts w:ascii="Times New Roman" w:eastAsia="宋体" w:hAnsi="Times New Roman" w:cs="Times New Roman" w:hint="eastAsia"/>
                <w:szCs w:val="21"/>
              </w:rPr>
              <w:t>1</w:t>
            </w:r>
            <w:r w:rsidR="00E76EEB" w:rsidRPr="00E76EEB">
              <w:rPr>
                <w:rFonts w:ascii="Times New Roman" w:eastAsia="宋体" w:hAnsi="Times New Roman" w:cs="Times New Roman" w:hint="eastAsia"/>
                <w:szCs w:val="21"/>
              </w:rPr>
              <w:t>）位移、速度、加速度的测定方法、转速及回转不均率的测定方法；</w:t>
            </w:r>
            <w:r w:rsidR="00E76EEB" w:rsidRPr="00E76EEB">
              <w:rPr>
                <w:rFonts w:ascii="Times New Roman" w:eastAsia="宋体" w:hAnsi="Times New Roman" w:cs="Times New Roman" w:hint="eastAsia"/>
                <w:szCs w:val="21"/>
              </w:rPr>
              <w:t>2</w:t>
            </w:r>
            <w:r w:rsidR="00E76EEB" w:rsidRPr="00E76EEB">
              <w:rPr>
                <w:rFonts w:ascii="Times New Roman" w:eastAsia="宋体" w:hAnsi="Times New Roman" w:cs="Times New Roman" w:hint="eastAsia"/>
                <w:szCs w:val="21"/>
              </w:rPr>
              <w:t>）学习光电脉冲编码器、同步脉冲发生器（或称角</w:t>
            </w:r>
            <w:r w:rsidR="00E76EEB" w:rsidRPr="00E76EEB">
              <w:rPr>
                <w:rFonts w:ascii="Times New Roman" w:eastAsia="宋体" w:hAnsi="Times New Roman" w:cs="Times New Roman" w:hint="eastAsia"/>
                <w:szCs w:val="21"/>
              </w:rPr>
              <w:lastRenderedPageBreak/>
              <w:t>度传感器）的基本原理并掌握它们的使用方法；</w:t>
            </w:r>
            <w:r w:rsidR="00E76EEB" w:rsidRPr="00E76EEB">
              <w:rPr>
                <w:rFonts w:ascii="Times New Roman" w:eastAsia="宋体" w:hAnsi="Times New Roman" w:cs="Times New Roman" w:hint="eastAsia"/>
                <w:szCs w:val="21"/>
              </w:rPr>
              <w:t>3</w:t>
            </w:r>
            <w:r w:rsidR="00E76EEB" w:rsidRPr="00E76EEB">
              <w:rPr>
                <w:rFonts w:ascii="Times New Roman" w:eastAsia="宋体" w:hAnsi="Times New Roman" w:cs="Times New Roman" w:hint="eastAsia"/>
                <w:szCs w:val="21"/>
              </w:rPr>
              <w:t>）运动曲线的实时测试；</w:t>
            </w:r>
            <w:r w:rsidR="00E76EEB" w:rsidRPr="00E76EEB">
              <w:rPr>
                <w:rFonts w:ascii="Times New Roman" w:eastAsia="宋体" w:hAnsi="Times New Roman" w:cs="Times New Roman" w:hint="eastAsia"/>
                <w:szCs w:val="21"/>
              </w:rPr>
              <w:t>4</w:t>
            </w:r>
            <w:r w:rsidR="00E76EEB" w:rsidRPr="00E76EEB">
              <w:rPr>
                <w:rFonts w:ascii="Times New Roman" w:eastAsia="宋体" w:hAnsi="Times New Roman" w:cs="Times New Roman" w:hint="eastAsia"/>
                <w:szCs w:val="21"/>
              </w:rPr>
              <w:t>）对比曲柄滑块机构与曲柄导杆机构性能；</w:t>
            </w:r>
            <w:r w:rsidR="00E76EEB" w:rsidRPr="00E76EEB">
              <w:rPr>
                <w:rFonts w:ascii="Times New Roman" w:eastAsia="宋体" w:hAnsi="Times New Roman" w:cs="Times New Roman" w:hint="eastAsia"/>
                <w:szCs w:val="21"/>
              </w:rPr>
              <w:t>5</w:t>
            </w:r>
            <w:r w:rsidR="00E76EEB" w:rsidRPr="00E76EEB">
              <w:rPr>
                <w:rFonts w:ascii="Times New Roman" w:eastAsia="宋体" w:hAnsi="Times New Roman" w:cs="Times New Roman" w:hint="eastAsia"/>
                <w:szCs w:val="21"/>
              </w:rPr>
              <w:t>）检测凸轮直动从动杆的运动规律；</w:t>
            </w:r>
            <w:r w:rsidR="00E76EEB" w:rsidRPr="00E76EEB">
              <w:rPr>
                <w:rFonts w:ascii="Times New Roman" w:eastAsia="宋体" w:hAnsi="Times New Roman" w:cs="Times New Roman" w:hint="eastAsia"/>
                <w:szCs w:val="21"/>
              </w:rPr>
              <w:t>6</w:t>
            </w:r>
            <w:r w:rsidR="00E76EEB" w:rsidRPr="00E76EEB">
              <w:rPr>
                <w:rFonts w:ascii="Times New Roman" w:eastAsia="宋体" w:hAnsi="Times New Roman" w:cs="Times New Roman" w:hint="eastAsia"/>
                <w:szCs w:val="21"/>
              </w:rPr>
              <w:t>）比较不同凸轮廓线或接触副对凸轮直动从动杆运动规律的影响</w:t>
            </w:r>
            <w:r w:rsidR="00E76EEB">
              <w:rPr>
                <w:rFonts w:ascii="Times New Roman" w:eastAsia="宋体" w:hAnsi="Times New Roman" w:cs="Times New Roman" w:hint="eastAsia"/>
                <w:szCs w:val="21"/>
              </w:rPr>
              <w:t>。</w:t>
            </w:r>
          </w:p>
        </w:tc>
      </w:tr>
      <w:tr w:rsidR="000B6B69" w:rsidRPr="003F3A74" w:rsidTr="008D660A">
        <w:trPr>
          <w:trHeight w:val="345"/>
        </w:trPr>
        <w:tc>
          <w:tcPr>
            <w:tcW w:w="1081" w:type="dxa"/>
            <w:vMerge/>
            <w:vAlign w:val="center"/>
          </w:tcPr>
          <w:p w:rsidR="000B6B69" w:rsidRPr="00511BE2" w:rsidRDefault="000B6B69" w:rsidP="00F11137">
            <w:pPr>
              <w:spacing w:after="62"/>
              <w:jc w:val="center"/>
              <w:rPr>
                <w:rFonts w:ascii="Times New Roman" w:eastAsia="宋体" w:hAnsi="Times New Roman" w:cs="Times New Roman"/>
                <w:szCs w:val="24"/>
              </w:rPr>
            </w:pPr>
          </w:p>
        </w:tc>
        <w:tc>
          <w:tcPr>
            <w:tcW w:w="1980" w:type="dxa"/>
            <w:vMerge/>
            <w:vAlign w:val="center"/>
          </w:tcPr>
          <w:p w:rsidR="000B6B69" w:rsidRPr="00511BE2" w:rsidRDefault="000B6B69" w:rsidP="00F11137">
            <w:pPr>
              <w:spacing w:after="62"/>
              <w:jc w:val="center"/>
              <w:rPr>
                <w:rFonts w:ascii="Times New Roman" w:eastAsia="宋体" w:hAnsi="Times New Roman" w:cs="Times New Roman"/>
                <w:color w:val="000000" w:themeColor="text1"/>
              </w:rPr>
            </w:pPr>
          </w:p>
        </w:tc>
        <w:tc>
          <w:tcPr>
            <w:tcW w:w="5162" w:type="dxa"/>
          </w:tcPr>
          <w:p w:rsidR="000B6B69" w:rsidRPr="003F3A74" w:rsidRDefault="000B6B69" w:rsidP="000B6B69">
            <w:pPr>
              <w:spacing w:after="62"/>
              <w:rPr>
                <w:rFonts w:ascii="宋体" w:eastAsia="宋体" w:hAnsi="宋体"/>
                <w:color w:val="000000"/>
              </w:rPr>
            </w:pPr>
            <w:r>
              <w:rPr>
                <w:rFonts w:ascii="Times New Roman" w:eastAsia="宋体" w:hAnsi="Times New Roman" w:cs="Times New Roman" w:hint="eastAsia"/>
                <w:szCs w:val="21"/>
              </w:rPr>
              <w:t>2.2</w:t>
            </w:r>
            <w:r>
              <w:rPr>
                <w:rFonts w:ascii="Times New Roman" w:eastAsia="宋体" w:hAnsi="Times New Roman" w:cs="Times New Roman" w:hint="eastAsia"/>
                <w:szCs w:val="21"/>
              </w:rPr>
              <w:t>、</w:t>
            </w:r>
            <w:r w:rsidR="001D1D05" w:rsidRPr="001D1D05">
              <w:rPr>
                <w:rFonts w:ascii="Times New Roman" w:eastAsia="宋体" w:hAnsi="Times New Roman" w:cs="Times New Roman" w:hint="eastAsia"/>
                <w:szCs w:val="21"/>
              </w:rPr>
              <w:t>借助于动力学调速试验台，学生可以完成如下实验：</w:t>
            </w:r>
            <w:r w:rsidR="001D1D05" w:rsidRPr="001D1D05">
              <w:rPr>
                <w:rFonts w:ascii="Times New Roman" w:eastAsia="宋体" w:hAnsi="Times New Roman" w:cs="Times New Roman" w:hint="eastAsia"/>
                <w:szCs w:val="21"/>
              </w:rPr>
              <w:t>1</w:t>
            </w:r>
            <w:r w:rsidR="001D1D05" w:rsidRPr="001D1D05">
              <w:rPr>
                <w:rFonts w:ascii="Times New Roman" w:eastAsia="宋体" w:hAnsi="Times New Roman" w:cs="Times New Roman" w:hint="eastAsia"/>
                <w:szCs w:val="21"/>
              </w:rPr>
              <w:t>）机组非工作状态稳定运动速度波动实验，学习光电编码器工作原理，系统速度波动的测试方法，理解机组稳定运转时速度出现周期性波动的原因；</w:t>
            </w:r>
            <w:r w:rsidR="001D1D05" w:rsidRPr="001D1D05">
              <w:rPr>
                <w:rFonts w:ascii="Times New Roman" w:eastAsia="宋体" w:hAnsi="Times New Roman" w:cs="Times New Roman" w:hint="eastAsia"/>
                <w:szCs w:val="21"/>
              </w:rPr>
              <w:t>2</w:t>
            </w:r>
            <w:r w:rsidR="001D1D05" w:rsidRPr="001D1D05">
              <w:rPr>
                <w:rFonts w:ascii="Times New Roman" w:eastAsia="宋体" w:hAnsi="Times New Roman" w:cs="Times New Roman" w:hint="eastAsia"/>
                <w:szCs w:val="21"/>
              </w:rPr>
              <w:t>）机组工作状态运动速度波动实验，熟悉机组运转时工作阻力的测试方法，了解动载荷对机械系统速度波动的影响和原因；</w:t>
            </w:r>
            <w:r w:rsidR="001D1D05" w:rsidRPr="001D1D05">
              <w:rPr>
                <w:rFonts w:ascii="Times New Roman" w:eastAsia="宋体" w:hAnsi="Times New Roman" w:cs="Times New Roman" w:hint="eastAsia"/>
                <w:szCs w:val="21"/>
              </w:rPr>
              <w:t>3</w:t>
            </w:r>
            <w:r w:rsidR="001D1D05" w:rsidRPr="001D1D05">
              <w:rPr>
                <w:rFonts w:ascii="Times New Roman" w:eastAsia="宋体" w:hAnsi="Times New Roman" w:cs="Times New Roman" w:hint="eastAsia"/>
                <w:szCs w:val="21"/>
              </w:rPr>
              <w:t>）机组起动、制动速度波动测试实验；</w:t>
            </w:r>
            <w:r w:rsidR="001D1D05" w:rsidRPr="001D1D05">
              <w:rPr>
                <w:rFonts w:ascii="Times New Roman" w:eastAsia="宋体" w:hAnsi="Times New Roman" w:cs="Times New Roman" w:hint="eastAsia"/>
                <w:szCs w:val="21"/>
              </w:rPr>
              <w:t>4</w:t>
            </w:r>
            <w:r w:rsidR="001D1D05" w:rsidRPr="001D1D05">
              <w:rPr>
                <w:rFonts w:ascii="Times New Roman" w:eastAsia="宋体" w:hAnsi="Times New Roman" w:cs="Times New Roman" w:hint="eastAsia"/>
                <w:szCs w:val="21"/>
              </w:rPr>
              <w:t>）机组起动、制动时间测试实验；</w:t>
            </w:r>
            <w:r w:rsidR="001D1D05" w:rsidRPr="001D1D05">
              <w:rPr>
                <w:rFonts w:ascii="Times New Roman" w:eastAsia="宋体" w:hAnsi="Times New Roman" w:cs="Times New Roman" w:hint="eastAsia"/>
                <w:szCs w:val="21"/>
              </w:rPr>
              <w:t>5</w:t>
            </w:r>
            <w:r w:rsidR="001D1D05" w:rsidRPr="001D1D05">
              <w:rPr>
                <w:rFonts w:ascii="Times New Roman" w:eastAsia="宋体" w:hAnsi="Times New Roman" w:cs="Times New Roman" w:hint="eastAsia"/>
                <w:szCs w:val="21"/>
              </w:rPr>
              <w:t>）机械能最大盈亏功的测试及分析计算实验；</w:t>
            </w:r>
            <w:r w:rsidR="001D1D05" w:rsidRPr="001D1D05">
              <w:rPr>
                <w:rFonts w:ascii="Times New Roman" w:eastAsia="宋体" w:hAnsi="Times New Roman" w:cs="Times New Roman" w:hint="eastAsia"/>
                <w:szCs w:val="21"/>
              </w:rPr>
              <w:t>6</w:t>
            </w:r>
            <w:r w:rsidR="001D1D05" w:rsidRPr="001D1D05">
              <w:rPr>
                <w:rFonts w:ascii="Times New Roman" w:eastAsia="宋体" w:hAnsi="Times New Roman" w:cs="Times New Roman" w:hint="eastAsia"/>
                <w:szCs w:val="21"/>
              </w:rPr>
              <w:t>）机械速度波动的调节实验：改变飞轮大小，观察机械速度波动的变化情况，并与理论计算结果进行比较分析，进而掌握周期性速度波动的调节方法和设计指标。利用实验数据计算飞轮的等效转动惯量，掌握飞轮的设计方法设计飞轮。</w:t>
            </w:r>
            <w:r w:rsidR="001D1D05" w:rsidRPr="001D1D05">
              <w:rPr>
                <w:rFonts w:ascii="Times New Roman" w:eastAsia="宋体" w:hAnsi="Times New Roman" w:cs="Times New Roman" w:hint="eastAsia"/>
                <w:szCs w:val="21"/>
              </w:rPr>
              <w:t>7</w:t>
            </w:r>
            <w:r w:rsidR="001D1D05" w:rsidRPr="001D1D05">
              <w:rPr>
                <w:rFonts w:ascii="Times New Roman" w:eastAsia="宋体" w:hAnsi="Times New Roman" w:cs="Times New Roman" w:hint="eastAsia"/>
                <w:szCs w:val="21"/>
              </w:rPr>
              <w:t>）曲柄滑块运动学分析实验。</w:t>
            </w:r>
            <w:r>
              <w:rPr>
                <w:rFonts w:ascii="Times New Roman" w:eastAsia="宋体" w:hAnsi="Times New Roman" w:cs="Times New Roman" w:hint="eastAsia"/>
                <w:szCs w:val="21"/>
              </w:rPr>
              <w:t>；</w:t>
            </w:r>
          </w:p>
        </w:tc>
      </w:tr>
      <w:tr w:rsidR="000B6B69" w:rsidRPr="003F3A74" w:rsidTr="008D660A">
        <w:trPr>
          <w:trHeight w:val="345"/>
        </w:trPr>
        <w:tc>
          <w:tcPr>
            <w:tcW w:w="1081" w:type="dxa"/>
            <w:vMerge/>
            <w:vAlign w:val="center"/>
          </w:tcPr>
          <w:p w:rsidR="000B6B69" w:rsidRPr="00511BE2" w:rsidRDefault="000B6B69" w:rsidP="00F11137">
            <w:pPr>
              <w:spacing w:after="62"/>
              <w:jc w:val="center"/>
              <w:rPr>
                <w:rFonts w:ascii="Times New Roman" w:eastAsia="宋体" w:hAnsi="Times New Roman" w:cs="Times New Roman"/>
                <w:szCs w:val="24"/>
              </w:rPr>
            </w:pPr>
          </w:p>
        </w:tc>
        <w:tc>
          <w:tcPr>
            <w:tcW w:w="1980" w:type="dxa"/>
            <w:vMerge/>
            <w:vAlign w:val="center"/>
          </w:tcPr>
          <w:p w:rsidR="000B6B69" w:rsidRPr="00511BE2" w:rsidRDefault="000B6B69" w:rsidP="00F11137">
            <w:pPr>
              <w:spacing w:after="62"/>
              <w:jc w:val="center"/>
              <w:rPr>
                <w:rFonts w:ascii="Times New Roman" w:eastAsia="宋体" w:hAnsi="Times New Roman" w:cs="Times New Roman"/>
                <w:color w:val="000000" w:themeColor="text1"/>
              </w:rPr>
            </w:pPr>
          </w:p>
        </w:tc>
        <w:tc>
          <w:tcPr>
            <w:tcW w:w="5162" w:type="dxa"/>
          </w:tcPr>
          <w:p w:rsidR="000B6B69" w:rsidRPr="003F3A74" w:rsidRDefault="000B6B69" w:rsidP="000B6B69">
            <w:pPr>
              <w:spacing w:after="62"/>
              <w:rPr>
                <w:rFonts w:ascii="Times New Roman" w:eastAsia="宋体" w:hAnsi="Times New Roman" w:cs="Times New Roman"/>
                <w:szCs w:val="21"/>
              </w:rPr>
            </w:pPr>
            <w:r>
              <w:rPr>
                <w:rFonts w:ascii="Times New Roman" w:eastAsia="宋体" w:hAnsi="Times New Roman" w:cs="Times New Roman" w:hint="eastAsia"/>
                <w:szCs w:val="21"/>
              </w:rPr>
              <w:t>2.3</w:t>
            </w:r>
            <w:r>
              <w:rPr>
                <w:rFonts w:ascii="Times New Roman" w:eastAsia="宋体" w:hAnsi="Times New Roman" w:cs="Times New Roman" w:hint="eastAsia"/>
                <w:szCs w:val="21"/>
              </w:rPr>
              <w:t>、分析带宽：</w:t>
            </w:r>
            <w:r>
              <w:rPr>
                <w:rFonts w:ascii="Times New Roman" w:eastAsia="宋体" w:hAnsi="Times New Roman" w:cs="Times New Roman" w:hint="eastAsia"/>
                <w:szCs w:val="21"/>
              </w:rPr>
              <w:t>40MHz</w:t>
            </w:r>
            <w:r>
              <w:rPr>
                <w:rFonts w:ascii="Times New Roman" w:eastAsia="宋体" w:hAnsi="Times New Roman" w:cs="Times New Roman" w:hint="eastAsia"/>
                <w:szCs w:val="21"/>
              </w:rPr>
              <w:t>，可升级至</w:t>
            </w:r>
            <w:r>
              <w:rPr>
                <w:rFonts w:ascii="Times New Roman" w:eastAsia="宋体" w:hAnsi="Times New Roman" w:cs="Times New Roman" w:hint="eastAsia"/>
                <w:szCs w:val="21"/>
              </w:rPr>
              <w:t>160MHz</w:t>
            </w:r>
            <w:r>
              <w:rPr>
                <w:rFonts w:ascii="Times New Roman" w:eastAsia="宋体" w:hAnsi="Times New Roman" w:cs="Times New Roman" w:hint="eastAsia"/>
                <w:szCs w:val="21"/>
              </w:rPr>
              <w:t>；</w:t>
            </w:r>
          </w:p>
        </w:tc>
      </w:tr>
      <w:tr w:rsidR="000B6B69" w:rsidRPr="003F3A74" w:rsidTr="008D660A">
        <w:trPr>
          <w:trHeight w:val="345"/>
        </w:trPr>
        <w:tc>
          <w:tcPr>
            <w:tcW w:w="1081" w:type="dxa"/>
            <w:vMerge/>
            <w:vAlign w:val="center"/>
          </w:tcPr>
          <w:p w:rsidR="000B6B69" w:rsidRPr="00511BE2" w:rsidRDefault="000B6B69" w:rsidP="00F11137">
            <w:pPr>
              <w:spacing w:after="62"/>
              <w:jc w:val="center"/>
              <w:rPr>
                <w:rFonts w:ascii="Times New Roman" w:eastAsia="宋体" w:hAnsi="Times New Roman" w:cs="Times New Roman"/>
                <w:szCs w:val="24"/>
              </w:rPr>
            </w:pPr>
          </w:p>
        </w:tc>
        <w:tc>
          <w:tcPr>
            <w:tcW w:w="1980" w:type="dxa"/>
            <w:vMerge/>
            <w:vAlign w:val="center"/>
          </w:tcPr>
          <w:p w:rsidR="000B6B69" w:rsidRPr="00511BE2" w:rsidRDefault="000B6B69" w:rsidP="00F11137">
            <w:pPr>
              <w:spacing w:after="62"/>
              <w:jc w:val="center"/>
              <w:rPr>
                <w:rFonts w:ascii="Times New Roman" w:eastAsia="宋体" w:hAnsi="Times New Roman" w:cs="Times New Roman"/>
                <w:color w:val="000000" w:themeColor="text1"/>
              </w:rPr>
            </w:pPr>
          </w:p>
        </w:tc>
        <w:tc>
          <w:tcPr>
            <w:tcW w:w="5162" w:type="dxa"/>
          </w:tcPr>
          <w:p w:rsidR="000B6B69" w:rsidRDefault="000B6B69" w:rsidP="000B6B69">
            <w:pPr>
              <w:spacing w:after="62"/>
              <w:rPr>
                <w:rFonts w:ascii="Times New Roman" w:eastAsia="宋体" w:hAnsi="Times New Roman" w:cs="Times New Roman"/>
                <w:szCs w:val="21"/>
              </w:rPr>
            </w:pPr>
            <w:r w:rsidRPr="003F3A74">
              <w:rPr>
                <w:rFonts w:ascii="Times New Roman" w:eastAsia="宋体" w:hAnsi="Times New Roman" w:hint="eastAsia"/>
                <w:szCs w:val="21"/>
              </w:rPr>
              <w:t>▲</w:t>
            </w:r>
            <w:r>
              <w:rPr>
                <w:rFonts w:ascii="Times New Roman" w:eastAsia="宋体" w:hAnsi="Times New Roman" w:cs="Times New Roman" w:hint="eastAsia"/>
                <w:szCs w:val="21"/>
              </w:rPr>
              <w:t>2.4</w:t>
            </w:r>
            <w:r>
              <w:rPr>
                <w:rFonts w:ascii="Times New Roman" w:eastAsia="宋体" w:hAnsi="Times New Roman" w:cs="Times New Roman" w:hint="eastAsia"/>
                <w:szCs w:val="21"/>
              </w:rPr>
              <w:t>、最大输入功率：不小于</w:t>
            </w:r>
            <w:r>
              <w:rPr>
                <w:rFonts w:ascii="Times New Roman" w:eastAsia="宋体" w:hAnsi="Times New Roman" w:cs="Times New Roman" w:hint="eastAsia"/>
                <w:szCs w:val="21"/>
              </w:rPr>
              <w:t>35dB</w:t>
            </w:r>
          </w:p>
        </w:tc>
      </w:tr>
      <w:tr w:rsidR="000B6B69" w:rsidRPr="003F3A74" w:rsidTr="008D660A">
        <w:trPr>
          <w:trHeight w:val="345"/>
        </w:trPr>
        <w:tc>
          <w:tcPr>
            <w:tcW w:w="1081" w:type="dxa"/>
            <w:vMerge/>
            <w:vAlign w:val="center"/>
          </w:tcPr>
          <w:p w:rsidR="000B6B69" w:rsidRPr="00511BE2" w:rsidRDefault="000B6B69" w:rsidP="00F11137">
            <w:pPr>
              <w:spacing w:after="62"/>
              <w:jc w:val="center"/>
              <w:rPr>
                <w:rFonts w:ascii="Times New Roman" w:eastAsia="宋体" w:hAnsi="Times New Roman" w:cs="Times New Roman"/>
                <w:szCs w:val="24"/>
              </w:rPr>
            </w:pPr>
          </w:p>
        </w:tc>
        <w:tc>
          <w:tcPr>
            <w:tcW w:w="1980" w:type="dxa"/>
            <w:vMerge/>
            <w:vAlign w:val="center"/>
          </w:tcPr>
          <w:p w:rsidR="000B6B69" w:rsidRPr="00511BE2" w:rsidRDefault="000B6B69" w:rsidP="00F11137">
            <w:pPr>
              <w:spacing w:after="62"/>
              <w:jc w:val="center"/>
              <w:rPr>
                <w:rFonts w:ascii="Times New Roman" w:eastAsia="宋体" w:hAnsi="Times New Roman" w:cs="Times New Roman"/>
                <w:color w:val="000000" w:themeColor="text1"/>
              </w:rPr>
            </w:pPr>
          </w:p>
        </w:tc>
        <w:tc>
          <w:tcPr>
            <w:tcW w:w="5162" w:type="dxa"/>
          </w:tcPr>
          <w:p w:rsidR="000B6B69" w:rsidRDefault="000B6B69" w:rsidP="000B6B69">
            <w:pPr>
              <w:spacing w:after="62"/>
              <w:rPr>
                <w:rFonts w:ascii="Times New Roman" w:eastAsia="宋体" w:hAnsi="Times New Roman" w:cs="Times New Roman"/>
                <w:szCs w:val="21"/>
              </w:rPr>
            </w:pPr>
            <w:r>
              <w:rPr>
                <w:rFonts w:ascii="Times New Roman" w:eastAsia="宋体" w:hAnsi="Times New Roman" w:cs="Times New Roman" w:hint="eastAsia"/>
                <w:szCs w:val="21"/>
              </w:rPr>
              <w:t>2.5</w:t>
            </w:r>
            <w:r>
              <w:rPr>
                <w:rFonts w:ascii="Times New Roman" w:eastAsia="宋体" w:hAnsi="Times New Roman" w:cs="Times New Roman" w:hint="eastAsia"/>
                <w:szCs w:val="21"/>
              </w:rPr>
              <w:t>、功率测量精度：不大于</w:t>
            </w:r>
            <w:r>
              <w:rPr>
                <w:rFonts w:ascii="Times New Roman" w:eastAsia="宋体" w:hAnsi="Times New Roman" w:cs="Times New Roman" w:hint="eastAsia"/>
                <w:szCs w:val="21"/>
              </w:rPr>
              <w:t>0.3dB</w:t>
            </w:r>
          </w:p>
        </w:tc>
      </w:tr>
      <w:tr w:rsidR="000B6B69" w:rsidRPr="003F3A74" w:rsidTr="008D660A">
        <w:trPr>
          <w:trHeight w:val="330"/>
        </w:trPr>
        <w:tc>
          <w:tcPr>
            <w:tcW w:w="1081" w:type="dxa"/>
            <w:vMerge/>
            <w:vAlign w:val="center"/>
          </w:tcPr>
          <w:p w:rsidR="000B6B69" w:rsidRPr="00511BE2" w:rsidRDefault="000B6B69" w:rsidP="00F11137">
            <w:pPr>
              <w:spacing w:after="62"/>
              <w:jc w:val="center"/>
              <w:rPr>
                <w:rFonts w:ascii="Times New Roman" w:eastAsia="宋体" w:hAnsi="Times New Roman" w:cs="Times New Roman"/>
                <w:szCs w:val="24"/>
              </w:rPr>
            </w:pPr>
          </w:p>
        </w:tc>
        <w:tc>
          <w:tcPr>
            <w:tcW w:w="1980" w:type="dxa"/>
            <w:vMerge/>
            <w:vAlign w:val="center"/>
          </w:tcPr>
          <w:p w:rsidR="000B6B69" w:rsidRPr="00511BE2" w:rsidRDefault="000B6B69" w:rsidP="00F11137">
            <w:pPr>
              <w:spacing w:after="62"/>
              <w:jc w:val="center"/>
              <w:rPr>
                <w:rFonts w:ascii="Times New Roman" w:eastAsia="宋体" w:hAnsi="Times New Roman" w:cs="Times New Roman"/>
                <w:color w:val="000000" w:themeColor="text1"/>
              </w:rPr>
            </w:pPr>
          </w:p>
        </w:tc>
        <w:tc>
          <w:tcPr>
            <w:tcW w:w="5162" w:type="dxa"/>
          </w:tcPr>
          <w:p w:rsidR="000B6B69" w:rsidRDefault="000B6B69" w:rsidP="000B6B69">
            <w:pPr>
              <w:spacing w:after="62"/>
              <w:rPr>
                <w:rFonts w:ascii="Times New Roman" w:eastAsia="宋体" w:hAnsi="Times New Roman" w:cs="Times New Roman"/>
                <w:szCs w:val="21"/>
              </w:rPr>
            </w:pPr>
            <w:r>
              <w:rPr>
                <w:rFonts w:ascii="Times New Roman" w:eastAsia="宋体" w:hAnsi="Times New Roman" w:cs="Times New Roman" w:hint="eastAsia"/>
                <w:szCs w:val="21"/>
              </w:rPr>
              <w:t>2.6</w:t>
            </w:r>
            <w:r>
              <w:rPr>
                <w:rFonts w:ascii="Times New Roman" w:eastAsia="宋体" w:hAnsi="Times New Roman" w:cs="Times New Roman" w:hint="eastAsia"/>
                <w:szCs w:val="21"/>
              </w:rPr>
              <w:t>、信号源精度：不大于</w:t>
            </w:r>
            <w:r>
              <w:rPr>
                <w:rFonts w:ascii="Times New Roman" w:eastAsia="宋体" w:hAnsi="Times New Roman" w:cs="Times New Roman" w:hint="eastAsia"/>
                <w:szCs w:val="21"/>
              </w:rPr>
              <w:t>0.4dB</w:t>
            </w:r>
          </w:p>
        </w:tc>
      </w:tr>
      <w:tr w:rsidR="000B6B69" w:rsidRPr="003F3A74" w:rsidTr="008D660A">
        <w:trPr>
          <w:trHeight w:val="360"/>
        </w:trPr>
        <w:tc>
          <w:tcPr>
            <w:tcW w:w="1081" w:type="dxa"/>
            <w:vMerge/>
            <w:vAlign w:val="center"/>
          </w:tcPr>
          <w:p w:rsidR="000B6B69" w:rsidRPr="00511BE2" w:rsidRDefault="000B6B69" w:rsidP="00F11137">
            <w:pPr>
              <w:spacing w:after="62"/>
              <w:jc w:val="center"/>
              <w:rPr>
                <w:rFonts w:ascii="Times New Roman" w:eastAsia="宋体" w:hAnsi="Times New Roman" w:cs="Times New Roman"/>
                <w:szCs w:val="24"/>
              </w:rPr>
            </w:pPr>
          </w:p>
        </w:tc>
        <w:tc>
          <w:tcPr>
            <w:tcW w:w="1980" w:type="dxa"/>
            <w:vMerge/>
            <w:vAlign w:val="center"/>
          </w:tcPr>
          <w:p w:rsidR="000B6B69" w:rsidRPr="00511BE2" w:rsidRDefault="000B6B69" w:rsidP="00F11137">
            <w:pPr>
              <w:spacing w:after="62"/>
              <w:jc w:val="center"/>
              <w:rPr>
                <w:rFonts w:ascii="Times New Roman" w:eastAsia="宋体" w:hAnsi="Times New Roman" w:cs="Times New Roman"/>
                <w:color w:val="000000" w:themeColor="text1"/>
              </w:rPr>
            </w:pPr>
          </w:p>
        </w:tc>
        <w:tc>
          <w:tcPr>
            <w:tcW w:w="5162" w:type="dxa"/>
          </w:tcPr>
          <w:p w:rsidR="000B6B69" w:rsidRDefault="000B6B69" w:rsidP="000B6B69">
            <w:pPr>
              <w:spacing w:after="62"/>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7</w:t>
            </w:r>
            <w:r>
              <w:rPr>
                <w:rFonts w:ascii="Times New Roman" w:eastAsia="宋体" w:hAnsi="Times New Roman" w:cs="Times New Roman" w:hint="eastAsia"/>
                <w:szCs w:val="21"/>
              </w:rPr>
              <w:t>、时基精度：</w:t>
            </w:r>
            <w:r>
              <w:rPr>
                <w:rFonts w:ascii="Times New Roman" w:eastAsia="宋体" w:hAnsi="Times New Roman" w:cs="Times New Roman" w:hint="eastAsia"/>
                <w:szCs w:val="21"/>
              </w:rPr>
              <w:t>&lt;+/-0.1ppm/</w:t>
            </w:r>
            <w:r>
              <w:rPr>
                <w:rFonts w:ascii="Times New Roman" w:eastAsia="宋体" w:hAnsi="Times New Roman" w:cs="Times New Roman" w:hint="eastAsia"/>
                <w:szCs w:val="21"/>
              </w:rPr>
              <w:t>年</w:t>
            </w:r>
          </w:p>
        </w:tc>
      </w:tr>
      <w:tr w:rsidR="000B6B69" w:rsidRPr="003F3A74" w:rsidTr="008D660A">
        <w:trPr>
          <w:trHeight w:val="360"/>
        </w:trPr>
        <w:tc>
          <w:tcPr>
            <w:tcW w:w="1081" w:type="dxa"/>
            <w:vMerge/>
            <w:vAlign w:val="center"/>
          </w:tcPr>
          <w:p w:rsidR="000B6B69" w:rsidRPr="00511BE2" w:rsidRDefault="000B6B69" w:rsidP="00F11137">
            <w:pPr>
              <w:spacing w:after="62"/>
              <w:jc w:val="center"/>
              <w:rPr>
                <w:rFonts w:ascii="Times New Roman" w:eastAsia="宋体" w:hAnsi="Times New Roman" w:cs="Times New Roman"/>
                <w:szCs w:val="24"/>
              </w:rPr>
            </w:pPr>
          </w:p>
        </w:tc>
        <w:tc>
          <w:tcPr>
            <w:tcW w:w="1980" w:type="dxa"/>
            <w:vMerge/>
            <w:vAlign w:val="center"/>
          </w:tcPr>
          <w:p w:rsidR="000B6B69" w:rsidRPr="00511BE2" w:rsidRDefault="000B6B69" w:rsidP="00F11137">
            <w:pPr>
              <w:spacing w:after="62"/>
              <w:jc w:val="center"/>
              <w:rPr>
                <w:rFonts w:ascii="Times New Roman" w:eastAsia="宋体" w:hAnsi="Times New Roman" w:cs="Times New Roman"/>
                <w:color w:val="000000" w:themeColor="text1"/>
              </w:rPr>
            </w:pPr>
          </w:p>
        </w:tc>
        <w:tc>
          <w:tcPr>
            <w:tcW w:w="5162" w:type="dxa"/>
          </w:tcPr>
          <w:p w:rsidR="000B6B69" w:rsidRPr="000B6B69" w:rsidRDefault="000B6B69" w:rsidP="000B6B69">
            <w:pPr>
              <w:spacing w:after="62"/>
              <w:jc w:val="left"/>
              <w:rPr>
                <w:rFonts w:ascii="Times New Roman" w:eastAsia="宋体" w:hAnsi="Times New Roman" w:cs="Times New Roman"/>
                <w:szCs w:val="21"/>
              </w:rPr>
            </w:pPr>
            <w:r w:rsidRPr="00787087">
              <w:rPr>
                <w:rFonts w:hint="eastAsia"/>
                <w:szCs w:val="21"/>
              </w:rPr>
              <w:t>2.</w:t>
            </w:r>
            <w:r w:rsidRPr="00787087">
              <w:rPr>
                <w:szCs w:val="21"/>
              </w:rPr>
              <w:t>8</w:t>
            </w:r>
            <w:r>
              <w:rPr>
                <w:rFonts w:hint="eastAsia"/>
                <w:szCs w:val="21"/>
              </w:rPr>
              <w:t>、</w:t>
            </w:r>
            <w:r w:rsidRPr="000B6B69">
              <w:rPr>
                <w:rFonts w:ascii="Times New Roman" w:eastAsia="宋体" w:hAnsi="Times New Roman" w:cs="Times New Roman" w:hint="eastAsia"/>
                <w:szCs w:val="21"/>
              </w:rPr>
              <w:t>相位噪声：</w:t>
            </w:r>
          </w:p>
          <w:p w:rsidR="000B6B69" w:rsidRPr="000B6B69" w:rsidRDefault="000B6B69" w:rsidP="000B6B69">
            <w:pPr>
              <w:spacing w:after="62"/>
              <w:jc w:val="left"/>
              <w:rPr>
                <w:rFonts w:ascii="Times New Roman" w:eastAsia="宋体" w:hAnsi="Times New Roman" w:cs="Times New Roman"/>
                <w:szCs w:val="21"/>
              </w:rPr>
            </w:pPr>
            <w:r w:rsidRPr="000B6B69">
              <w:rPr>
                <w:rFonts w:ascii="Times New Roman" w:eastAsia="宋体" w:hAnsi="Times New Roman" w:cs="Times New Roman" w:hint="eastAsia"/>
                <w:szCs w:val="21"/>
              </w:rPr>
              <w:t>10KHz</w:t>
            </w:r>
            <w:r w:rsidRPr="000B6B69">
              <w:rPr>
                <w:rFonts w:ascii="Times New Roman" w:eastAsia="宋体" w:hAnsi="Times New Roman" w:cs="Times New Roman" w:hint="eastAsia"/>
                <w:szCs w:val="21"/>
              </w:rPr>
              <w:t>频偏：小于</w:t>
            </w:r>
            <w:r w:rsidRPr="000B6B69">
              <w:rPr>
                <w:rFonts w:ascii="Times New Roman" w:eastAsia="宋体" w:hAnsi="Times New Roman" w:cs="Times New Roman" w:hint="eastAsia"/>
                <w:szCs w:val="21"/>
              </w:rPr>
              <w:t>-107dBc/Hz</w:t>
            </w:r>
          </w:p>
          <w:p w:rsidR="000B6B69" w:rsidRPr="00787087" w:rsidRDefault="000B6B69" w:rsidP="000B6B69">
            <w:pPr>
              <w:spacing w:after="62"/>
              <w:jc w:val="left"/>
              <w:rPr>
                <w:szCs w:val="21"/>
              </w:rPr>
            </w:pPr>
            <w:r w:rsidRPr="000B6B69">
              <w:rPr>
                <w:rFonts w:ascii="Times New Roman" w:eastAsia="宋体" w:hAnsi="Times New Roman" w:cs="Times New Roman" w:hint="eastAsia"/>
                <w:szCs w:val="21"/>
              </w:rPr>
              <w:t>1MHz</w:t>
            </w:r>
            <w:r w:rsidRPr="000B6B69">
              <w:rPr>
                <w:rFonts w:ascii="Times New Roman" w:eastAsia="宋体" w:hAnsi="Times New Roman" w:cs="Times New Roman" w:hint="eastAsia"/>
                <w:szCs w:val="21"/>
              </w:rPr>
              <w:t>频偏：小于</w:t>
            </w:r>
            <w:r w:rsidRPr="000B6B69">
              <w:rPr>
                <w:rFonts w:ascii="Times New Roman" w:eastAsia="宋体" w:hAnsi="Times New Roman" w:cs="Times New Roman" w:hint="eastAsia"/>
                <w:szCs w:val="21"/>
              </w:rPr>
              <w:t>-130dBc/Hz</w:t>
            </w:r>
          </w:p>
        </w:tc>
      </w:tr>
      <w:tr w:rsidR="00511BE2" w:rsidRPr="003F3A74" w:rsidTr="008D660A">
        <w:trPr>
          <w:trHeight w:val="150"/>
        </w:trPr>
        <w:tc>
          <w:tcPr>
            <w:tcW w:w="1081" w:type="dxa"/>
            <w:vMerge w:val="restart"/>
            <w:vAlign w:val="center"/>
          </w:tcPr>
          <w:p w:rsidR="00511BE2" w:rsidRPr="00511BE2" w:rsidRDefault="00511BE2" w:rsidP="00511BE2">
            <w:pPr>
              <w:spacing w:after="62"/>
              <w:jc w:val="center"/>
              <w:rPr>
                <w:rFonts w:ascii="Times New Roman" w:eastAsia="宋体" w:hAnsi="Times New Roman" w:cs="Times New Roman"/>
                <w:b/>
                <w:szCs w:val="21"/>
              </w:rPr>
            </w:pPr>
            <w:r w:rsidRPr="00511BE2">
              <w:rPr>
                <w:rFonts w:ascii="Times New Roman" w:eastAsia="宋体" w:hAnsi="Times New Roman" w:cs="Times New Roman"/>
                <w:b/>
                <w:szCs w:val="21"/>
              </w:rPr>
              <w:t>3</w:t>
            </w:r>
          </w:p>
        </w:tc>
        <w:tc>
          <w:tcPr>
            <w:tcW w:w="1980" w:type="dxa"/>
            <w:vMerge w:val="restart"/>
            <w:vAlign w:val="center"/>
          </w:tcPr>
          <w:p w:rsidR="00511BE2" w:rsidRPr="00511BE2" w:rsidRDefault="001D1D05" w:rsidP="00511BE2">
            <w:pPr>
              <w:spacing w:after="62"/>
              <w:jc w:val="center"/>
              <w:rPr>
                <w:rFonts w:ascii="Times New Roman" w:eastAsia="宋体" w:hAnsi="Times New Roman" w:cs="Times New Roman"/>
                <w:b/>
                <w:szCs w:val="21"/>
              </w:rPr>
            </w:pPr>
            <w:r w:rsidRPr="001D1D05">
              <w:rPr>
                <w:rFonts w:ascii="Times New Roman" w:eastAsia="宋体" w:hAnsi="Times New Roman" w:cs="Times New Roman" w:hint="eastAsia"/>
                <w:b/>
                <w:szCs w:val="21"/>
              </w:rPr>
              <w:t>技术参数要求</w:t>
            </w:r>
          </w:p>
        </w:tc>
        <w:tc>
          <w:tcPr>
            <w:tcW w:w="5162" w:type="dxa"/>
          </w:tcPr>
          <w:p w:rsidR="00511BE2" w:rsidRPr="003F3A74" w:rsidRDefault="00511BE2" w:rsidP="00511BE2">
            <w:pPr>
              <w:spacing w:after="62"/>
              <w:rPr>
                <w:rFonts w:ascii="Times New Roman" w:eastAsia="宋体" w:hAnsi="Times New Roman" w:cs="Times New Roman"/>
                <w:szCs w:val="21"/>
              </w:rPr>
            </w:pPr>
            <w:r>
              <w:rPr>
                <w:rFonts w:ascii="Times New Roman" w:eastAsia="宋体" w:hAnsi="Times New Roman" w:cs="Times New Roman" w:hint="eastAsia"/>
                <w:szCs w:val="21"/>
              </w:rPr>
              <w:t>3.1</w:t>
            </w:r>
            <w:r>
              <w:rPr>
                <w:rFonts w:ascii="Times New Roman" w:eastAsia="宋体" w:hAnsi="Times New Roman" w:cs="Times New Roman" w:hint="eastAsia"/>
                <w:szCs w:val="21"/>
              </w:rPr>
              <w:t>、</w:t>
            </w:r>
            <w:r w:rsidR="001D1D05" w:rsidRPr="001D1D05">
              <w:rPr>
                <w:rFonts w:ascii="Times New Roman" w:eastAsia="宋体" w:hAnsi="Times New Roman" w:cs="Times New Roman" w:hint="eastAsia"/>
                <w:szCs w:val="21"/>
              </w:rPr>
              <w:t>凸轮、连杆综合测试实验台机构及驱动：可以搭接出曲柄滑块机构、导杆机构，凸轮机构，各机构参数调节范围如下：</w:t>
            </w:r>
            <w:r w:rsidR="001D1D05" w:rsidRPr="001D1D05">
              <w:rPr>
                <w:rFonts w:ascii="Times New Roman" w:eastAsia="宋体" w:hAnsi="Times New Roman" w:cs="Times New Roman" w:hint="eastAsia"/>
                <w:szCs w:val="21"/>
              </w:rPr>
              <w:t>1</w:t>
            </w:r>
            <w:r w:rsidR="001D1D05" w:rsidRPr="001D1D05">
              <w:rPr>
                <w:rFonts w:ascii="Times New Roman" w:eastAsia="宋体" w:hAnsi="Times New Roman" w:cs="Times New Roman" w:hint="eastAsia"/>
                <w:szCs w:val="21"/>
              </w:rPr>
              <w:t>）曲柄长度可调范围</w:t>
            </w:r>
            <w:r w:rsidR="001D1D05" w:rsidRPr="001D1D05">
              <w:rPr>
                <w:rFonts w:ascii="Times New Roman" w:eastAsia="宋体" w:hAnsi="Times New Roman" w:cs="Times New Roman" w:hint="eastAsia"/>
                <w:szCs w:val="21"/>
              </w:rPr>
              <w:t>&gt;15mm</w:t>
            </w:r>
            <w:r w:rsidR="001D1D05" w:rsidRPr="001D1D05">
              <w:rPr>
                <w:rFonts w:ascii="Times New Roman" w:eastAsia="宋体" w:hAnsi="Times New Roman" w:cs="Times New Roman" w:hint="eastAsia"/>
                <w:szCs w:val="21"/>
              </w:rPr>
              <w:t>；</w:t>
            </w:r>
            <w:r w:rsidR="001D1D05" w:rsidRPr="001D1D05">
              <w:rPr>
                <w:rFonts w:ascii="Times New Roman" w:eastAsia="宋体" w:hAnsi="Times New Roman" w:cs="Times New Roman" w:hint="eastAsia"/>
                <w:szCs w:val="21"/>
              </w:rPr>
              <w:t>2</w:t>
            </w:r>
            <w:r w:rsidR="001D1D05" w:rsidRPr="001D1D05">
              <w:rPr>
                <w:rFonts w:ascii="Times New Roman" w:eastAsia="宋体" w:hAnsi="Times New Roman" w:cs="Times New Roman" w:hint="eastAsia"/>
                <w:szCs w:val="21"/>
              </w:rPr>
              <w:t>）滑块偏置可调范围≥±</w:t>
            </w:r>
            <w:r w:rsidR="001D1D05" w:rsidRPr="001D1D05">
              <w:rPr>
                <w:rFonts w:ascii="Times New Roman" w:eastAsia="宋体" w:hAnsi="Times New Roman" w:cs="Times New Roman" w:hint="eastAsia"/>
                <w:szCs w:val="21"/>
              </w:rPr>
              <w:t>5 mm</w:t>
            </w:r>
            <w:r w:rsidR="001D1D05" w:rsidRPr="001D1D05">
              <w:rPr>
                <w:rFonts w:ascii="Times New Roman" w:eastAsia="宋体" w:hAnsi="Times New Roman" w:cs="Times New Roman" w:hint="eastAsia"/>
                <w:szCs w:val="21"/>
              </w:rPr>
              <w:t>；</w:t>
            </w:r>
            <w:r w:rsidR="001D1D05" w:rsidRPr="001D1D05">
              <w:rPr>
                <w:rFonts w:ascii="Times New Roman" w:eastAsia="宋体" w:hAnsi="Times New Roman" w:cs="Times New Roman" w:hint="eastAsia"/>
                <w:szCs w:val="21"/>
              </w:rPr>
              <w:t>3</w:t>
            </w:r>
            <w:r w:rsidR="001D1D05" w:rsidRPr="001D1D05">
              <w:rPr>
                <w:rFonts w:ascii="Times New Roman" w:eastAsia="宋体" w:hAnsi="Times New Roman" w:cs="Times New Roman" w:hint="eastAsia"/>
                <w:szCs w:val="21"/>
              </w:rPr>
              <w:t>）连杆长度可调范围</w:t>
            </w:r>
            <w:r w:rsidR="001D1D05" w:rsidRPr="001D1D05">
              <w:rPr>
                <w:rFonts w:ascii="Times New Roman" w:eastAsia="宋体" w:hAnsi="Times New Roman" w:cs="Times New Roman" w:hint="eastAsia"/>
                <w:szCs w:val="21"/>
              </w:rPr>
              <w:t>&gt;25mm</w:t>
            </w:r>
            <w:r w:rsidR="001D1D05" w:rsidRPr="001D1D05">
              <w:rPr>
                <w:rFonts w:ascii="Times New Roman" w:eastAsia="宋体" w:hAnsi="Times New Roman" w:cs="Times New Roman" w:hint="eastAsia"/>
                <w:szCs w:val="21"/>
              </w:rPr>
              <w:t>；</w:t>
            </w:r>
            <w:r w:rsidR="001D1D05" w:rsidRPr="001D1D05">
              <w:rPr>
                <w:rFonts w:ascii="Times New Roman" w:eastAsia="宋体" w:hAnsi="Times New Roman" w:cs="Times New Roman" w:hint="eastAsia"/>
                <w:szCs w:val="21"/>
              </w:rPr>
              <w:t>4</w:t>
            </w:r>
            <w:r w:rsidR="001D1D05" w:rsidRPr="001D1D05">
              <w:rPr>
                <w:rFonts w:ascii="Times New Roman" w:eastAsia="宋体" w:hAnsi="Times New Roman" w:cs="Times New Roman" w:hint="eastAsia"/>
                <w:szCs w:val="21"/>
              </w:rPr>
              <w:t>）导杆摆角范围：</w:t>
            </w:r>
            <w:r w:rsidR="001D1D05" w:rsidRPr="001D1D05">
              <w:rPr>
                <w:rFonts w:ascii="Times New Roman" w:eastAsia="宋体" w:hAnsi="Times New Roman" w:cs="Times New Roman" w:hint="eastAsia"/>
                <w:szCs w:val="21"/>
              </w:rPr>
              <w:lastRenderedPageBreak/>
              <w:t>40</w:t>
            </w:r>
            <w:r w:rsidR="001D1D05" w:rsidRPr="001D1D05">
              <w:rPr>
                <w:rFonts w:ascii="Times New Roman" w:eastAsia="宋体" w:hAnsi="Times New Roman" w:cs="Times New Roman" w:hint="eastAsia"/>
                <w:szCs w:val="21"/>
              </w:rPr>
              <w:t>°左右；</w:t>
            </w:r>
            <w:r w:rsidR="001D1D05" w:rsidRPr="001D1D05">
              <w:rPr>
                <w:rFonts w:ascii="Times New Roman" w:eastAsia="宋体" w:hAnsi="Times New Roman" w:cs="Times New Roman" w:hint="eastAsia"/>
                <w:szCs w:val="21"/>
              </w:rPr>
              <w:t>5</w:t>
            </w:r>
            <w:r w:rsidR="001D1D05" w:rsidRPr="001D1D05">
              <w:rPr>
                <w:rFonts w:ascii="Times New Roman" w:eastAsia="宋体" w:hAnsi="Times New Roman" w:cs="Times New Roman" w:hint="eastAsia"/>
                <w:szCs w:val="21"/>
              </w:rPr>
              <w:t>）凸轮廓线升程≥</w:t>
            </w:r>
            <w:r w:rsidR="001D1D05" w:rsidRPr="001D1D05">
              <w:rPr>
                <w:rFonts w:ascii="Times New Roman" w:eastAsia="宋体" w:hAnsi="Times New Roman" w:cs="Times New Roman" w:hint="eastAsia"/>
                <w:szCs w:val="21"/>
              </w:rPr>
              <w:t>30mm</w:t>
            </w:r>
            <w:r w:rsidR="001D1D05" w:rsidRPr="001D1D05">
              <w:rPr>
                <w:rFonts w:ascii="Times New Roman" w:eastAsia="宋体" w:hAnsi="Times New Roman" w:cs="Times New Roman" w:hint="eastAsia"/>
                <w:szCs w:val="21"/>
              </w:rPr>
              <w:t>；</w:t>
            </w:r>
            <w:r w:rsidR="001D1D05" w:rsidRPr="001D1D05">
              <w:rPr>
                <w:rFonts w:ascii="Times New Roman" w:eastAsia="宋体" w:hAnsi="Times New Roman" w:cs="Times New Roman" w:hint="eastAsia"/>
                <w:szCs w:val="21"/>
              </w:rPr>
              <w:t>6</w:t>
            </w:r>
            <w:r w:rsidR="001D1D05" w:rsidRPr="001D1D05">
              <w:rPr>
                <w:rFonts w:ascii="Times New Roman" w:eastAsia="宋体" w:hAnsi="Times New Roman" w:cs="Times New Roman" w:hint="eastAsia"/>
                <w:szCs w:val="21"/>
              </w:rPr>
              <w:t>）凸轮滚子从动件偏置调节范围≥±</w:t>
            </w:r>
            <w:r w:rsidR="001D1D05" w:rsidRPr="001D1D05">
              <w:rPr>
                <w:rFonts w:ascii="Times New Roman" w:eastAsia="宋体" w:hAnsi="Times New Roman" w:cs="Times New Roman" w:hint="eastAsia"/>
                <w:szCs w:val="21"/>
              </w:rPr>
              <w:t>5 mm</w:t>
            </w:r>
            <w:r w:rsidR="001D1D05" w:rsidRPr="001D1D05">
              <w:rPr>
                <w:rFonts w:ascii="Times New Roman" w:eastAsia="宋体" w:hAnsi="Times New Roman" w:cs="Times New Roman" w:hint="eastAsia"/>
                <w:szCs w:val="21"/>
              </w:rPr>
              <w:t>；</w:t>
            </w:r>
            <w:r w:rsidR="001D1D05" w:rsidRPr="001D1D05">
              <w:rPr>
                <w:rFonts w:ascii="Times New Roman" w:eastAsia="宋体" w:hAnsi="Times New Roman" w:cs="Times New Roman" w:hint="eastAsia"/>
                <w:szCs w:val="21"/>
              </w:rPr>
              <w:t>7</w:t>
            </w:r>
            <w:r w:rsidR="001D1D05" w:rsidRPr="001D1D05">
              <w:rPr>
                <w:rFonts w:ascii="Times New Roman" w:eastAsia="宋体" w:hAnsi="Times New Roman" w:cs="Times New Roman" w:hint="eastAsia"/>
                <w:szCs w:val="21"/>
              </w:rPr>
              <w:t>）电机额定功率：</w:t>
            </w:r>
            <w:r w:rsidR="001D1D05" w:rsidRPr="001D1D05">
              <w:rPr>
                <w:rFonts w:ascii="Times New Roman" w:eastAsia="宋体" w:hAnsi="Times New Roman" w:cs="Times New Roman" w:hint="eastAsia"/>
                <w:szCs w:val="21"/>
              </w:rPr>
              <w:t>100W</w:t>
            </w:r>
            <w:r w:rsidR="001D1D05" w:rsidRPr="001D1D05">
              <w:rPr>
                <w:rFonts w:ascii="Times New Roman" w:eastAsia="宋体" w:hAnsi="Times New Roman" w:cs="Times New Roman" w:hint="eastAsia"/>
                <w:szCs w:val="21"/>
              </w:rPr>
              <w:t>左右；</w:t>
            </w:r>
            <w:r w:rsidR="001D1D05" w:rsidRPr="001D1D05">
              <w:rPr>
                <w:rFonts w:ascii="Times New Roman" w:eastAsia="宋体" w:hAnsi="Times New Roman" w:cs="Times New Roman" w:hint="eastAsia"/>
                <w:szCs w:val="21"/>
              </w:rPr>
              <w:t>8</w:t>
            </w:r>
            <w:r w:rsidR="001D1D05" w:rsidRPr="001D1D05">
              <w:rPr>
                <w:rFonts w:ascii="Times New Roman" w:eastAsia="宋体" w:hAnsi="Times New Roman" w:cs="Times New Roman" w:hint="eastAsia"/>
                <w:szCs w:val="21"/>
              </w:rPr>
              <w:t>）电机转速：</w:t>
            </w:r>
            <w:r w:rsidR="001D1D05" w:rsidRPr="001D1D05">
              <w:rPr>
                <w:rFonts w:ascii="Times New Roman" w:eastAsia="宋体" w:hAnsi="Times New Roman" w:cs="Times New Roman" w:hint="eastAsia"/>
                <w:szCs w:val="21"/>
              </w:rPr>
              <w:t>0-2000r/min</w:t>
            </w:r>
            <w:r w:rsidR="001D1D05" w:rsidRPr="001D1D05">
              <w:rPr>
                <w:rFonts w:ascii="Times New Roman" w:eastAsia="宋体" w:hAnsi="Times New Roman" w:cs="Times New Roman" w:hint="eastAsia"/>
                <w:szCs w:val="21"/>
              </w:rPr>
              <w:t>；</w:t>
            </w:r>
            <w:r w:rsidR="001D1D05" w:rsidRPr="001D1D05">
              <w:rPr>
                <w:rFonts w:ascii="Times New Roman" w:eastAsia="宋体" w:hAnsi="Times New Roman" w:cs="Times New Roman" w:hint="eastAsia"/>
                <w:szCs w:val="21"/>
              </w:rPr>
              <w:t xml:space="preserve"> 9</w:t>
            </w:r>
            <w:r w:rsidR="001D1D05" w:rsidRPr="001D1D05">
              <w:rPr>
                <w:rFonts w:ascii="Times New Roman" w:eastAsia="宋体" w:hAnsi="Times New Roman" w:cs="Times New Roman" w:hint="eastAsia"/>
                <w:szCs w:val="21"/>
              </w:rPr>
              <w:t>）重量</w:t>
            </w:r>
            <w:r w:rsidR="001D1D05" w:rsidRPr="001D1D05">
              <w:rPr>
                <w:rFonts w:ascii="Times New Roman" w:eastAsia="宋体" w:hAnsi="Times New Roman" w:cs="Times New Roman" w:hint="eastAsia"/>
                <w:szCs w:val="21"/>
              </w:rPr>
              <w:t>30-50kg</w:t>
            </w:r>
          </w:p>
        </w:tc>
      </w:tr>
      <w:tr w:rsidR="00511BE2" w:rsidRPr="003F3A74" w:rsidTr="008D660A">
        <w:trPr>
          <w:trHeight w:val="150"/>
        </w:trPr>
        <w:tc>
          <w:tcPr>
            <w:tcW w:w="1081" w:type="dxa"/>
            <w:vMerge/>
            <w:vAlign w:val="center"/>
          </w:tcPr>
          <w:p w:rsidR="00511BE2" w:rsidRPr="00511BE2" w:rsidRDefault="00511BE2" w:rsidP="009F65F7">
            <w:pPr>
              <w:spacing w:after="62"/>
              <w:jc w:val="center"/>
              <w:rPr>
                <w:rFonts w:ascii="Times New Roman" w:eastAsia="宋体" w:hAnsi="Times New Roman" w:cs="Times New Roman"/>
                <w:szCs w:val="24"/>
              </w:rPr>
            </w:pPr>
          </w:p>
        </w:tc>
        <w:tc>
          <w:tcPr>
            <w:tcW w:w="1980" w:type="dxa"/>
            <w:vMerge/>
            <w:vAlign w:val="center"/>
          </w:tcPr>
          <w:p w:rsidR="00511BE2" w:rsidRPr="00511BE2" w:rsidRDefault="00511BE2" w:rsidP="00CC1FF9">
            <w:pPr>
              <w:spacing w:after="62"/>
              <w:jc w:val="center"/>
              <w:rPr>
                <w:rFonts w:ascii="Times New Roman" w:eastAsia="宋体" w:hAnsi="Times New Roman" w:cs="Times New Roman"/>
                <w:b/>
                <w:szCs w:val="24"/>
              </w:rPr>
            </w:pPr>
          </w:p>
        </w:tc>
        <w:tc>
          <w:tcPr>
            <w:tcW w:w="5162" w:type="dxa"/>
          </w:tcPr>
          <w:p w:rsidR="00511BE2" w:rsidRPr="00B008D5" w:rsidRDefault="0068150D" w:rsidP="00511BE2">
            <w:pPr>
              <w:spacing w:after="62"/>
              <w:rPr>
                <w:rFonts w:ascii="Times New Roman" w:eastAsia="宋体" w:hAnsi="Times New Roman" w:cs="Times New Roman"/>
                <w:szCs w:val="21"/>
              </w:rPr>
            </w:pPr>
            <w:r w:rsidRPr="003F3A74">
              <w:rPr>
                <w:rFonts w:ascii="Times New Roman" w:eastAsia="宋体" w:hAnsi="Times New Roman" w:hint="eastAsia"/>
                <w:szCs w:val="21"/>
              </w:rPr>
              <w:t>▲</w:t>
            </w:r>
            <w:r w:rsidR="00511BE2">
              <w:rPr>
                <w:rFonts w:ascii="Times New Roman" w:eastAsia="宋体" w:hAnsi="Times New Roman" w:cs="Times New Roman" w:hint="eastAsia"/>
                <w:szCs w:val="21"/>
              </w:rPr>
              <w:t>3.</w:t>
            </w:r>
            <w:r w:rsidR="00511BE2">
              <w:rPr>
                <w:rFonts w:ascii="Times New Roman" w:hAnsi="Times New Roman" w:cs="Times New Roman" w:hint="eastAsia"/>
                <w:szCs w:val="21"/>
              </w:rPr>
              <w:t>2</w:t>
            </w:r>
            <w:r w:rsidR="00511BE2">
              <w:rPr>
                <w:rFonts w:ascii="Times New Roman" w:hAnsi="Times New Roman" w:cs="Times New Roman" w:hint="eastAsia"/>
                <w:szCs w:val="21"/>
              </w:rPr>
              <w:t>、</w:t>
            </w:r>
            <w:r w:rsidR="00672C17" w:rsidRPr="00672C17">
              <w:rPr>
                <w:rFonts w:ascii="Times New Roman" w:eastAsia="宋体" w:hAnsi="Times New Roman" w:cs="Times New Roman" w:hint="eastAsia"/>
                <w:szCs w:val="21"/>
              </w:rPr>
              <w:t>凸轮、连杆综合测试实验台测试传感器：</w:t>
            </w:r>
            <w:r w:rsidR="00672C17" w:rsidRPr="00672C17">
              <w:rPr>
                <w:rFonts w:ascii="Times New Roman" w:eastAsia="宋体" w:hAnsi="Times New Roman" w:cs="Times New Roman" w:hint="eastAsia"/>
                <w:szCs w:val="21"/>
              </w:rPr>
              <w:t xml:space="preserve"> 1</w:t>
            </w:r>
            <w:r w:rsidR="00672C17" w:rsidRPr="00672C17">
              <w:rPr>
                <w:rFonts w:ascii="Times New Roman" w:eastAsia="宋体" w:hAnsi="Times New Roman" w:cs="Times New Roman" w:hint="eastAsia"/>
                <w:szCs w:val="21"/>
              </w:rPr>
              <w:t>）光电脉冲编码器：输出电压</w:t>
            </w:r>
            <w:r w:rsidR="00672C17" w:rsidRPr="00672C17">
              <w:rPr>
                <w:rFonts w:ascii="Times New Roman" w:eastAsia="宋体" w:hAnsi="Times New Roman" w:cs="Times New Roman" w:hint="eastAsia"/>
                <w:szCs w:val="21"/>
              </w:rPr>
              <w:t xml:space="preserve"> 5V  </w:t>
            </w:r>
            <w:r w:rsidR="00672C17" w:rsidRPr="00672C17">
              <w:rPr>
                <w:rFonts w:ascii="Times New Roman" w:eastAsia="宋体" w:hAnsi="Times New Roman" w:cs="Times New Roman" w:hint="eastAsia"/>
                <w:szCs w:val="21"/>
              </w:rPr>
              <w:t>脉冲数不低于</w:t>
            </w:r>
            <w:r w:rsidR="00672C17" w:rsidRPr="00672C17">
              <w:rPr>
                <w:rFonts w:ascii="Times New Roman" w:eastAsia="宋体" w:hAnsi="Times New Roman" w:cs="Times New Roman" w:hint="eastAsia"/>
                <w:szCs w:val="21"/>
              </w:rPr>
              <w:t>1000P</w:t>
            </w:r>
            <w:r w:rsidR="00672C17" w:rsidRPr="00672C17">
              <w:rPr>
                <w:rFonts w:ascii="Times New Roman" w:eastAsia="宋体" w:hAnsi="Times New Roman" w:cs="Times New Roman" w:hint="eastAsia"/>
                <w:szCs w:val="21"/>
              </w:rPr>
              <w:t>；</w:t>
            </w:r>
            <w:r w:rsidR="00672C17" w:rsidRPr="00672C17">
              <w:rPr>
                <w:rFonts w:ascii="Times New Roman" w:eastAsia="宋体" w:hAnsi="Times New Roman" w:cs="Times New Roman" w:hint="eastAsia"/>
                <w:szCs w:val="21"/>
              </w:rPr>
              <w:t xml:space="preserve"> 2</w:t>
            </w:r>
            <w:r w:rsidR="00672C17" w:rsidRPr="00672C17">
              <w:rPr>
                <w:rFonts w:ascii="Times New Roman" w:eastAsia="宋体" w:hAnsi="Times New Roman" w:cs="Times New Roman" w:hint="eastAsia"/>
                <w:szCs w:val="21"/>
              </w:rPr>
              <w:t>）同步脉冲发生器：不少于</w:t>
            </w:r>
            <w:r w:rsidR="00672C17" w:rsidRPr="00672C17">
              <w:rPr>
                <w:rFonts w:ascii="Times New Roman" w:eastAsia="宋体" w:hAnsi="Times New Roman" w:cs="Times New Roman" w:hint="eastAsia"/>
                <w:szCs w:val="21"/>
              </w:rPr>
              <w:t>180</w:t>
            </w:r>
            <w:r w:rsidR="00672C17" w:rsidRPr="00672C17">
              <w:rPr>
                <w:rFonts w:ascii="Times New Roman" w:eastAsia="宋体" w:hAnsi="Times New Roman" w:cs="Times New Roman" w:hint="eastAsia"/>
                <w:szCs w:val="21"/>
              </w:rPr>
              <w:t>脉冲</w:t>
            </w:r>
            <w:r w:rsidR="00672C17" w:rsidRPr="00672C17">
              <w:rPr>
                <w:rFonts w:ascii="Times New Roman" w:eastAsia="宋体" w:hAnsi="Times New Roman" w:cs="Times New Roman" w:hint="eastAsia"/>
                <w:szCs w:val="21"/>
              </w:rPr>
              <w:t>/</w:t>
            </w:r>
            <w:r w:rsidR="00672C17" w:rsidRPr="00672C17">
              <w:rPr>
                <w:rFonts w:ascii="Times New Roman" w:eastAsia="宋体" w:hAnsi="Times New Roman" w:cs="Times New Roman" w:hint="eastAsia"/>
                <w:szCs w:val="21"/>
              </w:rPr>
              <w:t>每周</w:t>
            </w:r>
          </w:p>
        </w:tc>
      </w:tr>
      <w:tr w:rsidR="00511BE2" w:rsidRPr="003F3A74" w:rsidTr="008D660A">
        <w:trPr>
          <w:trHeight w:val="180"/>
        </w:trPr>
        <w:tc>
          <w:tcPr>
            <w:tcW w:w="1081" w:type="dxa"/>
            <w:vMerge/>
            <w:vAlign w:val="center"/>
          </w:tcPr>
          <w:p w:rsidR="00511BE2" w:rsidRPr="00511BE2" w:rsidRDefault="00511BE2" w:rsidP="009F65F7">
            <w:pPr>
              <w:spacing w:after="62"/>
              <w:jc w:val="center"/>
              <w:rPr>
                <w:rFonts w:ascii="Times New Roman" w:eastAsia="宋体" w:hAnsi="Times New Roman" w:cs="Times New Roman"/>
                <w:szCs w:val="24"/>
              </w:rPr>
            </w:pPr>
          </w:p>
        </w:tc>
        <w:tc>
          <w:tcPr>
            <w:tcW w:w="1980" w:type="dxa"/>
            <w:vMerge/>
            <w:vAlign w:val="center"/>
          </w:tcPr>
          <w:p w:rsidR="00511BE2" w:rsidRPr="00511BE2" w:rsidRDefault="00511BE2" w:rsidP="00CC1FF9">
            <w:pPr>
              <w:spacing w:after="62"/>
              <w:jc w:val="center"/>
              <w:rPr>
                <w:rFonts w:ascii="Times New Roman" w:eastAsia="宋体" w:hAnsi="Times New Roman" w:cs="Times New Roman"/>
                <w:b/>
                <w:szCs w:val="24"/>
              </w:rPr>
            </w:pPr>
          </w:p>
        </w:tc>
        <w:tc>
          <w:tcPr>
            <w:tcW w:w="5162" w:type="dxa"/>
          </w:tcPr>
          <w:p w:rsidR="00511BE2" w:rsidRPr="0075652C" w:rsidRDefault="00511BE2" w:rsidP="00511BE2">
            <w:pPr>
              <w:spacing w:after="62"/>
              <w:rPr>
                <w:rFonts w:ascii="Times New Roman" w:eastAsia="宋体" w:hAnsi="Times New Roman" w:cs="Times New Roman"/>
                <w:color w:val="000000" w:themeColor="text1"/>
                <w:szCs w:val="21"/>
              </w:rPr>
            </w:pPr>
            <w:r>
              <w:rPr>
                <w:rFonts w:ascii="Times New Roman" w:eastAsia="宋体" w:hAnsi="Times New Roman" w:cs="Times New Roman" w:hint="eastAsia"/>
                <w:szCs w:val="21"/>
              </w:rPr>
              <w:t>3.</w:t>
            </w:r>
            <w:r>
              <w:rPr>
                <w:rFonts w:ascii="Times New Roman" w:hAnsi="Times New Roman" w:cs="Times New Roman" w:hint="eastAsia"/>
                <w:szCs w:val="21"/>
              </w:rPr>
              <w:t>3</w:t>
            </w:r>
            <w:r>
              <w:rPr>
                <w:rFonts w:ascii="Times New Roman" w:hAnsi="Times New Roman" w:cs="Times New Roman" w:hint="eastAsia"/>
                <w:szCs w:val="21"/>
              </w:rPr>
              <w:t>、</w:t>
            </w:r>
            <w:r w:rsidR="007C7F77" w:rsidRPr="007C7F77">
              <w:rPr>
                <w:rFonts w:ascii="Times New Roman" w:eastAsia="宋体" w:hAnsi="Times New Roman" w:cs="Times New Roman" w:hint="eastAsia"/>
                <w:szCs w:val="21"/>
              </w:rPr>
              <w:t>凸轮、连杆综合测试实验台测试软件：</w:t>
            </w:r>
            <w:r w:rsidR="007C7F77" w:rsidRPr="007C7F77">
              <w:rPr>
                <w:rFonts w:ascii="Times New Roman" w:eastAsia="宋体" w:hAnsi="Times New Roman" w:cs="Times New Roman" w:hint="eastAsia"/>
                <w:szCs w:val="21"/>
              </w:rPr>
              <w:t>1</w:t>
            </w:r>
            <w:r w:rsidR="007C7F77" w:rsidRPr="007C7F77">
              <w:rPr>
                <w:rFonts w:ascii="Times New Roman" w:eastAsia="宋体" w:hAnsi="Times New Roman" w:cs="Times New Roman" w:hint="eastAsia"/>
                <w:szCs w:val="21"/>
              </w:rPr>
              <w:t>）可实时采集并显示实验机构运动过程中的位移动态曲线，且机构位移、速度、加速度之间的转换，通过计算机软件来完成；</w:t>
            </w:r>
            <w:r w:rsidR="007C7F77" w:rsidRPr="007C7F77">
              <w:rPr>
                <w:rFonts w:ascii="Times New Roman" w:eastAsia="宋体" w:hAnsi="Times New Roman" w:cs="Times New Roman" w:hint="eastAsia"/>
                <w:szCs w:val="21"/>
              </w:rPr>
              <w:t>2</w:t>
            </w:r>
            <w:r w:rsidR="007C7F77" w:rsidRPr="007C7F77">
              <w:rPr>
                <w:rFonts w:ascii="Times New Roman" w:eastAsia="宋体" w:hAnsi="Times New Roman" w:cs="Times New Roman" w:hint="eastAsia"/>
                <w:szCs w:val="21"/>
              </w:rPr>
              <w:t>）具有定时和定角度二种数据采集功能，能显示输出以时间</w:t>
            </w:r>
            <w:r w:rsidR="007C7F77" w:rsidRPr="007C7F77">
              <w:rPr>
                <w:rFonts w:ascii="Times New Roman" w:eastAsia="宋体" w:hAnsi="Times New Roman" w:cs="Times New Roman" w:hint="eastAsia"/>
                <w:szCs w:val="21"/>
              </w:rPr>
              <w:t>t</w:t>
            </w:r>
            <w:r w:rsidR="007C7F77" w:rsidRPr="007C7F77">
              <w:rPr>
                <w:rFonts w:ascii="Times New Roman" w:eastAsia="宋体" w:hAnsi="Times New Roman" w:cs="Times New Roman" w:hint="eastAsia"/>
                <w:szCs w:val="21"/>
              </w:rPr>
              <w:t>为横坐标的机构运动曲线图及以曲柄转角为横坐标的机构运动曲线图；</w:t>
            </w:r>
            <w:r w:rsidR="007C7F77" w:rsidRPr="007C7F77">
              <w:rPr>
                <w:rFonts w:ascii="Times New Roman" w:eastAsia="宋体" w:hAnsi="Times New Roman" w:cs="Times New Roman" w:hint="eastAsia"/>
                <w:szCs w:val="21"/>
              </w:rPr>
              <w:t>3</w:t>
            </w:r>
            <w:r w:rsidR="007C7F77" w:rsidRPr="007C7F77">
              <w:rPr>
                <w:rFonts w:ascii="Times New Roman" w:eastAsia="宋体" w:hAnsi="Times New Roman" w:cs="Times New Roman" w:hint="eastAsia"/>
                <w:szCs w:val="21"/>
              </w:rPr>
              <w:t>）装有同步脉冲发生器，非接触测量曲柄的转速，计算并测试时间内曲柄转速的最大值、最小值、平均值，以及机构回转不均率；</w:t>
            </w:r>
            <w:r w:rsidR="007C7F77" w:rsidRPr="007C7F77">
              <w:rPr>
                <w:rFonts w:ascii="Times New Roman" w:eastAsia="宋体" w:hAnsi="Times New Roman" w:cs="Times New Roman" w:hint="eastAsia"/>
                <w:szCs w:val="21"/>
              </w:rPr>
              <w:t>4</w:t>
            </w:r>
            <w:r w:rsidR="007C7F77" w:rsidRPr="007C7F77">
              <w:rPr>
                <w:rFonts w:ascii="Times New Roman" w:eastAsia="宋体" w:hAnsi="Times New Roman" w:cs="Times New Roman" w:hint="eastAsia"/>
                <w:szCs w:val="21"/>
              </w:rPr>
              <w:t>）要求在实验系统软件中，具有实验机构的“机构运动仿真”功能。在机构运动仿真页面中，根据当前实验机构的实际结构尺寸手工输入相关参数（如曲柄转速、曲柄长度、连杆长度等），确认后，计算机便可对当前实验机构进行运动仿真，并显示输出实验机构动态运动曲线及相关运动参数；</w:t>
            </w:r>
          </w:p>
        </w:tc>
      </w:tr>
      <w:tr w:rsidR="00511BE2" w:rsidRPr="003F3A74" w:rsidTr="008D660A">
        <w:trPr>
          <w:trHeight w:val="180"/>
        </w:trPr>
        <w:tc>
          <w:tcPr>
            <w:tcW w:w="1081" w:type="dxa"/>
            <w:vMerge/>
            <w:vAlign w:val="center"/>
          </w:tcPr>
          <w:p w:rsidR="00511BE2" w:rsidRPr="00511BE2" w:rsidRDefault="00511BE2" w:rsidP="009F65F7">
            <w:pPr>
              <w:spacing w:after="62"/>
              <w:jc w:val="center"/>
              <w:rPr>
                <w:rFonts w:ascii="Times New Roman" w:eastAsia="宋体" w:hAnsi="Times New Roman" w:cs="Times New Roman"/>
                <w:szCs w:val="24"/>
              </w:rPr>
            </w:pPr>
          </w:p>
        </w:tc>
        <w:tc>
          <w:tcPr>
            <w:tcW w:w="1980" w:type="dxa"/>
            <w:vMerge/>
            <w:vAlign w:val="center"/>
          </w:tcPr>
          <w:p w:rsidR="00511BE2" w:rsidRPr="00511BE2" w:rsidRDefault="00511BE2" w:rsidP="00CC1FF9">
            <w:pPr>
              <w:spacing w:after="62"/>
              <w:jc w:val="center"/>
              <w:rPr>
                <w:rFonts w:ascii="Times New Roman" w:eastAsia="宋体" w:hAnsi="Times New Roman" w:cs="Times New Roman"/>
                <w:b/>
                <w:szCs w:val="24"/>
              </w:rPr>
            </w:pPr>
          </w:p>
        </w:tc>
        <w:tc>
          <w:tcPr>
            <w:tcW w:w="5162" w:type="dxa"/>
          </w:tcPr>
          <w:p w:rsidR="00511BE2" w:rsidRPr="0075652C" w:rsidRDefault="00511BE2" w:rsidP="00511BE2">
            <w:pPr>
              <w:spacing w:after="62"/>
              <w:rPr>
                <w:rFonts w:ascii="Times New Roman" w:eastAsia="宋体" w:hAnsi="Times New Roman" w:cs="Times New Roman"/>
                <w:color w:val="000000" w:themeColor="text1"/>
                <w:szCs w:val="21"/>
              </w:rPr>
            </w:pPr>
            <w:r>
              <w:rPr>
                <w:rFonts w:ascii="Times New Roman" w:eastAsia="宋体" w:hAnsi="Times New Roman" w:cs="Times New Roman" w:hint="eastAsia"/>
                <w:szCs w:val="21"/>
              </w:rPr>
              <w:t>3.</w:t>
            </w:r>
            <w:r>
              <w:rPr>
                <w:rFonts w:ascii="Times New Roman" w:hAnsi="Times New Roman" w:cs="Times New Roman" w:hint="eastAsia"/>
                <w:szCs w:val="21"/>
              </w:rPr>
              <w:t>4</w:t>
            </w:r>
            <w:r>
              <w:rPr>
                <w:rFonts w:ascii="Times New Roman" w:hAnsi="Times New Roman" w:cs="Times New Roman" w:hint="eastAsia"/>
                <w:szCs w:val="21"/>
              </w:rPr>
              <w:t>、</w:t>
            </w:r>
            <w:r w:rsidR="007C7F77" w:rsidRPr="007C7F77">
              <w:rPr>
                <w:rFonts w:ascii="Times New Roman" w:eastAsia="宋体" w:hAnsi="Times New Roman" w:cs="Times New Roman" w:hint="eastAsia"/>
                <w:szCs w:val="21"/>
              </w:rPr>
              <w:t>凸轮、连杆综合测试实验台接口：实验台上需设置“多机通讯”接口，可实现一台计算机与多台实验台进行多机通讯的实验操作。</w:t>
            </w:r>
          </w:p>
        </w:tc>
      </w:tr>
      <w:tr w:rsidR="00511BE2" w:rsidRPr="003F3A74" w:rsidTr="008D660A">
        <w:trPr>
          <w:trHeight w:val="394"/>
        </w:trPr>
        <w:tc>
          <w:tcPr>
            <w:tcW w:w="1081" w:type="dxa"/>
            <w:vMerge/>
            <w:vAlign w:val="center"/>
          </w:tcPr>
          <w:p w:rsidR="00511BE2" w:rsidRPr="00511BE2" w:rsidRDefault="00511BE2" w:rsidP="009F65F7">
            <w:pPr>
              <w:spacing w:after="62"/>
              <w:jc w:val="center"/>
              <w:rPr>
                <w:rFonts w:ascii="Times New Roman" w:eastAsia="宋体" w:hAnsi="Times New Roman" w:cs="Times New Roman"/>
                <w:szCs w:val="24"/>
              </w:rPr>
            </w:pPr>
          </w:p>
        </w:tc>
        <w:tc>
          <w:tcPr>
            <w:tcW w:w="1980" w:type="dxa"/>
            <w:vMerge/>
            <w:vAlign w:val="center"/>
          </w:tcPr>
          <w:p w:rsidR="00511BE2" w:rsidRPr="00511BE2" w:rsidRDefault="00511BE2" w:rsidP="00CC1FF9">
            <w:pPr>
              <w:spacing w:after="62"/>
              <w:jc w:val="center"/>
              <w:rPr>
                <w:rFonts w:ascii="Times New Roman" w:eastAsia="宋体" w:hAnsi="Times New Roman" w:cs="Times New Roman"/>
                <w:b/>
                <w:szCs w:val="24"/>
              </w:rPr>
            </w:pPr>
          </w:p>
        </w:tc>
        <w:tc>
          <w:tcPr>
            <w:tcW w:w="5162" w:type="dxa"/>
          </w:tcPr>
          <w:p w:rsidR="00511BE2" w:rsidRPr="009D33BB" w:rsidRDefault="00511BE2" w:rsidP="007C7F77">
            <w:pPr>
              <w:spacing w:after="62"/>
              <w:rPr>
                <w:rFonts w:ascii="Times New Roman" w:eastAsia="宋体" w:hAnsi="Times New Roman" w:cs="Times New Roman"/>
                <w:color w:val="000000" w:themeColor="text1"/>
                <w:szCs w:val="21"/>
              </w:rPr>
            </w:pPr>
            <w:r>
              <w:rPr>
                <w:rFonts w:ascii="Times New Roman" w:eastAsia="宋体" w:hAnsi="Times New Roman" w:cs="Times New Roman" w:hint="eastAsia"/>
                <w:szCs w:val="21"/>
              </w:rPr>
              <w:t>3.</w:t>
            </w:r>
            <w:r>
              <w:rPr>
                <w:rFonts w:ascii="Times New Roman" w:hAnsi="Times New Roman" w:cs="Times New Roman" w:hint="eastAsia"/>
                <w:szCs w:val="21"/>
              </w:rPr>
              <w:t>5</w:t>
            </w:r>
            <w:r>
              <w:rPr>
                <w:rFonts w:ascii="Times New Roman" w:hAnsi="Times New Roman" w:cs="Times New Roman" w:hint="eastAsia"/>
                <w:szCs w:val="21"/>
              </w:rPr>
              <w:t>、</w:t>
            </w:r>
            <w:r w:rsidR="007C7F77" w:rsidRPr="007C7F77">
              <w:rPr>
                <w:rFonts w:ascii="Times New Roman" w:eastAsia="宋体" w:hAnsi="Times New Roman" w:cs="Times New Roman" w:hint="eastAsia"/>
                <w:szCs w:val="21"/>
              </w:rPr>
              <w:t>动力学调速试验台机构：以曲柄滑块机构为基本机构，以小型冲床结构为实验对象，要求冲压力、飞轮惯量可调。机组工作阻力模式可变换，实验测试对象可根据工作阻力模式进行变换。可通过个别零件的更换，将实验台由冲床结构实验台转换为压力机结构实验台，工作阻力形式从冲击力模式转变为随机组中曲轴转角成线性变化的压力变化模式，并可改变冲击力或压力</w:t>
            </w:r>
            <w:r w:rsidR="007C7F77" w:rsidRPr="007C7F77">
              <w:rPr>
                <w:rFonts w:ascii="Times New Roman" w:eastAsia="宋体" w:hAnsi="Times New Roman" w:cs="Times New Roman" w:hint="eastAsia"/>
                <w:szCs w:val="21"/>
              </w:rPr>
              <w:lastRenderedPageBreak/>
              <w:t>变化值。电机额定功率：</w:t>
            </w:r>
            <w:r w:rsidR="007C7F77" w:rsidRPr="007C7F77">
              <w:rPr>
                <w:rFonts w:ascii="Times New Roman" w:eastAsia="宋体" w:hAnsi="Times New Roman" w:cs="Times New Roman" w:hint="eastAsia"/>
                <w:szCs w:val="21"/>
              </w:rPr>
              <w:t>P&gt;180W</w:t>
            </w:r>
            <w:r w:rsidR="007C7F77">
              <w:rPr>
                <w:rFonts w:ascii="Times New Roman" w:eastAsia="宋体" w:hAnsi="Times New Roman" w:cs="Times New Roman" w:hint="eastAsia"/>
                <w:szCs w:val="21"/>
              </w:rPr>
              <w:t>，</w:t>
            </w:r>
            <w:r w:rsidR="007C7F77" w:rsidRPr="007C7F77">
              <w:rPr>
                <w:rFonts w:ascii="Times New Roman" w:eastAsia="宋体" w:hAnsi="Times New Roman" w:cs="Times New Roman" w:hint="eastAsia"/>
                <w:szCs w:val="21"/>
              </w:rPr>
              <w:t>电机转速</w:t>
            </w:r>
            <w:r w:rsidR="007C7F77" w:rsidRPr="007C7F77">
              <w:rPr>
                <w:rFonts w:ascii="Times New Roman" w:eastAsia="宋体" w:hAnsi="Times New Roman" w:cs="Times New Roman" w:hint="eastAsia"/>
                <w:szCs w:val="21"/>
              </w:rPr>
              <w:t>&gt;1400r/min</w:t>
            </w:r>
            <w:r w:rsidR="007C7F77" w:rsidRPr="007C7F77">
              <w:rPr>
                <w:rFonts w:ascii="Times New Roman" w:eastAsia="宋体" w:hAnsi="Times New Roman" w:cs="Times New Roman" w:hint="eastAsia"/>
                <w:szCs w:val="21"/>
              </w:rPr>
              <w:t>，重量</w:t>
            </w:r>
            <w:r w:rsidR="007C7F77" w:rsidRPr="007C7F77">
              <w:rPr>
                <w:rFonts w:ascii="Times New Roman" w:eastAsia="宋体" w:hAnsi="Times New Roman" w:cs="Times New Roman" w:hint="eastAsia"/>
                <w:szCs w:val="21"/>
              </w:rPr>
              <w:t>&gt;80kg</w:t>
            </w:r>
          </w:p>
        </w:tc>
      </w:tr>
      <w:tr w:rsidR="00511BE2" w:rsidRPr="003F3A74" w:rsidTr="008D660A">
        <w:trPr>
          <w:trHeight w:val="138"/>
        </w:trPr>
        <w:tc>
          <w:tcPr>
            <w:tcW w:w="1081" w:type="dxa"/>
            <w:vMerge/>
            <w:vAlign w:val="center"/>
          </w:tcPr>
          <w:p w:rsidR="00511BE2" w:rsidRPr="00511BE2" w:rsidRDefault="00511BE2" w:rsidP="009F65F7">
            <w:pPr>
              <w:spacing w:after="62"/>
              <w:jc w:val="center"/>
              <w:rPr>
                <w:rFonts w:ascii="Times New Roman" w:eastAsia="宋体" w:hAnsi="Times New Roman" w:cs="Times New Roman"/>
                <w:szCs w:val="24"/>
              </w:rPr>
            </w:pPr>
          </w:p>
        </w:tc>
        <w:tc>
          <w:tcPr>
            <w:tcW w:w="1980" w:type="dxa"/>
            <w:vMerge/>
            <w:vAlign w:val="center"/>
          </w:tcPr>
          <w:p w:rsidR="00511BE2" w:rsidRPr="00511BE2" w:rsidRDefault="00511BE2" w:rsidP="00CC1FF9">
            <w:pPr>
              <w:spacing w:after="62"/>
              <w:jc w:val="center"/>
              <w:rPr>
                <w:rFonts w:ascii="Times New Roman" w:eastAsia="宋体" w:hAnsi="Times New Roman" w:cs="Times New Roman"/>
                <w:b/>
                <w:szCs w:val="24"/>
              </w:rPr>
            </w:pPr>
          </w:p>
        </w:tc>
        <w:tc>
          <w:tcPr>
            <w:tcW w:w="5162" w:type="dxa"/>
          </w:tcPr>
          <w:p w:rsidR="00511BE2" w:rsidRPr="0075652C" w:rsidRDefault="007C7F77" w:rsidP="00511BE2">
            <w:pPr>
              <w:spacing w:after="62"/>
              <w:rPr>
                <w:rFonts w:ascii="Times New Roman" w:eastAsia="宋体" w:hAnsi="Times New Roman" w:cs="Times New Roman"/>
                <w:color w:val="000000" w:themeColor="text1"/>
                <w:szCs w:val="21"/>
              </w:rPr>
            </w:pPr>
            <w:r>
              <w:rPr>
                <w:rFonts w:ascii="宋体" w:eastAsia="宋体" w:hAnsi="Calibri" w:cs="宋体" w:hint="eastAsia"/>
                <w:kern w:val="0"/>
                <w:lang w:val="zh-CN"/>
              </w:rPr>
              <w:t>★</w:t>
            </w:r>
            <w:r w:rsidR="00511BE2">
              <w:rPr>
                <w:rFonts w:ascii="Times New Roman" w:eastAsia="宋体" w:hAnsi="Times New Roman" w:cs="Times New Roman" w:hint="eastAsia"/>
                <w:szCs w:val="21"/>
              </w:rPr>
              <w:t>3.</w:t>
            </w:r>
            <w:r w:rsidR="00511BE2">
              <w:rPr>
                <w:rFonts w:ascii="Times New Roman" w:hAnsi="Times New Roman" w:cs="Times New Roman" w:hint="eastAsia"/>
                <w:szCs w:val="21"/>
              </w:rPr>
              <w:t>6</w:t>
            </w:r>
            <w:r w:rsidR="00511BE2">
              <w:rPr>
                <w:rFonts w:ascii="Times New Roman" w:hAnsi="Times New Roman" w:cs="Times New Roman" w:hint="eastAsia"/>
                <w:szCs w:val="21"/>
              </w:rPr>
              <w:t>、</w:t>
            </w:r>
            <w:r w:rsidRPr="007C7F77">
              <w:rPr>
                <w:rFonts w:ascii="Times New Roman" w:eastAsia="宋体" w:hAnsi="Times New Roman" w:cs="Times New Roman" w:hint="eastAsia"/>
                <w:szCs w:val="21"/>
              </w:rPr>
              <w:t>动力学调速试验台机构测试传感器：</w:t>
            </w:r>
            <w:r w:rsidRPr="007C7F77">
              <w:rPr>
                <w:rFonts w:ascii="Times New Roman" w:eastAsia="宋体" w:hAnsi="Times New Roman" w:cs="Times New Roman" w:hint="eastAsia"/>
                <w:szCs w:val="21"/>
              </w:rPr>
              <w:t xml:space="preserve"> 1)</w:t>
            </w:r>
            <w:r w:rsidRPr="007C7F77">
              <w:rPr>
                <w:rFonts w:ascii="Times New Roman" w:eastAsia="宋体" w:hAnsi="Times New Roman" w:cs="Times New Roman" w:hint="eastAsia"/>
                <w:szCs w:val="21"/>
              </w:rPr>
              <w:t>冲压力传感器：量程</w:t>
            </w:r>
            <w:r w:rsidRPr="007C7F77">
              <w:rPr>
                <w:rFonts w:ascii="Times New Roman" w:eastAsia="宋体" w:hAnsi="Times New Roman" w:cs="Times New Roman" w:hint="eastAsia"/>
                <w:szCs w:val="21"/>
              </w:rPr>
              <w:t>0</w:t>
            </w:r>
            <w:r w:rsidRPr="007C7F77">
              <w:rPr>
                <w:rFonts w:ascii="Times New Roman" w:eastAsia="宋体" w:hAnsi="Times New Roman" w:cs="Times New Roman" w:hint="eastAsia"/>
                <w:szCs w:val="21"/>
              </w:rPr>
              <w:t>～</w:t>
            </w:r>
            <w:r w:rsidRPr="007C7F77">
              <w:rPr>
                <w:rFonts w:ascii="Times New Roman" w:eastAsia="宋体" w:hAnsi="Times New Roman" w:cs="Times New Roman" w:hint="eastAsia"/>
                <w:szCs w:val="21"/>
              </w:rPr>
              <w:t>5000N</w:t>
            </w:r>
            <w:r w:rsidRPr="007C7F77">
              <w:rPr>
                <w:rFonts w:ascii="Times New Roman" w:eastAsia="宋体" w:hAnsi="Times New Roman" w:cs="Times New Roman" w:hint="eastAsia"/>
                <w:szCs w:val="21"/>
              </w:rPr>
              <w:t>，精度不低于</w:t>
            </w:r>
            <w:r w:rsidRPr="007C7F77">
              <w:rPr>
                <w:rFonts w:ascii="Times New Roman" w:eastAsia="宋体" w:hAnsi="Times New Roman" w:cs="Times New Roman" w:hint="eastAsia"/>
                <w:szCs w:val="21"/>
              </w:rPr>
              <w:t>0.5</w:t>
            </w:r>
            <w:r w:rsidRPr="007C7F77">
              <w:rPr>
                <w:rFonts w:ascii="Times New Roman" w:eastAsia="宋体" w:hAnsi="Times New Roman" w:cs="Times New Roman" w:hint="eastAsia"/>
                <w:szCs w:val="21"/>
              </w:rPr>
              <w:t>％；</w:t>
            </w:r>
            <w:r w:rsidRPr="007C7F77">
              <w:rPr>
                <w:rFonts w:ascii="Times New Roman" w:eastAsia="宋体" w:hAnsi="Times New Roman" w:cs="Times New Roman" w:hint="eastAsia"/>
                <w:szCs w:val="21"/>
              </w:rPr>
              <w:t>2</w:t>
            </w:r>
            <w:r w:rsidRPr="007C7F77">
              <w:rPr>
                <w:rFonts w:ascii="Times New Roman" w:eastAsia="宋体" w:hAnsi="Times New Roman" w:cs="Times New Roman" w:hint="eastAsia"/>
                <w:szCs w:val="21"/>
              </w:rPr>
              <w:t>）电机转矩传感器：量程</w:t>
            </w:r>
            <w:r w:rsidRPr="007C7F77">
              <w:rPr>
                <w:rFonts w:ascii="Times New Roman" w:eastAsia="宋体" w:hAnsi="Times New Roman" w:cs="Times New Roman" w:hint="eastAsia"/>
                <w:szCs w:val="21"/>
              </w:rPr>
              <w:t>0</w:t>
            </w:r>
            <w:r w:rsidRPr="007C7F77">
              <w:rPr>
                <w:rFonts w:ascii="Times New Roman" w:eastAsia="宋体" w:hAnsi="Times New Roman" w:cs="Times New Roman" w:hint="eastAsia"/>
                <w:szCs w:val="21"/>
              </w:rPr>
              <w:t>～</w:t>
            </w:r>
            <w:r w:rsidRPr="007C7F77">
              <w:rPr>
                <w:rFonts w:ascii="Times New Roman" w:eastAsia="宋体" w:hAnsi="Times New Roman" w:cs="Times New Roman" w:hint="eastAsia"/>
                <w:szCs w:val="21"/>
              </w:rPr>
              <w:t>100N</w:t>
            </w:r>
            <w:r w:rsidRPr="007C7F77">
              <w:rPr>
                <w:rFonts w:ascii="Times New Roman" w:eastAsia="宋体" w:hAnsi="Times New Roman" w:cs="Times New Roman" w:hint="eastAsia"/>
                <w:szCs w:val="21"/>
              </w:rPr>
              <w:t>，精度不低于</w:t>
            </w:r>
            <w:r w:rsidRPr="007C7F77">
              <w:rPr>
                <w:rFonts w:ascii="Times New Roman" w:eastAsia="宋体" w:hAnsi="Times New Roman" w:cs="Times New Roman" w:hint="eastAsia"/>
                <w:szCs w:val="21"/>
              </w:rPr>
              <w:t>0.5</w:t>
            </w:r>
            <w:r w:rsidRPr="007C7F77">
              <w:rPr>
                <w:rFonts w:ascii="Times New Roman" w:eastAsia="宋体" w:hAnsi="Times New Roman" w:cs="Times New Roman" w:hint="eastAsia"/>
                <w:szCs w:val="21"/>
              </w:rPr>
              <w:t>％；</w:t>
            </w:r>
            <w:r w:rsidRPr="007C7F77">
              <w:rPr>
                <w:rFonts w:ascii="Times New Roman" w:eastAsia="宋体" w:hAnsi="Times New Roman" w:cs="Times New Roman" w:hint="eastAsia"/>
                <w:szCs w:val="21"/>
              </w:rPr>
              <w:t>3</w:t>
            </w:r>
            <w:r w:rsidRPr="007C7F77">
              <w:rPr>
                <w:rFonts w:ascii="Times New Roman" w:eastAsia="宋体" w:hAnsi="Times New Roman" w:cs="Times New Roman" w:hint="eastAsia"/>
                <w:szCs w:val="21"/>
              </w:rPr>
              <w:t>）光栅角位移传感器：输出电压</w:t>
            </w:r>
            <w:r w:rsidRPr="007C7F77">
              <w:rPr>
                <w:rFonts w:ascii="Times New Roman" w:eastAsia="宋体" w:hAnsi="Times New Roman" w:cs="Times New Roman" w:hint="eastAsia"/>
                <w:szCs w:val="21"/>
              </w:rPr>
              <w:t>5V</w:t>
            </w:r>
            <w:r w:rsidRPr="007C7F77">
              <w:rPr>
                <w:rFonts w:ascii="Times New Roman" w:eastAsia="宋体" w:hAnsi="Times New Roman" w:cs="Times New Roman" w:hint="eastAsia"/>
                <w:szCs w:val="21"/>
              </w:rPr>
              <w:t>，脉冲数≥</w:t>
            </w:r>
            <w:r w:rsidRPr="007C7F77">
              <w:rPr>
                <w:rFonts w:ascii="Times New Roman" w:eastAsia="宋体" w:hAnsi="Times New Roman" w:cs="Times New Roman" w:hint="eastAsia"/>
                <w:szCs w:val="21"/>
              </w:rPr>
              <w:t>360P</w:t>
            </w:r>
            <w:r w:rsidR="0095399B">
              <w:rPr>
                <w:rFonts w:ascii="Times New Roman" w:eastAsia="宋体" w:hAnsi="Times New Roman" w:cs="Times New Roman" w:hint="eastAsia"/>
                <w:szCs w:val="21"/>
              </w:rPr>
              <w:t>。</w:t>
            </w:r>
          </w:p>
        </w:tc>
      </w:tr>
      <w:tr w:rsidR="00511BE2" w:rsidRPr="003F3A74" w:rsidTr="008D660A">
        <w:trPr>
          <w:trHeight w:val="165"/>
        </w:trPr>
        <w:tc>
          <w:tcPr>
            <w:tcW w:w="1081" w:type="dxa"/>
            <w:vMerge/>
            <w:vAlign w:val="center"/>
          </w:tcPr>
          <w:p w:rsidR="00511BE2" w:rsidRPr="00511BE2" w:rsidRDefault="00511BE2" w:rsidP="009F65F7">
            <w:pPr>
              <w:spacing w:after="62"/>
              <w:jc w:val="center"/>
              <w:rPr>
                <w:rFonts w:ascii="Times New Roman" w:eastAsia="宋体" w:hAnsi="Times New Roman" w:cs="Times New Roman"/>
                <w:szCs w:val="24"/>
              </w:rPr>
            </w:pPr>
          </w:p>
        </w:tc>
        <w:tc>
          <w:tcPr>
            <w:tcW w:w="1980" w:type="dxa"/>
            <w:vMerge/>
            <w:vAlign w:val="center"/>
          </w:tcPr>
          <w:p w:rsidR="00511BE2" w:rsidRPr="00511BE2" w:rsidRDefault="00511BE2" w:rsidP="00CC1FF9">
            <w:pPr>
              <w:spacing w:after="62"/>
              <w:jc w:val="center"/>
              <w:rPr>
                <w:rFonts w:ascii="Times New Roman" w:eastAsia="宋体" w:hAnsi="Times New Roman" w:cs="Times New Roman"/>
                <w:b/>
                <w:szCs w:val="24"/>
              </w:rPr>
            </w:pPr>
          </w:p>
        </w:tc>
        <w:tc>
          <w:tcPr>
            <w:tcW w:w="5162" w:type="dxa"/>
          </w:tcPr>
          <w:p w:rsidR="00511BE2" w:rsidRPr="0075652C" w:rsidRDefault="00511BE2" w:rsidP="00050793">
            <w:pPr>
              <w:spacing w:after="62"/>
              <w:rPr>
                <w:rFonts w:ascii="Times New Roman" w:eastAsia="宋体" w:hAnsi="Times New Roman" w:cs="Times New Roman"/>
                <w:color w:val="000000" w:themeColor="text1"/>
                <w:szCs w:val="21"/>
              </w:rPr>
            </w:pPr>
            <w:r>
              <w:rPr>
                <w:rFonts w:ascii="Times New Roman" w:eastAsia="宋体" w:hAnsi="Times New Roman" w:cs="Times New Roman" w:hint="eastAsia"/>
                <w:szCs w:val="21"/>
              </w:rPr>
              <w:t>3.</w:t>
            </w:r>
            <w:r>
              <w:rPr>
                <w:rFonts w:ascii="Times New Roman" w:hAnsi="Times New Roman" w:cs="Times New Roman" w:hint="eastAsia"/>
                <w:szCs w:val="21"/>
              </w:rPr>
              <w:t>7</w:t>
            </w:r>
            <w:r>
              <w:rPr>
                <w:rFonts w:ascii="Times New Roman" w:hAnsi="Times New Roman" w:cs="Times New Roman" w:hint="eastAsia"/>
                <w:szCs w:val="21"/>
              </w:rPr>
              <w:t>、</w:t>
            </w:r>
            <w:r w:rsidR="0095399B" w:rsidRPr="0095399B">
              <w:rPr>
                <w:rFonts w:ascii="Times New Roman" w:eastAsia="宋体" w:hAnsi="Times New Roman" w:cs="Times New Roman" w:hint="eastAsia"/>
                <w:szCs w:val="21"/>
              </w:rPr>
              <w:t>动力学调速试验台数据测控实验仪：</w:t>
            </w:r>
            <w:r w:rsidR="0095399B" w:rsidRPr="0095399B">
              <w:rPr>
                <w:rFonts w:ascii="Times New Roman" w:eastAsia="宋体" w:hAnsi="Times New Roman" w:cs="Times New Roman" w:hint="eastAsia"/>
                <w:szCs w:val="21"/>
              </w:rPr>
              <w:t>1</w:t>
            </w:r>
            <w:r w:rsidR="0095399B" w:rsidRPr="0095399B">
              <w:rPr>
                <w:rFonts w:ascii="Times New Roman" w:eastAsia="宋体" w:hAnsi="Times New Roman" w:cs="Times New Roman" w:hint="eastAsia"/>
                <w:szCs w:val="21"/>
              </w:rPr>
              <w:t>）控制系统采用</w:t>
            </w:r>
            <w:r w:rsidR="0095399B" w:rsidRPr="0095399B">
              <w:rPr>
                <w:rFonts w:ascii="Times New Roman" w:eastAsia="宋体" w:hAnsi="Times New Roman" w:cs="Times New Roman" w:hint="eastAsia"/>
                <w:szCs w:val="21"/>
              </w:rPr>
              <w:t>32</w:t>
            </w:r>
            <w:r w:rsidR="0095399B" w:rsidRPr="0095399B">
              <w:rPr>
                <w:rFonts w:ascii="Times New Roman" w:eastAsia="宋体" w:hAnsi="Times New Roman" w:cs="Times New Roman" w:hint="eastAsia"/>
                <w:szCs w:val="21"/>
              </w:rPr>
              <w:t>位</w:t>
            </w:r>
            <w:r w:rsidR="0095399B" w:rsidRPr="0095399B">
              <w:rPr>
                <w:rFonts w:ascii="Times New Roman" w:eastAsia="宋体" w:hAnsi="Times New Roman" w:cs="Times New Roman" w:hint="eastAsia"/>
                <w:szCs w:val="21"/>
              </w:rPr>
              <w:t>ARM7TDMI CPU</w:t>
            </w:r>
            <w:r w:rsidR="0095399B" w:rsidRPr="0095399B">
              <w:rPr>
                <w:rFonts w:ascii="Times New Roman" w:eastAsia="宋体" w:hAnsi="Times New Roman" w:cs="Times New Roman" w:hint="eastAsia"/>
                <w:szCs w:val="21"/>
              </w:rPr>
              <w:t>（或级别更高）作为主处理器，可提供</w:t>
            </w:r>
            <w:r w:rsidR="0095399B" w:rsidRPr="0095399B">
              <w:rPr>
                <w:rFonts w:ascii="Times New Roman" w:eastAsia="宋体" w:hAnsi="Times New Roman" w:cs="Times New Roman" w:hint="eastAsia"/>
                <w:szCs w:val="21"/>
              </w:rPr>
              <w:t>8</w:t>
            </w:r>
            <w:r w:rsidR="0095399B" w:rsidRPr="0095399B">
              <w:rPr>
                <w:rFonts w:ascii="Times New Roman" w:eastAsia="宋体" w:hAnsi="Times New Roman" w:cs="Times New Roman" w:hint="eastAsia"/>
                <w:szCs w:val="21"/>
              </w:rPr>
              <w:t>路以上</w:t>
            </w:r>
            <w:r w:rsidR="0095399B" w:rsidRPr="0095399B">
              <w:rPr>
                <w:rFonts w:ascii="Times New Roman" w:eastAsia="宋体" w:hAnsi="Times New Roman" w:cs="Times New Roman" w:hint="eastAsia"/>
                <w:szCs w:val="21"/>
              </w:rPr>
              <w:t>10</w:t>
            </w:r>
            <w:r w:rsidR="0095399B" w:rsidRPr="0095399B">
              <w:rPr>
                <w:rFonts w:ascii="Times New Roman" w:eastAsia="宋体" w:hAnsi="Times New Roman" w:cs="Times New Roman" w:hint="eastAsia"/>
                <w:szCs w:val="21"/>
              </w:rPr>
              <w:t>位</w:t>
            </w:r>
            <w:r w:rsidR="0095399B" w:rsidRPr="0095399B">
              <w:rPr>
                <w:rFonts w:ascii="Times New Roman" w:eastAsia="宋体" w:hAnsi="Times New Roman" w:cs="Times New Roman" w:hint="eastAsia"/>
                <w:szCs w:val="21"/>
              </w:rPr>
              <w:t>AD</w:t>
            </w:r>
            <w:r w:rsidR="0095399B" w:rsidRPr="0095399B">
              <w:rPr>
                <w:rFonts w:ascii="Times New Roman" w:eastAsia="宋体" w:hAnsi="Times New Roman" w:cs="Times New Roman" w:hint="eastAsia"/>
                <w:szCs w:val="21"/>
              </w:rPr>
              <w:t>转换器通道，供系统采集冲击力、电机驱动力矩等传感器数据；</w:t>
            </w:r>
            <w:r w:rsidR="0095399B" w:rsidRPr="0095399B">
              <w:rPr>
                <w:rFonts w:ascii="Times New Roman" w:eastAsia="宋体" w:hAnsi="Times New Roman" w:cs="Times New Roman" w:hint="eastAsia"/>
                <w:szCs w:val="21"/>
              </w:rPr>
              <w:t>2</w:t>
            </w:r>
            <w:r w:rsidR="0095399B" w:rsidRPr="0095399B">
              <w:rPr>
                <w:rFonts w:ascii="Times New Roman" w:eastAsia="宋体" w:hAnsi="Times New Roman" w:cs="Times New Roman" w:hint="eastAsia"/>
                <w:szCs w:val="21"/>
              </w:rPr>
              <w:t>）系统内置</w:t>
            </w:r>
            <w:r w:rsidR="0095399B" w:rsidRPr="0095399B">
              <w:rPr>
                <w:rFonts w:ascii="Times New Roman" w:eastAsia="宋体" w:hAnsi="Times New Roman" w:cs="Times New Roman" w:hint="eastAsia"/>
                <w:szCs w:val="21"/>
              </w:rPr>
              <w:t>32</w:t>
            </w:r>
            <w:r w:rsidR="0095399B" w:rsidRPr="0095399B">
              <w:rPr>
                <w:rFonts w:ascii="Times New Roman" w:eastAsia="宋体" w:hAnsi="Times New Roman" w:cs="Times New Roman" w:hint="eastAsia"/>
                <w:szCs w:val="21"/>
              </w:rPr>
              <w:t>位高精度定时计数器可准确捕获实验台起制动时的光电编码脉冲输入，精确展示实验台运行过程中的速度波动；</w:t>
            </w:r>
            <w:r w:rsidR="0095399B" w:rsidRPr="0095399B">
              <w:rPr>
                <w:rFonts w:ascii="Times New Roman" w:eastAsia="宋体" w:hAnsi="Times New Roman" w:cs="Times New Roman" w:hint="eastAsia"/>
                <w:szCs w:val="21"/>
              </w:rPr>
              <w:t>3</w:t>
            </w:r>
            <w:r w:rsidR="0095399B" w:rsidRPr="0095399B">
              <w:rPr>
                <w:rFonts w:ascii="Times New Roman" w:eastAsia="宋体" w:hAnsi="Times New Roman" w:cs="Times New Roman" w:hint="eastAsia"/>
                <w:szCs w:val="21"/>
              </w:rPr>
              <w:t>）系统内置看门狗可有效防止系统异常挂死，通过内置的</w:t>
            </w:r>
            <w:r w:rsidR="0095399B" w:rsidRPr="0095399B">
              <w:rPr>
                <w:rFonts w:ascii="Times New Roman" w:eastAsia="宋体" w:hAnsi="Times New Roman" w:cs="Times New Roman" w:hint="eastAsia"/>
                <w:szCs w:val="21"/>
              </w:rPr>
              <w:t>16C550</w:t>
            </w:r>
            <w:r w:rsidR="0095399B" w:rsidRPr="0095399B">
              <w:rPr>
                <w:rFonts w:ascii="Times New Roman" w:eastAsia="宋体" w:hAnsi="Times New Roman" w:cs="Times New Roman" w:hint="eastAsia"/>
                <w:szCs w:val="21"/>
              </w:rPr>
              <w:t>工业标准</w:t>
            </w:r>
            <w:r w:rsidR="0095399B" w:rsidRPr="0095399B">
              <w:rPr>
                <w:rFonts w:ascii="Times New Roman" w:eastAsia="宋体" w:hAnsi="Times New Roman" w:cs="Times New Roman" w:hint="eastAsia"/>
                <w:szCs w:val="21"/>
              </w:rPr>
              <w:t>UART</w:t>
            </w:r>
            <w:r w:rsidR="0095399B" w:rsidRPr="0095399B">
              <w:rPr>
                <w:rFonts w:ascii="Times New Roman" w:eastAsia="宋体" w:hAnsi="Times New Roman" w:cs="Times New Roman" w:hint="eastAsia"/>
                <w:szCs w:val="21"/>
              </w:rPr>
              <w:t>串行接口将采集数据传输给配套计算机软件。</w:t>
            </w:r>
          </w:p>
        </w:tc>
      </w:tr>
      <w:tr w:rsidR="00511BE2" w:rsidRPr="003F3A74" w:rsidTr="008D660A">
        <w:trPr>
          <w:trHeight w:val="480"/>
        </w:trPr>
        <w:tc>
          <w:tcPr>
            <w:tcW w:w="1081" w:type="dxa"/>
            <w:vMerge/>
            <w:vAlign w:val="center"/>
          </w:tcPr>
          <w:p w:rsidR="00511BE2" w:rsidRPr="00511BE2" w:rsidRDefault="00511BE2" w:rsidP="009F65F7">
            <w:pPr>
              <w:spacing w:after="62"/>
              <w:jc w:val="center"/>
              <w:rPr>
                <w:rFonts w:ascii="Times New Roman" w:eastAsia="宋体" w:hAnsi="Times New Roman" w:cs="Times New Roman"/>
                <w:szCs w:val="24"/>
              </w:rPr>
            </w:pPr>
          </w:p>
        </w:tc>
        <w:tc>
          <w:tcPr>
            <w:tcW w:w="1980" w:type="dxa"/>
            <w:vMerge/>
            <w:vAlign w:val="center"/>
          </w:tcPr>
          <w:p w:rsidR="00511BE2" w:rsidRPr="00511BE2" w:rsidRDefault="00511BE2" w:rsidP="00CC1FF9">
            <w:pPr>
              <w:spacing w:after="62"/>
              <w:jc w:val="center"/>
              <w:rPr>
                <w:rFonts w:ascii="Times New Roman" w:eastAsia="宋体" w:hAnsi="Times New Roman" w:cs="Times New Roman"/>
                <w:b/>
                <w:szCs w:val="24"/>
              </w:rPr>
            </w:pPr>
          </w:p>
        </w:tc>
        <w:tc>
          <w:tcPr>
            <w:tcW w:w="5162" w:type="dxa"/>
          </w:tcPr>
          <w:p w:rsidR="00511BE2" w:rsidRPr="0039130C" w:rsidRDefault="00511BE2" w:rsidP="00B305B2">
            <w:pPr>
              <w:spacing w:after="62"/>
              <w:rPr>
                <w:rFonts w:ascii="Times New Roman" w:eastAsia="宋体" w:hAnsi="Times New Roman" w:cs="Times New Roman"/>
                <w:color w:val="000000" w:themeColor="text1"/>
                <w:szCs w:val="21"/>
              </w:rPr>
            </w:pPr>
            <w:r>
              <w:rPr>
                <w:rFonts w:ascii="Times New Roman" w:eastAsia="宋体" w:hAnsi="Times New Roman" w:cs="Times New Roman" w:hint="eastAsia"/>
                <w:szCs w:val="21"/>
              </w:rPr>
              <w:t>3.</w:t>
            </w:r>
            <w:r>
              <w:rPr>
                <w:rFonts w:ascii="Times New Roman" w:hAnsi="Times New Roman" w:cs="Times New Roman" w:hint="eastAsia"/>
                <w:szCs w:val="21"/>
              </w:rPr>
              <w:t>8</w:t>
            </w:r>
            <w:r>
              <w:rPr>
                <w:rFonts w:ascii="Times New Roman" w:hAnsi="Times New Roman" w:cs="Times New Roman" w:hint="eastAsia"/>
                <w:szCs w:val="21"/>
              </w:rPr>
              <w:t>、</w:t>
            </w:r>
            <w:r w:rsidR="00BE62B9" w:rsidRPr="00BE62B9">
              <w:rPr>
                <w:rFonts w:ascii="Times New Roman" w:eastAsia="宋体" w:hAnsi="Times New Roman" w:cs="Times New Roman" w:hint="eastAsia"/>
                <w:szCs w:val="21"/>
              </w:rPr>
              <w:t>动力学调速试验台测试软件：</w:t>
            </w:r>
            <w:r w:rsidR="00BE62B9" w:rsidRPr="00BE62B9">
              <w:rPr>
                <w:rFonts w:ascii="Times New Roman" w:eastAsia="宋体" w:hAnsi="Times New Roman" w:cs="Times New Roman" w:hint="eastAsia"/>
                <w:szCs w:val="21"/>
              </w:rPr>
              <w:t>1</w:t>
            </w:r>
            <w:r w:rsidR="00BE62B9" w:rsidRPr="00BE62B9">
              <w:rPr>
                <w:rFonts w:ascii="Times New Roman" w:eastAsia="宋体" w:hAnsi="Times New Roman" w:cs="Times New Roman" w:hint="eastAsia"/>
                <w:szCs w:val="21"/>
              </w:rPr>
              <w:t>）软件采用运行于</w:t>
            </w:r>
            <w:r w:rsidR="00BE62B9" w:rsidRPr="00BE62B9">
              <w:rPr>
                <w:rFonts w:ascii="Times New Roman" w:eastAsia="宋体" w:hAnsi="Times New Roman" w:cs="Times New Roman" w:hint="eastAsia"/>
                <w:szCs w:val="21"/>
              </w:rPr>
              <w:t>windows</w:t>
            </w:r>
            <w:r w:rsidR="00BE62B9" w:rsidRPr="00BE62B9">
              <w:rPr>
                <w:rFonts w:ascii="Times New Roman" w:eastAsia="宋体" w:hAnsi="Times New Roman" w:cs="Times New Roman" w:hint="eastAsia"/>
                <w:szCs w:val="21"/>
              </w:rPr>
              <w:t>系统</w:t>
            </w:r>
            <w:r w:rsidR="00BE62B9" w:rsidRPr="00BE62B9">
              <w:rPr>
                <w:rFonts w:ascii="Times New Roman" w:eastAsia="宋体" w:hAnsi="Times New Roman" w:cs="Times New Roman" w:hint="eastAsia"/>
                <w:szCs w:val="21"/>
              </w:rPr>
              <w:t>.NET Framework</w:t>
            </w:r>
            <w:r w:rsidR="00BE62B9" w:rsidRPr="00BE62B9">
              <w:rPr>
                <w:rFonts w:ascii="Times New Roman" w:eastAsia="宋体" w:hAnsi="Times New Roman" w:cs="Times New Roman" w:hint="eastAsia"/>
                <w:szCs w:val="21"/>
              </w:rPr>
              <w:t>。实验者可方便查看实验台采集的数据、计算各种动力学参数、生成数据曲线。提供动态调整实验台控制系统工作参数，采集不同状态下实验数据；</w:t>
            </w:r>
            <w:r w:rsidR="00BE62B9" w:rsidRPr="00BE62B9">
              <w:rPr>
                <w:rFonts w:ascii="Times New Roman" w:eastAsia="宋体" w:hAnsi="Times New Roman" w:cs="Times New Roman" w:hint="eastAsia"/>
                <w:szCs w:val="21"/>
              </w:rPr>
              <w:t>2</w:t>
            </w:r>
            <w:r w:rsidR="00BE62B9" w:rsidRPr="00BE62B9">
              <w:rPr>
                <w:rFonts w:ascii="Times New Roman" w:eastAsia="宋体" w:hAnsi="Times New Roman" w:cs="Times New Roman" w:hint="eastAsia"/>
                <w:szCs w:val="21"/>
              </w:rPr>
              <w:t>）具备</w:t>
            </w:r>
            <w:r w:rsidR="00BE62B9" w:rsidRPr="00BE62B9">
              <w:rPr>
                <w:rFonts w:ascii="Times New Roman" w:eastAsia="宋体" w:hAnsi="Times New Roman" w:cs="Times New Roman" w:hint="eastAsia"/>
                <w:szCs w:val="21"/>
              </w:rPr>
              <w:t>U</w:t>
            </w:r>
            <w:r w:rsidR="00BE62B9" w:rsidRPr="00BE62B9">
              <w:rPr>
                <w:rFonts w:ascii="Times New Roman" w:eastAsia="宋体" w:hAnsi="Times New Roman" w:cs="Times New Roman" w:hint="eastAsia"/>
                <w:szCs w:val="21"/>
              </w:rPr>
              <w:t>口硬件电子加密狗功能，若开启该功能，只有持有电子狗的实验者方可打开操作，便于实验室管理。</w:t>
            </w:r>
          </w:p>
        </w:tc>
      </w:tr>
    </w:tbl>
    <w:p w:rsidR="00B60EF0" w:rsidRPr="00354B4A" w:rsidRDefault="00B60EF0">
      <w:pPr>
        <w:widowControl/>
        <w:spacing w:afterLines="0" w:line="240" w:lineRule="auto"/>
        <w:jc w:val="left"/>
        <w:rPr>
          <w:rFonts w:ascii="Times New Roman" w:hAnsi="Times New Roman" w:cs="Times New Roman"/>
          <w:b/>
          <w:kern w:val="44"/>
          <w:sz w:val="44"/>
        </w:rPr>
        <w:sectPr w:rsidR="00B60EF0" w:rsidRPr="00354B4A">
          <w:pgSz w:w="11906" w:h="16838"/>
          <w:pgMar w:top="1440" w:right="1800" w:bottom="1440" w:left="1800" w:header="851" w:footer="992" w:gutter="0"/>
          <w:cols w:space="0"/>
          <w:titlePg/>
          <w:docGrid w:type="lines" w:linePitch="312"/>
        </w:sectPr>
      </w:pPr>
    </w:p>
    <w:p w:rsidR="00B60EF0" w:rsidRDefault="0015103D">
      <w:pPr>
        <w:pStyle w:val="a"/>
        <w:spacing w:before="312" w:after="312"/>
      </w:pPr>
      <w:bookmarkStart w:id="25" w:name="_Toc491261930"/>
      <w:r>
        <w:lastRenderedPageBreak/>
        <w:t>商务条款</w:t>
      </w:r>
      <w:bookmarkEnd w:id="25"/>
    </w:p>
    <w:p w:rsidR="00B60EF0" w:rsidRDefault="0015103D">
      <w:pPr>
        <w:spacing w:after="62" w:line="360" w:lineRule="auto"/>
        <w:rPr>
          <w:rFonts w:ascii="Times New Roman" w:hAnsi="Times New Roman" w:cs="Times New Roman"/>
          <w:b/>
          <w:szCs w:val="24"/>
        </w:rPr>
      </w:pPr>
      <w:r>
        <w:rPr>
          <w:rFonts w:ascii="Times New Roman" w:hAnsi="Times New Roman" w:cs="Times New Roman"/>
          <w:b/>
          <w:szCs w:val="24"/>
        </w:rPr>
        <w:t>说明：</w:t>
      </w:r>
    </w:p>
    <w:p w:rsidR="00B60EF0" w:rsidRPr="002B7990" w:rsidRDefault="0015103D" w:rsidP="002B7990">
      <w:pPr>
        <w:spacing w:after="62" w:line="360" w:lineRule="auto"/>
        <w:ind w:left="420"/>
        <w:rPr>
          <w:rFonts w:ascii="Times New Roman" w:hAnsi="Times New Roman" w:cs="Times New Roman"/>
          <w:b/>
          <w:szCs w:val="24"/>
        </w:rPr>
      </w:pPr>
      <w:r>
        <w:rPr>
          <w:rFonts w:ascii="Times New Roman" w:hAnsi="Times New Roman" w:cs="Times New Roman"/>
          <w:b/>
          <w:szCs w:val="24"/>
        </w:rPr>
        <w:t>设有</w:t>
      </w:r>
      <w:r>
        <w:rPr>
          <w:rFonts w:ascii="Times New Roman" w:hAnsi="Times New Roman" w:cs="Times New Roman"/>
          <w:b/>
          <w:szCs w:val="24"/>
        </w:rPr>
        <w:t>“</w:t>
      </w:r>
      <w:r w:rsidR="00705C83" w:rsidRPr="00E37D07">
        <w:rPr>
          <w:rFonts w:ascii="Times New Roman" w:hAnsi="Times New Roman" w:cs="Times New Roman" w:hint="eastAsia"/>
          <w:b/>
          <w:sz w:val="21"/>
          <w:szCs w:val="21"/>
        </w:rPr>
        <w:t>★</w:t>
      </w:r>
      <w:r>
        <w:rPr>
          <w:rFonts w:ascii="Times New Roman" w:hAnsi="Times New Roman" w:cs="Times New Roman"/>
          <w:b/>
          <w:szCs w:val="24"/>
        </w:rPr>
        <w:t>”</w:t>
      </w:r>
      <w:r>
        <w:rPr>
          <w:rFonts w:ascii="Times New Roman" w:hAnsi="Times New Roman" w:cs="Times New Roman"/>
          <w:b/>
          <w:szCs w:val="24"/>
        </w:rPr>
        <w:t>号商务条款为基本要求，投标人参加投标，则视为接受所述要求，投标人必须满足该条款，否则，直接导致废标。</w:t>
      </w: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423"/>
        <w:gridCol w:w="4806"/>
      </w:tblGrid>
      <w:tr w:rsidR="00B60EF0">
        <w:tc>
          <w:tcPr>
            <w:tcW w:w="993"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条款号</w:t>
            </w:r>
          </w:p>
        </w:tc>
        <w:tc>
          <w:tcPr>
            <w:tcW w:w="2423"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内容</w:t>
            </w:r>
          </w:p>
        </w:tc>
        <w:tc>
          <w:tcPr>
            <w:tcW w:w="4806" w:type="dxa"/>
            <w:vAlign w:val="center"/>
          </w:tcPr>
          <w:p w:rsidR="00B60EF0" w:rsidRDefault="0015103D">
            <w:pPr>
              <w:tabs>
                <w:tab w:val="left" w:pos="1260"/>
              </w:tabs>
              <w:spacing w:after="62"/>
              <w:jc w:val="center"/>
              <w:rPr>
                <w:rFonts w:ascii="Times New Roman" w:hAnsi="Times New Roman" w:cs="Times New Roman"/>
                <w:b/>
                <w:szCs w:val="24"/>
              </w:rPr>
            </w:pPr>
            <w:r>
              <w:rPr>
                <w:rFonts w:ascii="Times New Roman" w:hAnsi="Times New Roman" w:cs="Times New Roman"/>
                <w:b/>
                <w:szCs w:val="24"/>
              </w:rPr>
              <w:t>规定</w:t>
            </w:r>
          </w:p>
        </w:tc>
      </w:tr>
      <w:tr w:rsidR="00B60EF0">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合同买方</w:t>
            </w:r>
          </w:p>
        </w:tc>
        <w:tc>
          <w:tcPr>
            <w:tcW w:w="4806" w:type="dxa"/>
            <w:vAlign w:val="center"/>
          </w:tcPr>
          <w:p w:rsidR="00B60EF0" w:rsidRDefault="0015103D">
            <w:pPr>
              <w:tabs>
                <w:tab w:val="left" w:pos="1260"/>
              </w:tabs>
              <w:spacing w:after="62"/>
              <w:rPr>
                <w:rFonts w:ascii="Times New Roman" w:hAnsi="Times New Roman" w:cs="Times New Roman"/>
                <w:sz w:val="21"/>
                <w:szCs w:val="21"/>
              </w:rPr>
            </w:pPr>
            <w:r>
              <w:rPr>
                <w:rFonts w:ascii="Times New Roman" w:hAnsi="Times New Roman" w:cs="Times New Roman"/>
                <w:sz w:val="21"/>
                <w:szCs w:val="21"/>
              </w:rPr>
              <w:t>深圳技术大学筹备办公室，即采购人</w:t>
            </w:r>
          </w:p>
        </w:tc>
      </w:tr>
      <w:tr w:rsidR="00B60EF0">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合同卖方</w:t>
            </w:r>
          </w:p>
        </w:tc>
        <w:tc>
          <w:tcPr>
            <w:tcW w:w="4806" w:type="dxa"/>
            <w:vAlign w:val="center"/>
          </w:tcPr>
          <w:p w:rsidR="00B60EF0" w:rsidRDefault="0015103D">
            <w:pPr>
              <w:tabs>
                <w:tab w:val="left" w:pos="1260"/>
              </w:tabs>
              <w:spacing w:after="62"/>
              <w:jc w:val="left"/>
              <w:rPr>
                <w:rFonts w:ascii="Times New Roman" w:hAnsi="Times New Roman" w:cs="Times New Roman"/>
                <w:sz w:val="21"/>
                <w:szCs w:val="21"/>
              </w:rPr>
            </w:pPr>
            <w:r>
              <w:rPr>
                <w:rFonts w:ascii="Times New Roman" w:hAnsi="Times New Roman" w:cs="Times New Roman"/>
                <w:sz w:val="21"/>
                <w:szCs w:val="21"/>
              </w:rPr>
              <w:t>中标人（供货商）为卖方</w:t>
            </w:r>
          </w:p>
        </w:tc>
      </w:tr>
      <w:tr w:rsidR="00B60EF0">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运输及包装方式的要求</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保证货物的包装符合产品运输的要求，足以保护货物在运输过程中不受锈蚀、损坏或灭失。凡由于包装不良造成的损失和由此产生的费用均由中标人承担。</w:t>
            </w:r>
          </w:p>
        </w:tc>
      </w:tr>
      <w:tr w:rsidR="00B60EF0">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交货要求</w:t>
            </w:r>
          </w:p>
        </w:tc>
        <w:tc>
          <w:tcPr>
            <w:tcW w:w="4806" w:type="dxa"/>
            <w:vAlign w:val="center"/>
          </w:tcPr>
          <w:p w:rsidR="00B60EF0" w:rsidRDefault="00705C83" w:rsidP="0092066B">
            <w:pPr>
              <w:spacing w:after="62"/>
              <w:rPr>
                <w:rFonts w:ascii="Times New Roman" w:hAnsi="Times New Roman" w:cs="Times New Roman"/>
                <w:bCs/>
                <w:sz w:val="21"/>
                <w:szCs w:val="21"/>
              </w:rPr>
            </w:pPr>
            <w:r w:rsidRPr="00E37D07">
              <w:rPr>
                <w:rFonts w:ascii="Times New Roman" w:hAnsi="Times New Roman" w:cs="Times New Roman" w:hint="eastAsia"/>
                <w:b/>
                <w:sz w:val="21"/>
                <w:szCs w:val="21"/>
              </w:rPr>
              <w:t>★</w:t>
            </w:r>
            <w:r w:rsidR="0015103D">
              <w:rPr>
                <w:rFonts w:ascii="Times New Roman" w:hAnsi="Times New Roman" w:cs="Times New Roman" w:hint="eastAsia"/>
                <w:bCs/>
                <w:sz w:val="21"/>
                <w:szCs w:val="21"/>
              </w:rPr>
              <w:t>4</w:t>
            </w:r>
            <w:r w:rsidR="0015103D">
              <w:rPr>
                <w:rFonts w:ascii="Times New Roman" w:hAnsi="Times New Roman" w:cs="Times New Roman"/>
                <w:bCs/>
                <w:sz w:val="21"/>
                <w:szCs w:val="21"/>
              </w:rPr>
              <w:t>.1</w:t>
            </w:r>
            <w:r w:rsidR="0015103D">
              <w:rPr>
                <w:rFonts w:ascii="Times New Roman" w:hAnsi="Times New Roman" w:cs="Times New Roman" w:hint="eastAsia"/>
                <w:bCs/>
                <w:sz w:val="21"/>
                <w:szCs w:val="21"/>
              </w:rPr>
              <w:t>、</w:t>
            </w:r>
            <w:r w:rsidR="00833BF6" w:rsidRPr="00833BF6">
              <w:rPr>
                <w:rFonts w:ascii="Times New Roman" w:eastAsia="宋体" w:hAnsi="Times New Roman" w:cs="Times New Roman" w:hint="eastAsia"/>
                <w:bCs/>
                <w:sz w:val="21"/>
                <w:szCs w:val="21"/>
              </w:rPr>
              <w:t>签订合同后</w:t>
            </w:r>
            <w:r w:rsidR="00EB5D83">
              <w:rPr>
                <w:rFonts w:ascii="Times New Roman" w:eastAsia="宋体" w:hAnsi="Times New Roman" w:cs="Times New Roman" w:hint="eastAsia"/>
                <w:bCs/>
                <w:color w:val="FF0000"/>
                <w:sz w:val="21"/>
                <w:szCs w:val="21"/>
                <w:u w:val="single"/>
              </w:rPr>
              <w:t>3</w:t>
            </w:r>
            <w:r w:rsidR="0092066B" w:rsidRPr="0092066B">
              <w:rPr>
                <w:rFonts w:ascii="Times New Roman" w:eastAsia="宋体" w:hAnsi="Times New Roman" w:cs="Times New Roman" w:hint="eastAsia"/>
                <w:bCs/>
                <w:color w:val="FF0000"/>
                <w:sz w:val="21"/>
                <w:szCs w:val="21"/>
                <w:u w:val="single"/>
              </w:rPr>
              <w:t>0</w:t>
            </w:r>
            <w:r w:rsidR="00833BF6" w:rsidRPr="0092066B">
              <w:rPr>
                <w:rFonts w:ascii="Times New Roman" w:eastAsia="宋体" w:hAnsi="Times New Roman" w:cs="Times New Roman" w:hint="eastAsia"/>
                <w:bCs/>
                <w:color w:val="FF0000"/>
                <w:sz w:val="21"/>
                <w:szCs w:val="21"/>
                <w:u w:val="single"/>
              </w:rPr>
              <w:t>个日历日内</w:t>
            </w:r>
            <w:r w:rsidR="003D3A60" w:rsidRPr="003D3A60">
              <w:rPr>
                <w:rFonts w:ascii="Times New Roman" w:eastAsia="宋体" w:hAnsi="Times New Roman" w:cs="Times New Roman" w:hint="eastAsia"/>
                <w:bCs/>
                <w:sz w:val="21"/>
                <w:szCs w:val="21"/>
              </w:rPr>
              <w:t>产品的附件、备品备件及专用工具应随产品一同交付。</w:t>
            </w:r>
          </w:p>
        </w:tc>
      </w:tr>
      <w:tr w:rsidR="00B60EF0">
        <w:trPr>
          <w:trHeight w:val="844"/>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交货（具</w:t>
            </w:r>
            <w:r>
              <w:rPr>
                <w:rFonts w:ascii="Times New Roman" w:hAnsi="Times New Roman" w:cs="Times New Roman"/>
                <w:sz w:val="21"/>
                <w:szCs w:val="21"/>
              </w:rPr>
              <w:t>体）地点：</w:t>
            </w:r>
            <w:r>
              <w:rPr>
                <w:rFonts w:ascii="Times New Roman" w:hAnsi="Times New Roman" w:cs="Times New Roman"/>
                <w:color w:val="FF0000"/>
                <w:sz w:val="21"/>
                <w:szCs w:val="21"/>
                <w:u w:val="single"/>
              </w:rPr>
              <w:t>深圳市坪山新区创景路与竹岭二路路口竹韵花园</w:t>
            </w:r>
          </w:p>
        </w:tc>
      </w:tr>
      <w:tr w:rsidR="00B60EF0">
        <w:trPr>
          <w:trHeight w:val="844"/>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4.3</w:t>
            </w:r>
            <w:r>
              <w:rPr>
                <w:rFonts w:ascii="Times New Roman" w:hAnsi="Times New Roman" w:cs="Times New Roman" w:hint="eastAsia"/>
                <w:bCs/>
                <w:sz w:val="21"/>
                <w:szCs w:val="21"/>
              </w:rPr>
              <w:t>、</w:t>
            </w:r>
            <w:r>
              <w:rPr>
                <w:rFonts w:ascii="Times New Roman" w:hAnsi="Times New Roman" w:cs="Times New Roman"/>
                <w:bCs/>
                <w:sz w:val="21"/>
                <w:szCs w:val="21"/>
              </w:rPr>
              <w:t>货物随机技术资料应齐全，提供但不限于如下技术文件和资料：</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B60EF0" w:rsidRDefault="0015103D">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）产品保修证明。</w:t>
            </w:r>
          </w:p>
        </w:tc>
      </w:tr>
      <w:tr w:rsidR="00B60EF0">
        <w:trPr>
          <w:trHeight w:val="448"/>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4.4</w:t>
            </w:r>
            <w:r>
              <w:rPr>
                <w:rFonts w:ascii="Times New Roman" w:hAnsi="Times New Roman" w:cs="Times New Roman" w:hint="eastAsia"/>
                <w:bCs/>
                <w:sz w:val="21"/>
                <w:szCs w:val="21"/>
              </w:rPr>
              <w:t>、供方应委派技术人员进行现场安装、调试，并提供货物安装调试的一切技术支持。安装调试的具体时间由需方提前</w:t>
            </w:r>
            <w:r>
              <w:rPr>
                <w:rFonts w:ascii="Times New Roman" w:hAnsi="Times New Roman" w:cs="Times New Roman" w:hint="eastAsia"/>
                <w:bCs/>
                <w:sz w:val="21"/>
                <w:szCs w:val="21"/>
              </w:rPr>
              <w:t>3</w:t>
            </w:r>
            <w:r>
              <w:rPr>
                <w:rFonts w:ascii="Times New Roman" w:hAnsi="Times New Roman" w:cs="Times New Roman" w:hint="eastAsia"/>
                <w:bCs/>
                <w:sz w:val="21"/>
                <w:szCs w:val="21"/>
              </w:rPr>
              <w:t>天通知供方。</w:t>
            </w:r>
          </w:p>
        </w:tc>
      </w:tr>
      <w:tr w:rsidR="00B60EF0">
        <w:trPr>
          <w:trHeight w:val="60"/>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验收要求</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5.1</w:t>
            </w:r>
            <w:r>
              <w:rPr>
                <w:rFonts w:ascii="Times New Roman" w:hAnsi="Times New Roman" w:cs="Times New Roman" w:hint="eastAsia"/>
                <w:sz w:val="21"/>
                <w:szCs w:val="21"/>
              </w:rPr>
              <w:t>、验收内容包括但不限于：</w:t>
            </w:r>
            <w:r>
              <w:rPr>
                <w:rFonts w:ascii="Times New Roman" w:hAnsi="Times New Roman" w:cs="Times New Roman" w:hint="eastAsia"/>
                <w:sz w:val="21"/>
                <w:szCs w:val="21"/>
              </w:rPr>
              <w:t xml:space="preserve">a. </w:t>
            </w:r>
            <w:r>
              <w:rPr>
                <w:rFonts w:ascii="Times New Roman" w:hAnsi="Times New Roman" w:cs="Times New Roman" w:hint="eastAsia"/>
                <w:sz w:val="21"/>
                <w:szCs w:val="21"/>
              </w:rPr>
              <w:t>型号、数量及外观；</w:t>
            </w:r>
            <w:r>
              <w:rPr>
                <w:rFonts w:ascii="Times New Roman" w:hAnsi="Times New Roman" w:cs="Times New Roman" w:hint="eastAsia"/>
                <w:sz w:val="21"/>
                <w:szCs w:val="21"/>
              </w:rPr>
              <w:t>b.</w:t>
            </w:r>
            <w:r>
              <w:rPr>
                <w:rFonts w:ascii="Times New Roman" w:hAnsi="Times New Roman" w:cs="Times New Roman" w:hint="eastAsia"/>
                <w:sz w:val="21"/>
                <w:szCs w:val="21"/>
              </w:rPr>
              <w:t>货物所附技术资料；</w:t>
            </w:r>
            <w:r>
              <w:rPr>
                <w:rFonts w:ascii="Times New Roman" w:hAnsi="Times New Roman" w:cs="Times New Roman" w:hint="eastAsia"/>
                <w:sz w:val="21"/>
                <w:szCs w:val="21"/>
              </w:rPr>
              <w:t>c.</w:t>
            </w:r>
            <w:r>
              <w:rPr>
                <w:rFonts w:ascii="Times New Roman" w:hAnsi="Times New Roman" w:cs="Times New Roman" w:hint="eastAsia"/>
                <w:sz w:val="21"/>
                <w:szCs w:val="21"/>
              </w:rPr>
              <w:t>货物组件及配置；</w:t>
            </w:r>
            <w:r>
              <w:rPr>
                <w:rFonts w:ascii="Times New Roman" w:hAnsi="Times New Roman" w:cs="Times New Roman" w:hint="eastAsia"/>
                <w:sz w:val="21"/>
                <w:szCs w:val="21"/>
              </w:rPr>
              <w:t>d.</w:t>
            </w:r>
            <w:r>
              <w:rPr>
                <w:rFonts w:ascii="Times New Roman" w:hAnsi="Times New Roman" w:cs="Times New Roman" w:hint="eastAsia"/>
                <w:sz w:val="21"/>
                <w:szCs w:val="21"/>
              </w:rPr>
              <w:t>货物功能、性能及各项技术参数指标。</w:t>
            </w:r>
          </w:p>
        </w:tc>
      </w:tr>
      <w:tr w:rsidR="00B60EF0">
        <w:trPr>
          <w:trHeight w:val="60"/>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5.2</w:t>
            </w:r>
            <w:r>
              <w:rPr>
                <w:rFonts w:ascii="Times New Roman" w:hAnsi="Times New Roman" w:cs="Times New Roman" w:hint="eastAsia"/>
                <w:sz w:val="21"/>
                <w:szCs w:val="21"/>
              </w:rPr>
              <w:t>、投标人货物经过双方检验认可后，签署验收报告，产品保修期自验收合格之日起算，由投标人提供产品保修文件。依据相关法律法规要求，邀请国</w:t>
            </w:r>
            <w:r>
              <w:rPr>
                <w:rFonts w:ascii="Times New Roman" w:hAnsi="Times New Roman" w:cs="Times New Roman" w:hint="eastAsia"/>
                <w:sz w:val="21"/>
                <w:szCs w:val="21"/>
              </w:rPr>
              <w:lastRenderedPageBreak/>
              <w:t>家商检部门进行商检的，商检、检疫费用由供方承担。</w:t>
            </w:r>
          </w:p>
        </w:tc>
      </w:tr>
      <w:tr w:rsidR="00B60EF0">
        <w:trPr>
          <w:trHeight w:val="60"/>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5.3</w:t>
            </w:r>
            <w:r>
              <w:rPr>
                <w:rFonts w:ascii="Times New Roman" w:hAnsi="Times New Roman" w:cs="Times New Roman" w:hint="eastAsia"/>
                <w:sz w:val="21"/>
                <w:szCs w:val="21"/>
              </w:rPr>
              <w:t>、当满足以下条件时，采购人才向中标人签发货物验收报告：</w:t>
            </w:r>
          </w:p>
          <w:p w:rsidR="00B60EF0" w:rsidRDefault="001510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a</w:t>
            </w:r>
            <w:r>
              <w:rPr>
                <w:rFonts w:ascii="Times New Roman" w:hAnsi="Times New Roman" w:cs="Times New Roman" w:hint="eastAsia"/>
                <w:sz w:val="21"/>
                <w:szCs w:val="21"/>
              </w:rPr>
              <w:t>、中标人已按照合同规定提供了全部产品及完整的技术资料。</w:t>
            </w:r>
          </w:p>
          <w:p w:rsidR="00B60EF0" w:rsidRDefault="001510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b</w:t>
            </w:r>
            <w:r>
              <w:rPr>
                <w:rFonts w:ascii="Times New Roman" w:hAnsi="Times New Roman" w:cs="Times New Roman" w:hint="eastAsia"/>
                <w:sz w:val="21"/>
                <w:szCs w:val="21"/>
              </w:rPr>
              <w:t>、货物符合招标文件技术规格书的要求，性能满足要求。</w:t>
            </w:r>
          </w:p>
          <w:p w:rsidR="00B60EF0" w:rsidRDefault="0015103D">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c</w:t>
            </w:r>
            <w:r>
              <w:rPr>
                <w:rFonts w:ascii="Times New Roman" w:hAnsi="Times New Roman" w:cs="Times New Roman" w:hint="eastAsia"/>
                <w:sz w:val="21"/>
                <w:szCs w:val="21"/>
              </w:rPr>
              <w:t>、货物具备产品合格证。</w:t>
            </w:r>
          </w:p>
        </w:tc>
      </w:tr>
      <w:tr w:rsidR="00B60EF0">
        <w:trPr>
          <w:trHeight w:val="60"/>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5.4</w:t>
            </w:r>
            <w:r>
              <w:rPr>
                <w:rFonts w:ascii="Times New Roman" w:hAnsi="Times New Roman" w:cs="Times New Roman" w:hint="eastAsia"/>
                <w:sz w:val="21"/>
                <w:szCs w:val="21"/>
              </w:rPr>
              <w:t>、验收中如发现有质量不合格或型号规格、数量等与送货清单不符等情况，供方应免费更换或补齐，并承担因更换或补齐货物所发生的进、出口环节综合费用和代理费用以及违约责任。</w:t>
            </w:r>
          </w:p>
        </w:tc>
      </w:tr>
      <w:tr w:rsidR="00B60EF0">
        <w:trPr>
          <w:trHeight w:val="405"/>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产品质量要求标准</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sz w:val="21"/>
                <w:szCs w:val="21"/>
              </w:rPr>
              <w:t>6</w:t>
            </w:r>
            <w:r>
              <w:rPr>
                <w:rFonts w:ascii="Times New Roman" w:hAnsi="Times New Roman" w:cs="Times New Roman"/>
                <w:sz w:val="21"/>
                <w:szCs w:val="21"/>
              </w:rPr>
              <w:t>.1</w:t>
            </w:r>
            <w:r>
              <w:rPr>
                <w:rFonts w:ascii="Times New Roman" w:hAnsi="Times New Roman" w:cs="Times New Roman" w:hint="eastAsia"/>
                <w:sz w:val="21"/>
                <w:szCs w:val="21"/>
              </w:rPr>
              <w:t>、</w:t>
            </w:r>
            <w:r>
              <w:rPr>
                <w:rFonts w:ascii="Times New Roman" w:hAnsi="Times New Roman" w:cs="Times New Roman"/>
                <w:sz w:val="21"/>
                <w:szCs w:val="21"/>
              </w:rPr>
              <w:t>提供的货物必须是合法厂家生产和经销的原包装产品（包括零配件），必须具备生产日期、厂名、厂址、产品合格证等。</w:t>
            </w:r>
          </w:p>
        </w:tc>
      </w:tr>
      <w:tr w:rsidR="00B60EF0">
        <w:trPr>
          <w:trHeight w:val="1612"/>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hint="eastAsia"/>
                <w:bCs/>
                <w:sz w:val="21"/>
                <w:szCs w:val="21"/>
              </w:rPr>
              <w:t>6</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采购人</w:t>
            </w:r>
            <w:r>
              <w:rPr>
                <w:rFonts w:ascii="Times New Roman" w:hAnsi="Times New Roman" w:cs="Times New Roman"/>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r>
      <w:tr w:rsidR="00B60EF0">
        <w:trPr>
          <w:trHeight w:val="1222"/>
        </w:trPr>
        <w:tc>
          <w:tcPr>
            <w:tcW w:w="993" w:type="dxa"/>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w:t>
            </w:r>
          </w:p>
        </w:tc>
        <w:tc>
          <w:tcPr>
            <w:tcW w:w="4806" w:type="dxa"/>
            <w:vAlign w:val="center"/>
          </w:tcPr>
          <w:p w:rsidR="00B60EF0" w:rsidRDefault="0015103D" w:rsidP="00E6368B">
            <w:pPr>
              <w:spacing w:after="62"/>
              <w:rPr>
                <w:rFonts w:ascii="Times New Roman" w:hAnsi="Times New Roman" w:cs="Times New Roman"/>
                <w:sz w:val="21"/>
                <w:szCs w:val="21"/>
              </w:rPr>
            </w:pPr>
            <w:r>
              <w:rPr>
                <w:rFonts w:ascii="Times New Roman" w:hAnsi="Times New Roman" w:cs="Times New Roman" w:hint="eastAsia"/>
                <w:sz w:val="21"/>
                <w:szCs w:val="21"/>
              </w:rPr>
              <w:t>验收合格后，设备无故障连续运行</w:t>
            </w:r>
            <w:r w:rsidRPr="00CD1FC3">
              <w:rPr>
                <w:rFonts w:ascii="Times New Roman" w:hAnsi="Times New Roman" w:cs="Times New Roman" w:hint="eastAsia"/>
                <w:sz w:val="21"/>
                <w:szCs w:val="21"/>
                <w:u w:val="single"/>
              </w:rPr>
              <w:t>1</w:t>
            </w:r>
            <w:r w:rsidRPr="00CD1FC3">
              <w:rPr>
                <w:rFonts w:ascii="Times New Roman" w:hAnsi="Times New Roman" w:cs="Times New Roman" w:hint="eastAsia"/>
                <w:sz w:val="21"/>
                <w:szCs w:val="21"/>
                <w:u w:val="single"/>
              </w:rPr>
              <w:t>个月</w:t>
            </w:r>
            <w:r w:rsidRPr="00CD1FC3">
              <w:rPr>
                <w:rFonts w:ascii="Times New Roman" w:hAnsi="Times New Roman" w:cs="Times New Roman" w:hint="eastAsia"/>
                <w:sz w:val="21"/>
                <w:szCs w:val="21"/>
              </w:rPr>
              <w:t>后</w:t>
            </w:r>
            <w:r>
              <w:rPr>
                <w:rFonts w:ascii="Times New Roman" w:hAnsi="Times New Roman" w:cs="Times New Roman" w:hint="eastAsia"/>
                <w:sz w:val="21"/>
                <w:szCs w:val="21"/>
              </w:rPr>
              <w:t>需方整理相关付款资料，经内部审批后交由市财政委统一支付</w:t>
            </w:r>
            <w:r>
              <w:rPr>
                <w:rFonts w:ascii="Times New Roman" w:hAnsi="Times New Roman" w:cs="Times New Roman" w:hint="eastAsia"/>
                <w:sz w:val="21"/>
                <w:szCs w:val="21"/>
              </w:rPr>
              <w:t>100</w:t>
            </w:r>
            <w:r>
              <w:rPr>
                <w:rFonts w:ascii="Times New Roman" w:hAnsi="Times New Roman" w:cs="Times New Roman" w:hint="eastAsia"/>
                <w:sz w:val="21"/>
                <w:szCs w:val="21"/>
              </w:rPr>
              <w:t>％货款。</w:t>
            </w:r>
          </w:p>
        </w:tc>
      </w:tr>
      <w:tr w:rsidR="00B60EF0">
        <w:trPr>
          <w:trHeight w:val="1124"/>
        </w:trPr>
        <w:tc>
          <w:tcPr>
            <w:tcW w:w="993" w:type="dxa"/>
            <w:vMerge w:val="restart"/>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免费保修期</w:t>
            </w:r>
          </w:p>
        </w:tc>
        <w:tc>
          <w:tcPr>
            <w:tcW w:w="4806" w:type="dxa"/>
            <w:vAlign w:val="center"/>
          </w:tcPr>
          <w:p w:rsidR="00B60EF0" w:rsidRDefault="0073793A" w:rsidP="006273F9">
            <w:pPr>
              <w:pStyle w:val="40"/>
              <w:spacing w:after="62"/>
              <w:ind w:firstLineChars="0" w:firstLine="0"/>
              <w:rPr>
                <w:rFonts w:ascii="Times New Roman" w:hAnsi="Times New Roman" w:cs="Times New Roman"/>
                <w:sz w:val="21"/>
                <w:szCs w:val="21"/>
              </w:rPr>
            </w:pPr>
            <w:r w:rsidRPr="00E37D07">
              <w:rPr>
                <w:rFonts w:ascii="Times New Roman" w:hAnsi="Times New Roman" w:cs="Times New Roman" w:hint="eastAsia"/>
                <w:b/>
                <w:sz w:val="21"/>
                <w:szCs w:val="21"/>
              </w:rPr>
              <w:t>★</w:t>
            </w:r>
            <w:r w:rsidR="0015103D">
              <w:rPr>
                <w:rFonts w:ascii="Times New Roman" w:eastAsia="宋体" w:hAnsi="Times New Roman" w:cs="Times New Roman" w:hint="eastAsia"/>
                <w:sz w:val="21"/>
                <w:szCs w:val="21"/>
              </w:rPr>
              <w:t>8</w:t>
            </w:r>
            <w:r w:rsidR="0015103D">
              <w:rPr>
                <w:rFonts w:ascii="Times New Roman" w:eastAsia="宋体" w:hAnsi="Times New Roman" w:cs="Times New Roman"/>
                <w:sz w:val="21"/>
                <w:szCs w:val="21"/>
              </w:rPr>
              <w:t>.1</w:t>
            </w:r>
            <w:r w:rsidR="0015103D">
              <w:rPr>
                <w:rFonts w:ascii="Times New Roman" w:eastAsia="宋体" w:hAnsi="Times New Roman" w:cs="Times New Roman" w:hint="eastAsia"/>
                <w:sz w:val="21"/>
                <w:szCs w:val="21"/>
              </w:rPr>
              <w:t>、</w:t>
            </w:r>
            <w:r w:rsidR="00E6368B" w:rsidRPr="00E6368B">
              <w:rPr>
                <w:rFonts w:ascii="Times New Roman" w:eastAsia="宋体" w:hAnsi="宋体" w:cs="Times New Roman" w:hint="eastAsia"/>
                <w:color w:val="000000"/>
                <w:sz w:val="21"/>
                <w:szCs w:val="21"/>
              </w:rPr>
              <w:t>产品全部验收合格后（以技术验收合格签字为标准），供方向需方</w:t>
            </w:r>
            <w:r w:rsidR="00E6368B" w:rsidRPr="00E6368B">
              <w:rPr>
                <w:rFonts w:ascii="Times New Roman" w:eastAsia="宋体" w:hAnsi="宋体" w:cs="Times New Roman" w:hint="eastAsia"/>
                <w:color w:val="FF0000"/>
                <w:sz w:val="21"/>
                <w:szCs w:val="21"/>
              </w:rPr>
              <w:t>免费提供</w:t>
            </w:r>
            <w:r w:rsidR="006273F9" w:rsidRPr="006273F9">
              <w:rPr>
                <w:rFonts w:ascii="Times New Roman" w:eastAsia="宋体" w:hAnsi="宋体" w:cs="Times New Roman" w:hint="eastAsia"/>
                <w:color w:val="FF0000"/>
                <w:sz w:val="21"/>
                <w:szCs w:val="21"/>
                <w:u w:val="single"/>
              </w:rPr>
              <w:t>5</w:t>
            </w:r>
            <w:r w:rsidR="00E6368B" w:rsidRPr="00E6368B">
              <w:rPr>
                <w:rFonts w:ascii="Times New Roman" w:eastAsia="宋体" w:hAnsi="宋体" w:cs="Times New Roman" w:hint="eastAsia"/>
                <w:color w:val="FF0000"/>
                <w:sz w:val="21"/>
                <w:szCs w:val="21"/>
              </w:rPr>
              <w:t>年上门保修服务</w:t>
            </w:r>
            <w:r w:rsidR="00296B54" w:rsidRPr="00296B54">
              <w:rPr>
                <w:rFonts w:ascii="Times New Roman" w:eastAsia="宋体" w:hAnsi="宋体" w:cs="Times New Roman" w:hint="eastAsia"/>
                <w:color w:val="FF0000"/>
                <w:sz w:val="21"/>
                <w:szCs w:val="21"/>
              </w:rPr>
              <w:t>。</w:t>
            </w:r>
            <w:r w:rsidR="00E6368B" w:rsidRPr="00E6368B">
              <w:rPr>
                <w:rFonts w:ascii="Times New Roman" w:eastAsia="宋体" w:hAnsi="宋体" w:cs="Times New Roman" w:hint="eastAsia"/>
                <w:bCs/>
                <w:sz w:val="21"/>
                <w:szCs w:val="21"/>
              </w:rPr>
              <w:t>保修承担方为卖方，技术支持方为：生产商。</w:t>
            </w:r>
            <w:r w:rsidR="00E6368B" w:rsidRPr="00E6368B">
              <w:rPr>
                <w:rFonts w:ascii="Times New Roman" w:eastAsia="宋体" w:hAnsi="宋体" w:cs="Times New Roman" w:hint="eastAsia"/>
                <w:sz w:val="21"/>
                <w:szCs w:val="21"/>
              </w:rPr>
              <w:t>免费保修期内，所有货物保修服务方式均为供方派员到用户货物使用现场进行保修，保修期内产生的一切费用均由供方承担（含需要返原厂修理的所有费用）。供方如不能修理或不能调换，按产品原价赔偿处理。</w:t>
            </w:r>
          </w:p>
        </w:tc>
      </w:tr>
      <w:tr w:rsidR="00B60EF0">
        <w:trPr>
          <w:trHeight w:val="631"/>
        </w:trPr>
        <w:tc>
          <w:tcPr>
            <w:tcW w:w="993" w:type="dxa"/>
            <w:vMerge/>
            <w:vAlign w:val="center"/>
          </w:tcPr>
          <w:p w:rsidR="00B60EF0" w:rsidRDefault="00B60EF0">
            <w:pPr>
              <w:numPr>
                <w:ilvl w:val="0"/>
                <w:numId w:val="11"/>
              </w:numPr>
              <w:tabs>
                <w:tab w:val="left" w:pos="480"/>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pStyle w:val="40"/>
              <w:spacing w:after="62"/>
              <w:ind w:firstLineChars="0" w:firstLine="0"/>
              <w:rPr>
                <w:rFonts w:ascii="Times New Roman" w:hAnsi="Times New Roman" w:cs="Times New Roman"/>
                <w:sz w:val="21"/>
                <w:szCs w:val="21"/>
              </w:rPr>
            </w:pPr>
            <w:r>
              <w:rPr>
                <w:rFonts w:ascii="Times New Roman" w:hAnsi="Times New Roman" w:cs="Times New Roman" w:hint="eastAsia"/>
                <w:sz w:val="21"/>
                <w:szCs w:val="21"/>
              </w:rPr>
              <w:t>8</w:t>
            </w:r>
            <w:r>
              <w:rPr>
                <w:rFonts w:ascii="Times New Roman" w:hAnsi="Times New Roman" w:cs="Times New Roman"/>
                <w:sz w:val="21"/>
                <w:szCs w:val="21"/>
              </w:rPr>
              <w:t>.2</w:t>
            </w:r>
            <w:r>
              <w:rPr>
                <w:rFonts w:ascii="Times New Roman" w:hAnsi="Times New Roman" w:cs="Times New Roman" w:hint="eastAsia"/>
                <w:sz w:val="21"/>
                <w:szCs w:val="21"/>
              </w:rPr>
              <w:t>、货物的检修期应以双倍计算延长免费保修期。</w:t>
            </w:r>
          </w:p>
        </w:tc>
      </w:tr>
      <w:tr w:rsidR="00B60EF0">
        <w:trPr>
          <w:trHeight w:val="1615"/>
        </w:trPr>
        <w:tc>
          <w:tcPr>
            <w:tcW w:w="993" w:type="dxa"/>
            <w:vMerge w:val="restart"/>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restart"/>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维修响应及故障解决时间</w:t>
            </w: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9.1</w:t>
            </w:r>
            <w:r>
              <w:rPr>
                <w:rFonts w:ascii="Times New Roman" w:hAnsi="Times New Roman" w:cs="Times New Roman" w:hint="eastAsia"/>
                <w:bCs/>
                <w:sz w:val="21"/>
                <w:szCs w:val="21"/>
              </w:rPr>
              <w:t>、质保期内，供方将向需方提供优质的售后技术支持服务，开通热线电话接受需方的电话技术咨询，如故障不能排除，供方应在</w:t>
            </w:r>
            <w:r w:rsidRPr="0053747F">
              <w:rPr>
                <w:rFonts w:ascii="Times New Roman" w:hAnsi="Times New Roman" w:cs="Times New Roman" w:hint="eastAsia"/>
                <w:bCs/>
                <w:color w:val="FF0000"/>
                <w:sz w:val="21"/>
                <w:szCs w:val="21"/>
                <w:u w:val="single"/>
              </w:rPr>
              <w:t xml:space="preserve">2 </w:t>
            </w:r>
            <w:r w:rsidRPr="0053747F">
              <w:rPr>
                <w:rFonts w:ascii="Times New Roman" w:hAnsi="Times New Roman" w:cs="Times New Roman" w:hint="eastAsia"/>
                <w:bCs/>
                <w:color w:val="FF0000"/>
                <w:sz w:val="21"/>
                <w:szCs w:val="21"/>
                <w:u w:val="single"/>
              </w:rPr>
              <w:t>日内</w:t>
            </w:r>
            <w:r>
              <w:rPr>
                <w:rFonts w:ascii="Times New Roman" w:hAnsi="Times New Roman" w:cs="Times New Roman" w:hint="eastAsia"/>
                <w:bCs/>
                <w:sz w:val="21"/>
                <w:szCs w:val="21"/>
              </w:rPr>
              <w:t>提供现场服务，待产品运行正常后撤离现场。</w:t>
            </w:r>
          </w:p>
        </w:tc>
      </w:tr>
      <w:tr w:rsidR="00B60EF0">
        <w:trPr>
          <w:trHeight w:val="735"/>
        </w:trPr>
        <w:tc>
          <w:tcPr>
            <w:tcW w:w="993" w:type="dxa"/>
            <w:vMerge/>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9.2</w:t>
            </w:r>
            <w:r>
              <w:rPr>
                <w:rFonts w:ascii="Times New Roman" w:hAnsi="Times New Roman" w:cs="Times New Roman" w:hint="eastAsia"/>
                <w:bCs/>
                <w:sz w:val="21"/>
                <w:szCs w:val="21"/>
              </w:rPr>
              <w:t>、供方应定期对产品进行预维护保养，以防患于未然。在整个产品运行过程中，供方帮助需方解决在应用过程中遇到的各种技术问题。</w:t>
            </w:r>
          </w:p>
        </w:tc>
      </w:tr>
      <w:tr w:rsidR="00B60EF0">
        <w:trPr>
          <w:trHeight w:val="918"/>
        </w:trPr>
        <w:tc>
          <w:tcPr>
            <w:tcW w:w="993" w:type="dxa"/>
            <w:vMerge/>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Merge/>
            <w:vAlign w:val="center"/>
          </w:tcPr>
          <w:p w:rsidR="00B60EF0" w:rsidRDefault="00B60EF0">
            <w:pPr>
              <w:spacing w:after="62"/>
              <w:jc w:val="center"/>
              <w:rPr>
                <w:rFonts w:ascii="Times New Roman" w:hAnsi="Times New Roman" w:cs="Times New Roman"/>
                <w:sz w:val="21"/>
                <w:szCs w:val="21"/>
              </w:rPr>
            </w:pPr>
          </w:p>
        </w:tc>
        <w:tc>
          <w:tcPr>
            <w:tcW w:w="4806" w:type="dxa"/>
            <w:vAlign w:val="center"/>
          </w:tcPr>
          <w:p w:rsidR="00B60EF0" w:rsidRDefault="0015103D">
            <w:pPr>
              <w:spacing w:after="62"/>
              <w:rPr>
                <w:rFonts w:ascii="Times New Roman" w:hAnsi="Times New Roman" w:cs="Times New Roman"/>
                <w:bCs/>
                <w:sz w:val="21"/>
                <w:szCs w:val="21"/>
              </w:rPr>
            </w:pPr>
            <w:r>
              <w:rPr>
                <w:rFonts w:ascii="Times New Roman" w:hAnsi="Times New Roman" w:cs="Times New Roman" w:hint="eastAsia"/>
                <w:bCs/>
                <w:sz w:val="21"/>
                <w:szCs w:val="21"/>
              </w:rPr>
              <w:t>9.3</w:t>
            </w:r>
            <w:r>
              <w:rPr>
                <w:rFonts w:ascii="Times New Roman" w:hAnsi="Times New Roman" w:cs="Times New Roman" w:hint="eastAsia"/>
                <w:bCs/>
                <w:sz w:val="21"/>
                <w:szCs w:val="21"/>
              </w:rPr>
              <w:t>、保修期后继续支持维修，并按成本价标准收取维修及零件费用。</w:t>
            </w:r>
          </w:p>
        </w:tc>
      </w:tr>
      <w:tr w:rsidR="00B60EF0">
        <w:trPr>
          <w:trHeight w:val="720"/>
        </w:trPr>
        <w:tc>
          <w:tcPr>
            <w:tcW w:w="993" w:type="dxa"/>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hint="eastAsia"/>
                <w:sz w:val="21"/>
                <w:szCs w:val="21"/>
              </w:rPr>
              <w:t>技术培训</w:t>
            </w:r>
          </w:p>
        </w:tc>
        <w:tc>
          <w:tcPr>
            <w:tcW w:w="4806" w:type="dxa"/>
            <w:vAlign w:val="center"/>
          </w:tcPr>
          <w:p w:rsidR="00B60EF0" w:rsidRPr="0011195E" w:rsidRDefault="0011195E" w:rsidP="00B10FC2">
            <w:pPr>
              <w:spacing w:after="62"/>
              <w:rPr>
                <w:rFonts w:ascii="Times New Roman" w:hAnsi="Times New Roman" w:cs="Times New Roman"/>
                <w:bCs/>
                <w:sz w:val="21"/>
                <w:szCs w:val="21"/>
              </w:rPr>
            </w:pPr>
            <w:r w:rsidRPr="0011195E">
              <w:rPr>
                <w:rFonts w:ascii="Times New Roman" w:hAnsi="Times New Roman" w:cs="Times New Roman" w:hint="eastAsia"/>
                <w:bCs/>
                <w:sz w:val="21"/>
                <w:szCs w:val="21"/>
              </w:rPr>
              <w:t>供应商提供详细技术资料并免费按需方要求进行技术培训。培训的内容及方案应由双方协商制定。供方前来进行技术培训人员的费用包括在合同总价中。</w:t>
            </w:r>
          </w:p>
        </w:tc>
      </w:tr>
      <w:tr w:rsidR="00B60EF0">
        <w:trPr>
          <w:trHeight w:val="720"/>
        </w:trPr>
        <w:tc>
          <w:tcPr>
            <w:tcW w:w="993" w:type="dxa"/>
            <w:vAlign w:val="center"/>
          </w:tcPr>
          <w:p w:rsidR="00B60EF0" w:rsidRDefault="00B60EF0">
            <w:pPr>
              <w:numPr>
                <w:ilvl w:val="0"/>
                <w:numId w:val="11"/>
              </w:numPr>
              <w:tabs>
                <w:tab w:val="left" w:pos="602"/>
              </w:tabs>
              <w:spacing w:after="62"/>
              <w:ind w:rightChars="-9" w:right="-22"/>
              <w:jc w:val="center"/>
              <w:rPr>
                <w:rFonts w:ascii="Times New Roman" w:hAnsi="Times New Roman" w:cs="Times New Roman"/>
                <w:sz w:val="21"/>
                <w:szCs w:val="21"/>
              </w:rPr>
            </w:pPr>
          </w:p>
        </w:tc>
        <w:tc>
          <w:tcPr>
            <w:tcW w:w="2423" w:type="dxa"/>
            <w:vAlign w:val="center"/>
          </w:tcPr>
          <w:p w:rsidR="00B60EF0" w:rsidRDefault="0015103D">
            <w:pPr>
              <w:spacing w:after="62"/>
              <w:jc w:val="center"/>
              <w:rPr>
                <w:rFonts w:ascii="Times New Roman" w:hAnsi="Times New Roman" w:cs="Times New Roman"/>
                <w:sz w:val="21"/>
                <w:szCs w:val="21"/>
              </w:rPr>
            </w:pPr>
            <w:r>
              <w:rPr>
                <w:rFonts w:ascii="Times New Roman" w:hAnsi="Times New Roman" w:cs="Times New Roman"/>
                <w:sz w:val="21"/>
                <w:szCs w:val="21"/>
              </w:rPr>
              <w:t>其他要求</w:t>
            </w:r>
          </w:p>
        </w:tc>
        <w:tc>
          <w:tcPr>
            <w:tcW w:w="4806" w:type="dxa"/>
            <w:vAlign w:val="center"/>
          </w:tcPr>
          <w:p w:rsidR="00B60EF0" w:rsidRDefault="0015103D">
            <w:pPr>
              <w:spacing w:after="62"/>
              <w:rPr>
                <w:rFonts w:ascii="Times New Roman" w:hAnsi="Times New Roman" w:cs="Times New Roman"/>
                <w:sz w:val="21"/>
                <w:szCs w:val="21"/>
              </w:rPr>
            </w:pPr>
            <w:r>
              <w:rPr>
                <w:rFonts w:ascii="Times New Roman" w:hAnsi="Times New Roman" w:cs="Times New Roman"/>
                <w:sz w:val="21"/>
                <w:szCs w:val="21"/>
              </w:rPr>
              <w:t>投标人应按其投标文件中的承诺，进行其他售后服务工作。</w:t>
            </w:r>
          </w:p>
        </w:tc>
      </w:tr>
    </w:tbl>
    <w:p w:rsidR="00B60EF0" w:rsidRDefault="00B60EF0">
      <w:pPr>
        <w:widowControl/>
        <w:spacing w:after="62"/>
        <w:jc w:val="left"/>
        <w:rPr>
          <w:rFonts w:ascii="Times New Roman" w:hAnsi="Times New Roman" w:cs="Times New Roman"/>
          <w:b/>
          <w:kern w:val="0"/>
          <w:sz w:val="52"/>
          <w:szCs w:val="20"/>
        </w:rPr>
      </w:pPr>
    </w:p>
    <w:p w:rsidR="00B60EF0" w:rsidRDefault="0015103D">
      <w:pPr>
        <w:widowControl/>
        <w:spacing w:after="62"/>
        <w:jc w:val="left"/>
        <w:rPr>
          <w:rFonts w:ascii="Times New Roman" w:hAnsi="Times New Roman" w:cs="Times New Roman"/>
          <w:b/>
          <w:kern w:val="0"/>
          <w:sz w:val="52"/>
          <w:szCs w:val="2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kern w:val="0"/>
          <w:sz w:val="52"/>
          <w:szCs w:val="20"/>
        </w:rPr>
        <w:br w:type="page"/>
      </w:r>
    </w:p>
    <w:p w:rsidR="00B60EF0" w:rsidRDefault="0015103D">
      <w:pPr>
        <w:pStyle w:val="a"/>
        <w:spacing w:before="312" w:after="312"/>
      </w:pPr>
      <w:bookmarkStart w:id="26" w:name="_Toc491261931"/>
      <w:r>
        <w:rPr>
          <w:kern w:val="0"/>
        </w:rPr>
        <w:lastRenderedPageBreak/>
        <w:t>投标文件格式</w:t>
      </w:r>
      <w:bookmarkEnd w:id="18"/>
      <w:bookmarkEnd w:id="19"/>
      <w:bookmarkEnd w:id="20"/>
      <w:bookmarkEnd w:id="21"/>
      <w:bookmarkEnd w:id="22"/>
      <w:bookmarkEnd w:id="23"/>
      <w:bookmarkEnd w:id="24"/>
      <w:bookmarkEnd w:id="26"/>
    </w:p>
    <w:p w:rsidR="00B60EF0" w:rsidRDefault="0015103D">
      <w:pPr>
        <w:spacing w:after="62" w:line="400" w:lineRule="exact"/>
        <w:rPr>
          <w:rFonts w:ascii="Times New Roman" w:hAnsi="Times New Roman" w:cs="Times New Roman"/>
          <w:szCs w:val="21"/>
        </w:rPr>
      </w:pPr>
      <w:bookmarkStart w:id="27" w:name="_Toc20145006"/>
      <w:bookmarkStart w:id="28" w:name="_Toc390428686"/>
      <w:bookmarkStart w:id="29" w:name="_Toc20564552"/>
      <w:bookmarkStart w:id="30" w:name="_Toc20564640"/>
      <w:bookmarkStart w:id="31" w:name="_Toc5578720"/>
      <w:bookmarkStart w:id="32" w:name="_Toc5575657"/>
      <w:r>
        <w:rPr>
          <w:rFonts w:ascii="Times New Roman" w:hAnsi="Times New Roman" w:cs="Times New Roman"/>
          <w:szCs w:val="21"/>
        </w:rPr>
        <w:t>投标文件组成：</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w:t>
      </w:r>
      <w:r>
        <w:rPr>
          <w:rFonts w:ascii="Times New Roman" w:hAnsi="Times New Roman" w:cs="Times New Roman"/>
          <w:sz w:val="21"/>
          <w:szCs w:val="21"/>
        </w:rPr>
        <w:t>）文件袋封面</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2</w:t>
      </w:r>
      <w:r>
        <w:rPr>
          <w:rFonts w:ascii="Times New Roman" w:hAnsi="Times New Roman" w:cs="Times New Roman"/>
          <w:sz w:val="21"/>
          <w:szCs w:val="21"/>
        </w:rPr>
        <w:t>）投标文件封面</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3</w:t>
      </w:r>
      <w:r>
        <w:rPr>
          <w:rFonts w:ascii="Times New Roman" w:hAnsi="Times New Roman" w:cs="Times New Roman"/>
          <w:sz w:val="21"/>
          <w:szCs w:val="21"/>
        </w:rPr>
        <w:t>）法定代表人证明书</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4</w:t>
      </w:r>
      <w:r>
        <w:rPr>
          <w:rFonts w:ascii="Times New Roman" w:hAnsi="Times New Roman" w:cs="Times New Roman"/>
          <w:sz w:val="21"/>
          <w:szCs w:val="21"/>
        </w:rPr>
        <w:t>）法人授权委托证明书（法人代表亲自投标无需此项）</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5</w:t>
      </w:r>
      <w:r>
        <w:rPr>
          <w:rFonts w:ascii="Times New Roman" w:hAnsi="Times New Roman" w:cs="Times New Roman"/>
          <w:sz w:val="21"/>
          <w:szCs w:val="21"/>
        </w:rPr>
        <w:t>）投标函</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6</w:t>
      </w:r>
      <w:r>
        <w:rPr>
          <w:rFonts w:ascii="Times New Roman" w:hAnsi="Times New Roman" w:cs="Times New Roman"/>
          <w:sz w:val="21"/>
          <w:szCs w:val="21"/>
        </w:rPr>
        <w:t>）投标资质证明文件</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7</w:t>
      </w:r>
      <w:r>
        <w:rPr>
          <w:rFonts w:ascii="Times New Roman" w:hAnsi="Times New Roman" w:cs="Times New Roman"/>
          <w:sz w:val="21"/>
          <w:szCs w:val="21"/>
        </w:rPr>
        <w:t>）投标一览表</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8</w:t>
      </w:r>
      <w:r>
        <w:rPr>
          <w:rFonts w:ascii="Times New Roman" w:hAnsi="Times New Roman" w:cs="Times New Roman"/>
          <w:sz w:val="21"/>
          <w:szCs w:val="21"/>
        </w:rPr>
        <w:t>）分项报价清单表</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9</w:t>
      </w:r>
      <w:r>
        <w:rPr>
          <w:rFonts w:ascii="Times New Roman" w:hAnsi="Times New Roman" w:cs="Times New Roman"/>
          <w:sz w:val="21"/>
          <w:szCs w:val="21"/>
        </w:rPr>
        <w:t>）投标人情况介绍</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10</w:t>
      </w:r>
      <w:r>
        <w:rPr>
          <w:rFonts w:ascii="Times New Roman" w:hAnsi="Times New Roman" w:cs="Times New Roman"/>
          <w:sz w:val="21"/>
          <w:szCs w:val="21"/>
        </w:rPr>
        <w:t>）业绩清单</w:t>
      </w:r>
    </w:p>
    <w:p w:rsidR="00B60EF0" w:rsidRDefault="0015103D">
      <w:pPr>
        <w:spacing w:after="62" w:line="400" w:lineRule="exact"/>
        <w:ind w:firstLineChars="708" w:firstLine="1487"/>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11</w:t>
      </w:r>
      <w:r>
        <w:rPr>
          <w:rFonts w:ascii="Times New Roman" w:hAnsi="Times New Roman" w:cs="Times New Roman"/>
          <w:sz w:val="21"/>
          <w:szCs w:val="21"/>
        </w:rPr>
        <w:t>）商务条款偏离表</w:t>
      </w:r>
    </w:p>
    <w:p w:rsidR="00B60EF0" w:rsidRDefault="0015103D">
      <w:pPr>
        <w:spacing w:after="62" w:line="400" w:lineRule="exact"/>
        <w:ind w:left="1067" w:firstLine="42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12</w:t>
      </w:r>
      <w:r>
        <w:rPr>
          <w:rFonts w:ascii="Times New Roman" w:hAnsi="Times New Roman" w:cs="Times New Roman"/>
          <w:sz w:val="21"/>
          <w:szCs w:val="21"/>
        </w:rPr>
        <w:t>）技术需求偏离表</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13</w:t>
      </w:r>
      <w:r>
        <w:rPr>
          <w:rFonts w:ascii="Times New Roman" w:hAnsi="Times New Roman" w:cs="Times New Roman"/>
          <w:sz w:val="21"/>
          <w:szCs w:val="21"/>
        </w:rPr>
        <w:t>）技术保障措施</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14</w:t>
      </w:r>
      <w:r>
        <w:rPr>
          <w:rFonts w:ascii="Times New Roman" w:hAnsi="Times New Roman" w:cs="Times New Roman"/>
          <w:sz w:val="21"/>
          <w:szCs w:val="21"/>
        </w:rPr>
        <w:t>）质量（完成时间、安全、环保）保障措施及方案</w:t>
      </w:r>
    </w:p>
    <w:p w:rsidR="008A2ABE" w:rsidRDefault="0015103D" w:rsidP="008A2ABE">
      <w:pPr>
        <w:spacing w:after="62" w:line="400" w:lineRule="exact"/>
        <w:ind w:leftChars="445" w:left="1068" w:firstLineChars="250" w:firstLine="525"/>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15</w:t>
      </w:r>
      <w:r>
        <w:rPr>
          <w:rFonts w:ascii="Times New Roman" w:hAnsi="Times New Roman" w:cs="Times New Roman"/>
          <w:sz w:val="21"/>
          <w:szCs w:val="21"/>
        </w:rPr>
        <w:t>）</w:t>
      </w:r>
      <w:r w:rsidR="008A2ABE" w:rsidRPr="008A2ABE">
        <w:rPr>
          <w:rFonts w:ascii="Times New Roman" w:hAnsi="Times New Roman" w:cs="Times New Roman"/>
          <w:sz w:val="21"/>
          <w:szCs w:val="21"/>
        </w:rPr>
        <w:t>未侵犯他人知识产权的声明</w:t>
      </w:r>
    </w:p>
    <w:p w:rsidR="00B60EF0" w:rsidRDefault="008A2ABE">
      <w:pPr>
        <w:spacing w:after="62" w:line="400" w:lineRule="exact"/>
        <w:ind w:left="1067" w:firstLine="420"/>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hint="eastAsia"/>
          <w:sz w:val="21"/>
          <w:szCs w:val="21"/>
        </w:rPr>
        <w:t>（</w:t>
      </w:r>
      <w:r>
        <w:rPr>
          <w:rFonts w:ascii="Times New Roman" w:hAnsi="Times New Roman" w:cs="Times New Roman" w:hint="eastAsia"/>
          <w:sz w:val="21"/>
          <w:szCs w:val="21"/>
        </w:rPr>
        <w:t>16</w:t>
      </w:r>
      <w:r>
        <w:rPr>
          <w:rFonts w:ascii="Times New Roman" w:hAnsi="Times New Roman" w:cs="Times New Roman" w:hint="eastAsia"/>
          <w:sz w:val="21"/>
          <w:szCs w:val="21"/>
        </w:rPr>
        <w:t>）</w:t>
      </w:r>
      <w:r w:rsidR="0015103D">
        <w:rPr>
          <w:rFonts w:ascii="Times New Roman" w:hAnsi="Times New Roman" w:cs="Times New Roman"/>
          <w:sz w:val="21"/>
          <w:szCs w:val="21"/>
        </w:rPr>
        <w:t>《行贿犯罪档案查询告知函》或《无违法违规行为承诺函》</w:t>
      </w:r>
    </w:p>
    <w:p w:rsidR="00B60EF0" w:rsidRDefault="0015103D">
      <w:pPr>
        <w:spacing w:after="62" w:line="400" w:lineRule="exact"/>
        <w:ind w:firstLineChars="758" w:firstLine="1592"/>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8A2ABE">
        <w:rPr>
          <w:rFonts w:ascii="Times New Roman" w:hAnsi="Times New Roman" w:cs="Times New Roman" w:hint="eastAsia"/>
          <w:sz w:val="21"/>
          <w:szCs w:val="21"/>
        </w:rPr>
        <w:t>7</w:t>
      </w:r>
      <w:r>
        <w:rPr>
          <w:rFonts w:ascii="Times New Roman" w:hAnsi="Times New Roman" w:cs="Times New Roman"/>
          <w:sz w:val="21"/>
          <w:szCs w:val="21"/>
        </w:rPr>
        <w:t>）诚信良好的承诺函</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8A2ABE">
        <w:rPr>
          <w:rFonts w:ascii="Times New Roman" w:hAnsi="Times New Roman" w:cs="Times New Roman" w:hint="eastAsia"/>
          <w:sz w:val="21"/>
          <w:szCs w:val="21"/>
        </w:rPr>
        <w:t>8</w:t>
      </w:r>
      <w:r>
        <w:rPr>
          <w:rFonts w:ascii="Times New Roman" w:hAnsi="Times New Roman" w:cs="Times New Roman"/>
          <w:sz w:val="21"/>
          <w:szCs w:val="21"/>
        </w:rPr>
        <w:t>）保证金退还表</w:t>
      </w:r>
    </w:p>
    <w:p w:rsidR="00B60EF0" w:rsidRDefault="0015103D">
      <w:pPr>
        <w:spacing w:after="62" w:line="400" w:lineRule="exact"/>
        <w:ind w:firstLineChars="752" w:firstLine="1579"/>
        <w:rPr>
          <w:rFonts w:ascii="Times New Roman" w:hAnsi="Times New Roman" w:cs="Times New Roman"/>
          <w:sz w:val="21"/>
          <w:szCs w:val="21"/>
        </w:rPr>
      </w:pPr>
      <w:r>
        <w:rPr>
          <w:rFonts w:ascii="Times New Roman" w:hAnsi="Times New Roman" w:cs="Times New Roman"/>
          <w:sz w:val="21"/>
          <w:szCs w:val="21"/>
        </w:rPr>
        <w:t>（</w:t>
      </w:r>
      <w:r w:rsidR="008A2ABE">
        <w:rPr>
          <w:rFonts w:ascii="Times New Roman" w:hAnsi="Times New Roman" w:cs="Times New Roman"/>
          <w:sz w:val="21"/>
          <w:szCs w:val="21"/>
        </w:rPr>
        <w:t>1</w:t>
      </w:r>
      <w:r w:rsidR="008A2ABE">
        <w:rPr>
          <w:rFonts w:ascii="Times New Roman" w:hAnsi="Times New Roman" w:cs="Times New Roman" w:hint="eastAsia"/>
          <w:sz w:val="21"/>
          <w:szCs w:val="21"/>
        </w:rPr>
        <w:t>9</w:t>
      </w:r>
      <w:r>
        <w:rPr>
          <w:rFonts w:ascii="Times New Roman" w:hAnsi="Times New Roman" w:cs="Times New Roman"/>
          <w:sz w:val="21"/>
          <w:szCs w:val="21"/>
        </w:rPr>
        <w:t>）投标人认为需要加以说明的其他内容</w:t>
      </w:r>
    </w:p>
    <w:p w:rsidR="00B60EF0" w:rsidRDefault="00B60EF0">
      <w:pPr>
        <w:spacing w:after="62"/>
        <w:rPr>
          <w:rFonts w:ascii="Times New Roman" w:hAnsi="Times New Roman" w:cs="Times New Roman"/>
          <w:sz w:val="21"/>
          <w:szCs w:val="21"/>
        </w:rPr>
      </w:pPr>
    </w:p>
    <w:p w:rsidR="00B60EF0" w:rsidRDefault="0015103D">
      <w:pPr>
        <w:spacing w:after="62"/>
        <w:rPr>
          <w:rFonts w:ascii="Times New Roman" w:hAnsi="Times New Roman" w:cs="Times New Roman"/>
          <w:b/>
          <w:bCs/>
          <w:sz w:val="21"/>
          <w:szCs w:val="21"/>
        </w:rPr>
      </w:pPr>
      <w:r>
        <w:rPr>
          <w:rFonts w:ascii="Times New Roman" w:hAnsi="Times New Roman" w:cs="Times New Roman"/>
          <w:sz w:val="21"/>
          <w:szCs w:val="21"/>
        </w:rPr>
        <w:t>说明：</w:t>
      </w:r>
      <w:r>
        <w:rPr>
          <w:rFonts w:ascii="Times New Roman" w:hAnsi="Times New Roman" w:cs="Times New Roman"/>
          <w:sz w:val="21"/>
          <w:szCs w:val="21"/>
        </w:rPr>
        <w:tab/>
      </w:r>
      <w:r>
        <w:rPr>
          <w:rFonts w:ascii="Times New Roman" w:hAnsi="Times New Roman" w:cs="Times New Roman"/>
          <w:b/>
          <w:bCs/>
          <w:sz w:val="21"/>
          <w:szCs w:val="21"/>
        </w:rPr>
        <w:t>带</w:t>
      </w:r>
      <w:r>
        <w:rPr>
          <w:rFonts w:ascii="Times New Roman" w:hAnsi="Times New Roman" w:cs="Times New Roman"/>
          <w:b/>
          <w:bCs/>
          <w:sz w:val="21"/>
          <w:szCs w:val="21"/>
        </w:rPr>
        <w:t>*</w:t>
      </w:r>
      <w:r>
        <w:rPr>
          <w:rFonts w:ascii="Times New Roman" w:hAnsi="Times New Roman" w:cs="Times New Roman"/>
          <w:b/>
          <w:bCs/>
          <w:sz w:val="21"/>
          <w:szCs w:val="21"/>
        </w:rPr>
        <w:t>的文件内容为必备选项，如缺少将导致废标。</w:t>
      </w:r>
    </w:p>
    <w:p w:rsidR="00B60EF0" w:rsidRDefault="0015103D">
      <w:pPr>
        <w:spacing w:after="62"/>
        <w:ind w:left="420" w:firstLine="420"/>
        <w:rPr>
          <w:rFonts w:ascii="Times New Roman" w:hAnsi="Times New Roman" w:cs="Times New Roman"/>
          <w:b/>
          <w:bCs/>
          <w:color w:val="000000"/>
          <w:kern w:val="0"/>
          <w:sz w:val="21"/>
          <w:szCs w:val="21"/>
        </w:rPr>
      </w:pPr>
      <w:r>
        <w:rPr>
          <w:rFonts w:ascii="Times New Roman" w:hAnsi="Times New Roman" w:cs="Times New Roman"/>
          <w:b/>
          <w:bCs/>
          <w:sz w:val="21"/>
          <w:szCs w:val="21"/>
        </w:rPr>
        <w:t>投标人制作投标文件时应编排目录及页码，以方便评委评审。</w:t>
      </w:r>
    </w:p>
    <w:p w:rsidR="00B60EF0" w:rsidRDefault="00B60EF0">
      <w:pPr>
        <w:autoSpaceDE w:val="0"/>
        <w:autoSpaceDN w:val="0"/>
        <w:adjustRightInd w:val="0"/>
        <w:spacing w:before="142" w:after="62" w:line="500" w:lineRule="atLeast"/>
        <w:jc w:val="left"/>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outlineLvl w:val="1"/>
        <w:rPr>
          <w:rFonts w:ascii="Times New Roman" w:hAnsi="Times New Roman" w:cs="Times New Roman"/>
          <w:b/>
          <w:color w:val="000000"/>
          <w:kern w:val="0"/>
          <w:sz w:val="32"/>
          <w:szCs w:val="20"/>
        </w:rPr>
        <w:sectPr w:rsidR="00B60EF0">
          <w:footerReference w:type="first" r:id="rId22"/>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33" w:name="_Toc491261932"/>
      <w:r>
        <w:rPr>
          <w:rFonts w:ascii="Times New Roman" w:hAnsi="Times New Roman"/>
          <w:kern w:val="0"/>
        </w:rPr>
        <w:lastRenderedPageBreak/>
        <w:t>一、文件袋封面（参考格式）</w:t>
      </w:r>
      <w:bookmarkEnd w:id="33"/>
    </w:p>
    <w:p w:rsidR="00B60EF0" w:rsidRDefault="00B60EF0">
      <w:pPr>
        <w:spacing w:after="62" w:line="360" w:lineRule="auto"/>
        <w:rPr>
          <w:rFonts w:ascii="Times New Roman" w:hAnsi="Times New Roman" w:cs="Times New Roman"/>
          <w:color w:val="000000"/>
          <w:szCs w:val="24"/>
        </w:rPr>
      </w:pPr>
    </w:p>
    <w:p w:rsidR="00B60EF0" w:rsidRDefault="00B60EF0">
      <w:pPr>
        <w:spacing w:after="62" w:line="360" w:lineRule="auto"/>
        <w:rPr>
          <w:rFonts w:ascii="Times New Roman" w:hAnsi="Times New Roman" w:cs="Times New Roman"/>
          <w:color w:val="000000"/>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tblPr>
      <w:tblGrid>
        <w:gridCol w:w="8529"/>
      </w:tblGrid>
      <w:tr w:rsidR="00B60EF0">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B60EF0" w:rsidRDefault="00B60EF0">
            <w:pPr>
              <w:snapToGrid w:val="0"/>
              <w:spacing w:after="62"/>
              <w:jc w:val="center"/>
              <w:rPr>
                <w:rFonts w:ascii="Times New Roman" w:hAnsi="Times New Roman" w:cs="Times New Roman"/>
                <w:b/>
                <w:color w:val="000000"/>
                <w:sz w:val="30"/>
                <w:szCs w:val="24"/>
              </w:rPr>
            </w:pPr>
          </w:p>
          <w:p w:rsidR="00B60EF0" w:rsidRDefault="0015103D">
            <w:pPr>
              <w:spacing w:after="62"/>
              <w:jc w:val="center"/>
              <w:rPr>
                <w:rFonts w:ascii="Times New Roman" w:hAnsi="Times New Roman" w:cs="Times New Roman"/>
                <w:b/>
                <w:bCs/>
                <w:color w:val="000000"/>
                <w:sz w:val="48"/>
                <w:szCs w:val="24"/>
              </w:rPr>
            </w:pPr>
            <w:bookmarkStart w:id="34" w:name="_Toc108234932"/>
            <w:r>
              <w:rPr>
                <w:rFonts w:ascii="Times New Roman" w:hAnsi="Times New Roman" w:cs="Times New Roman"/>
                <w:b/>
                <w:bCs/>
                <w:color w:val="000000"/>
                <w:sz w:val="48"/>
                <w:szCs w:val="24"/>
              </w:rPr>
              <w:t>深圳技术大学筹备办公室采购项目</w:t>
            </w:r>
          </w:p>
          <w:p w:rsidR="00B60EF0" w:rsidRDefault="0015103D">
            <w:pPr>
              <w:spacing w:after="62"/>
              <w:jc w:val="center"/>
              <w:rPr>
                <w:rFonts w:ascii="Times New Roman" w:hAnsi="Times New Roman" w:cs="Times New Roman"/>
                <w:b/>
                <w:bCs/>
                <w:color w:val="000000"/>
                <w:sz w:val="48"/>
                <w:szCs w:val="24"/>
              </w:rPr>
            </w:pPr>
            <w:r>
              <w:rPr>
                <w:rFonts w:ascii="Times New Roman" w:hAnsi="Times New Roman" w:cs="Times New Roman"/>
                <w:b/>
                <w:bCs/>
                <w:color w:val="000000"/>
                <w:sz w:val="48"/>
                <w:szCs w:val="24"/>
              </w:rPr>
              <w:t>投标文件</w:t>
            </w:r>
            <w:bookmarkEnd w:id="34"/>
          </w:p>
          <w:p w:rsidR="00B60EF0" w:rsidRDefault="00B60EF0">
            <w:pPr>
              <w:spacing w:after="62"/>
              <w:ind w:firstLineChars="350" w:firstLine="984"/>
              <w:rPr>
                <w:rFonts w:ascii="Times New Roman" w:hAnsi="Times New Roman" w:cs="Times New Roman"/>
                <w:b/>
                <w:bCs/>
                <w:color w:val="000000"/>
                <w:sz w:val="28"/>
                <w:szCs w:val="24"/>
              </w:rPr>
            </w:pPr>
          </w:p>
          <w:p w:rsidR="00B60EF0" w:rsidRDefault="0015103D">
            <w:pPr>
              <w:spacing w:after="62"/>
              <w:ind w:firstLineChars="149" w:firstLine="419"/>
              <w:jc w:val="left"/>
              <w:rPr>
                <w:rFonts w:ascii="Times New Roman" w:hAnsi="Times New Roman" w:cs="Times New Roman"/>
                <w:b/>
                <w:bCs/>
                <w:color w:val="000000"/>
                <w:sz w:val="28"/>
                <w:szCs w:val="24"/>
              </w:rPr>
            </w:pPr>
            <w:r>
              <w:rPr>
                <w:rFonts w:ascii="Times New Roman" w:hAnsi="Times New Roman" w:cs="Times New Roman"/>
                <w:b/>
                <w:bCs/>
                <w:color w:val="000000"/>
                <w:sz w:val="28"/>
                <w:szCs w:val="24"/>
              </w:rPr>
              <w:t>内容</w:t>
            </w:r>
            <w:r>
              <w:rPr>
                <w:rFonts w:ascii="Times New Roman" w:hAnsi="Times New Roman" w:cs="Times New Roman"/>
                <w:b/>
                <w:bCs/>
                <w:color w:val="000000"/>
                <w:sz w:val="28"/>
                <w:szCs w:val="24"/>
              </w:rPr>
              <w:t xml:space="preserve">:   </w:t>
            </w:r>
            <w:r>
              <w:rPr>
                <w:rFonts w:ascii="Times New Roman" w:hAnsi="Times New Roman" w:cs="Times New Roman"/>
                <w:b/>
                <w:bCs/>
                <w:color w:val="000000"/>
                <w:sz w:val="48"/>
                <w:szCs w:val="24"/>
              </w:rPr>
              <w:t xml:space="preserve">□ </w:t>
            </w:r>
            <w:r>
              <w:rPr>
                <w:rFonts w:ascii="Times New Roman" w:hAnsi="Times New Roman" w:cs="Times New Roman"/>
                <w:b/>
                <w:bCs/>
                <w:color w:val="000000"/>
                <w:sz w:val="28"/>
                <w:szCs w:val="24"/>
              </w:rPr>
              <w:t>唱标信封、保证金</w:t>
            </w:r>
            <w:r w:rsidR="0091520D">
              <w:rPr>
                <w:rFonts w:ascii="Times New Roman" w:hAnsi="Times New Roman" w:cs="Times New Roman" w:hint="eastAsia"/>
                <w:b/>
                <w:bCs/>
                <w:color w:val="000000"/>
                <w:sz w:val="28"/>
                <w:szCs w:val="24"/>
              </w:rPr>
              <w:t>退还表</w:t>
            </w:r>
            <w:r>
              <w:rPr>
                <w:rFonts w:ascii="Times New Roman" w:hAnsi="Times New Roman" w:cs="Times New Roman"/>
                <w:b/>
                <w:bCs/>
                <w:color w:val="000000"/>
                <w:sz w:val="28"/>
                <w:szCs w:val="24"/>
              </w:rPr>
              <w:t>及电子文件</w:t>
            </w:r>
          </w:p>
          <w:p w:rsidR="00B60EF0" w:rsidRDefault="0015103D">
            <w:pPr>
              <w:spacing w:after="62"/>
              <w:ind w:firstLineChars="300" w:firstLine="1446"/>
              <w:jc w:val="left"/>
              <w:rPr>
                <w:rFonts w:ascii="Times New Roman" w:hAnsi="Times New Roman" w:cs="Times New Roman"/>
                <w:b/>
                <w:bCs/>
                <w:color w:val="000000"/>
                <w:sz w:val="48"/>
                <w:szCs w:val="24"/>
              </w:rPr>
            </w:pPr>
            <w:r>
              <w:rPr>
                <w:rFonts w:ascii="Times New Roman" w:hAnsi="Times New Roman" w:cs="Times New Roman"/>
                <w:b/>
                <w:bCs/>
                <w:color w:val="000000"/>
                <w:sz w:val="48"/>
                <w:szCs w:val="24"/>
              </w:rPr>
              <w:t xml:space="preserve">□ </w:t>
            </w:r>
            <w:r>
              <w:rPr>
                <w:rFonts w:ascii="Times New Roman" w:hAnsi="Times New Roman" w:cs="Times New Roman"/>
                <w:b/>
                <w:bCs/>
                <w:color w:val="000000"/>
                <w:sz w:val="28"/>
                <w:szCs w:val="24"/>
              </w:rPr>
              <w:t>投标文件正、副本</w:t>
            </w:r>
          </w:p>
          <w:p w:rsidR="00B60EF0" w:rsidRDefault="00B60EF0">
            <w:pPr>
              <w:spacing w:after="62"/>
              <w:jc w:val="center"/>
              <w:rPr>
                <w:rFonts w:ascii="Times New Roman" w:hAnsi="Times New Roman" w:cs="Times New Roman"/>
                <w:b/>
                <w:color w:val="000000"/>
                <w:sz w:val="32"/>
                <w:szCs w:val="24"/>
              </w:rPr>
            </w:pPr>
          </w:p>
          <w:p w:rsidR="00B60EF0" w:rsidRDefault="0015103D">
            <w:pPr>
              <w:spacing w:after="62" w:line="360" w:lineRule="auto"/>
              <w:ind w:leftChars="84" w:left="202" w:firstLineChars="400" w:firstLine="960"/>
              <w:rPr>
                <w:rFonts w:ascii="Times New Roman" w:hAnsi="Times New Roman" w:cs="Times New Roman"/>
                <w:color w:val="000000"/>
                <w:szCs w:val="24"/>
                <w:u w:val="single"/>
              </w:rPr>
            </w:pPr>
            <w:r>
              <w:rPr>
                <w:rFonts w:ascii="Times New Roman" w:hAnsi="Times New Roman" w:cs="Times New Roman"/>
                <w:color w:val="000000"/>
                <w:szCs w:val="24"/>
              </w:rPr>
              <w:t>投标人：</w:t>
            </w:r>
          </w:p>
          <w:p w:rsidR="00B60EF0" w:rsidRDefault="0015103D">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color w:val="FF0000"/>
                <w:szCs w:val="24"/>
              </w:rPr>
              <w:t>招标编号：</w:t>
            </w:r>
          </w:p>
          <w:p w:rsidR="00B60EF0" w:rsidRDefault="0015103D">
            <w:pPr>
              <w:spacing w:after="62" w:line="360" w:lineRule="auto"/>
              <w:ind w:leftChars="84" w:left="202" w:firstLineChars="400" w:firstLine="960"/>
              <w:rPr>
                <w:rFonts w:ascii="Times New Roman" w:hAnsi="Times New Roman" w:cs="Times New Roman"/>
                <w:color w:val="FF0000"/>
                <w:szCs w:val="24"/>
                <w:u w:val="single"/>
              </w:rPr>
            </w:pPr>
            <w:r>
              <w:rPr>
                <w:rFonts w:ascii="Times New Roman" w:hAnsi="Times New Roman" w:cs="Times New Roman"/>
                <w:color w:val="FF0000"/>
                <w:szCs w:val="24"/>
              </w:rPr>
              <w:t>项目名称：</w:t>
            </w:r>
          </w:p>
          <w:p w:rsidR="00B60EF0" w:rsidRDefault="0015103D">
            <w:pPr>
              <w:spacing w:after="62"/>
              <w:jc w:val="center"/>
              <w:rPr>
                <w:rFonts w:ascii="Times New Roman" w:hAnsi="Times New Roman" w:cs="Times New Roman"/>
                <w:b/>
                <w:bCs/>
                <w:color w:val="000000"/>
                <w:szCs w:val="24"/>
              </w:rPr>
            </w:pPr>
            <w:r>
              <w:rPr>
                <w:rFonts w:ascii="Times New Roman" w:hAnsi="Times New Roman" w:cs="Times New Roman"/>
                <w:b/>
                <w:bCs/>
                <w:color w:val="000000"/>
                <w:szCs w:val="24"/>
              </w:rPr>
              <w:t>在</w:t>
            </w:r>
            <w:r>
              <w:rPr>
                <w:rFonts w:ascii="Times New Roman" w:hAnsi="Times New Roman" w:cs="Times New Roman"/>
                <w:b/>
                <w:bCs/>
                <w:color w:val="FF0000"/>
                <w:szCs w:val="24"/>
              </w:rPr>
              <w:t>2017</w:t>
            </w:r>
            <w:r>
              <w:rPr>
                <w:rFonts w:ascii="Times New Roman" w:hAnsi="Times New Roman" w:cs="Times New Roman"/>
                <w:b/>
                <w:bCs/>
                <w:color w:val="FF0000"/>
                <w:szCs w:val="24"/>
              </w:rPr>
              <w:t>年月日点</w:t>
            </w:r>
            <w:r>
              <w:rPr>
                <w:rFonts w:ascii="Times New Roman" w:hAnsi="Times New Roman" w:cs="Times New Roman"/>
                <w:b/>
                <w:bCs/>
                <w:color w:val="000000"/>
                <w:szCs w:val="24"/>
              </w:rPr>
              <w:t>之前不得启封</w:t>
            </w:r>
          </w:p>
          <w:p w:rsidR="00B60EF0" w:rsidRDefault="0015103D">
            <w:pPr>
              <w:spacing w:after="62"/>
              <w:jc w:val="center"/>
              <w:rPr>
                <w:rFonts w:ascii="Times New Roman" w:hAnsi="Times New Roman" w:cs="Times New Roman"/>
                <w:color w:val="000000"/>
                <w:szCs w:val="24"/>
              </w:rPr>
            </w:pPr>
            <w:r>
              <w:rPr>
                <w:rFonts w:ascii="Times New Roman" w:hAnsi="Times New Roman" w:cs="Times New Roman"/>
                <w:b/>
                <w:bCs/>
                <w:color w:val="000000"/>
                <w:szCs w:val="24"/>
              </w:rPr>
              <w:t>递交地点：深圳技术大学筹备办公室</w:t>
            </w:r>
          </w:p>
        </w:tc>
      </w:tr>
    </w:tbl>
    <w:p w:rsidR="00B60EF0" w:rsidRDefault="00B60EF0">
      <w:pPr>
        <w:spacing w:after="62" w:line="360" w:lineRule="auto"/>
        <w:ind w:firstLineChars="200" w:firstLine="482"/>
        <w:rPr>
          <w:rFonts w:ascii="Times New Roman" w:hAnsi="Times New Roman" w:cs="Times New Roman"/>
          <w:b/>
          <w:bCs/>
          <w:color w:val="FF0000"/>
          <w:szCs w:val="24"/>
        </w:rPr>
      </w:pPr>
    </w:p>
    <w:p w:rsidR="00B60EF0" w:rsidRDefault="00B60EF0">
      <w:pPr>
        <w:spacing w:after="62" w:line="360" w:lineRule="auto"/>
        <w:ind w:firstLineChars="200" w:firstLine="480"/>
        <w:rPr>
          <w:rFonts w:ascii="Times New Roman" w:hAnsi="Times New Roman" w:cs="Times New Roman"/>
          <w:color w:val="000000"/>
          <w:szCs w:val="24"/>
        </w:rPr>
      </w:pPr>
    </w:p>
    <w:p w:rsidR="00B60EF0" w:rsidRDefault="0015103D">
      <w:pPr>
        <w:spacing w:after="62" w:line="360" w:lineRule="auto"/>
        <w:rPr>
          <w:rFonts w:ascii="Times New Roman" w:hAnsi="Times New Roman" w:cs="Times New Roman"/>
          <w:b/>
          <w:bCs/>
          <w:color w:val="FF0000"/>
          <w:sz w:val="21"/>
          <w:szCs w:val="21"/>
        </w:rPr>
      </w:pPr>
      <w:r>
        <w:rPr>
          <w:rFonts w:ascii="Times New Roman" w:hAnsi="Times New Roman" w:cs="Times New Roman"/>
          <w:b/>
          <w:bCs/>
          <w:color w:val="FF0000"/>
          <w:sz w:val="21"/>
          <w:szCs w:val="21"/>
        </w:rPr>
        <w:t>重要提示：</w:t>
      </w:r>
    </w:p>
    <w:p w:rsidR="00B60EF0" w:rsidRDefault="0015103D">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1.</w:t>
      </w:r>
      <w:r w:rsidR="00042EC7">
        <w:rPr>
          <w:rFonts w:ascii="Times New Roman" w:hAnsi="Times New Roman" w:cs="Times New Roman" w:hint="eastAsia"/>
          <w:color w:val="FF0000"/>
          <w:sz w:val="21"/>
          <w:szCs w:val="21"/>
        </w:rPr>
        <w:t>《</w:t>
      </w:r>
      <w:r>
        <w:rPr>
          <w:rFonts w:ascii="Times New Roman" w:hAnsi="Times New Roman" w:cs="Times New Roman"/>
          <w:color w:val="FF0000"/>
          <w:sz w:val="21"/>
          <w:szCs w:val="21"/>
        </w:rPr>
        <w:t>唱标信封、</w:t>
      </w:r>
      <w:r w:rsidR="00F32F06" w:rsidRPr="00F32F06">
        <w:rPr>
          <w:rFonts w:ascii="Times New Roman" w:hAnsi="Times New Roman" w:cs="Times New Roman" w:hint="eastAsia"/>
          <w:color w:val="FF0000"/>
          <w:sz w:val="21"/>
          <w:szCs w:val="21"/>
        </w:rPr>
        <w:t>保证金退还表</w:t>
      </w:r>
      <w:r w:rsidR="00F32F06">
        <w:rPr>
          <w:rFonts w:ascii="Times New Roman" w:hAnsi="Times New Roman" w:cs="Times New Roman" w:hint="eastAsia"/>
          <w:color w:val="FF0000"/>
          <w:sz w:val="21"/>
          <w:szCs w:val="21"/>
        </w:rPr>
        <w:t>及</w:t>
      </w:r>
      <w:r>
        <w:rPr>
          <w:rFonts w:ascii="Times New Roman" w:hAnsi="Times New Roman" w:cs="Times New Roman"/>
          <w:color w:val="FF0000"/>
          <w:sz w:val="21"/>
          <w:szCs w:val="21"/>
        </w:rPr>
        <w:t>电子文件</w:t>
      </w:r>
      <w:r w:rsidR="00042EC7">
        <w:rPr>
          <w:rFonts w:ascii="Times New Roman" w:hAnsi="Times New Roman" w:cs="Times New Roman" w:hint="eastAsia"/>
          <w:color w:val="FF0000"/>
          <w:sz w:val="21"/>
          <w:szCs w:val="21"/>
        </w:rPr>
        <w:t>》</w:t>
      </w:r>
      <w:r>
        <w:rPr>
          <w:rFonts w:ascii="Times New Roman" w:hAnsi="Times New Roman" w:cs="Times New Roman"/>
          <w:color w:val="FF0000"/>
          <w:sz w:val="21"/>
          <w:szCs w:val="21"/>
        </w:rPr>
        <w:t>与</w:t>
      </w:r>
      <w:r w:rsidR="00042EC7">
        <w:rPr>
          <w:rFonts w:ascii="Times New Roman" w:hAnsi="Times New Roman" w:cs="Times New Roman" w:hint="eastAsia"/>
          <w:color w:val="FF0000"/>
          <w:sz w:val="21"/>
          <w:szCs w:val="21"/>
        </w:rPr>
        <w:t>《</w:t>
      </w:r>
      <w:r>
        <w:rPr>
          <w:rFonts w:ascii="Times New Roman" w:hAnsi="Times New Roman" w:cs="Times New Roman"/>
          <w:color w:val="FF0000"/>
          <w:sz w:val="21"/>
          <w:szCs w:val="21"/>
        </w:rPr>
        <w:t>投标文件正、副本</w:t>
      </w:r>
      <w:r w:rsidR="00042EC7">
        <w:rPr>
          <w:rFonts w:ascii="Times New Roman" w:hAnsi="Times New Roman" w:cs="Times New Roman" w:hint="eastAsia"/>
          <w:color w:val="FF0000"/>
          <w:sz w:val="21"/>
          <w:szCs w:val="21"/>
        </w:rPr>
        <w:t>》</w:t>
      </w:r>
      <w:r>
        <w:rPr>
          <w:rFonts w:ascii="Times New Roman" w:hAnsi="Times New Roman" w:cs="Times New Roman"/>
          <w:color w:val="FF0000"/>
          <w:sz w:val="21"/>
          <w:szCs w:val="21"/>
        </w:rPr>
        <w:t>必须分开单独封装并标贴此封面，在封面标注封装内容，封口处加盖公章。</w:t>
      </w:r>
    </w:p>
    <w:p w:rsidR="00B60EF0" w:rsidRDefault="0015103D">
      <w:pPr>
        <w:tabs>
          <w:tab w:val="left" w:pos="1200"/>
        </w:tabs>
        <w:spacing w:after="62" w:line="360" w:lineRule="auto"/>
        <w:rPr>
          <w:rFonts w:ascii="Times New Roman" w:hAnsi="Times New Roman" w:cs="Times New Roman"/>
          <w:color w:val="FF0000"/>
          <w:sz w:val="21"/>
          <w:szCs w:val="21"/>
        </w:rPr>
      </w:pPr>
      <w:r>
        <w:rPr>
          <w:rFonts w:ascii="Times New Roman" w:hAnsi="Times New Roman" w:cs="Times New Roman"/>
          <w:color w:val="FF0000"/>
          <w:sz w:val="21"/>
          <w:szCs w:val="21"/>
        </w:rPr>
        <w:t>2.</w:t>
      </w:r>
      <w:r>
        <w:rPr>
          <w:rFonts w:ascii="Times New Roman" w:hAnsi="Times New Roman" w:cs="Times New Roman"/>
          <w:color w:val="FF0000"/>
          <w:sz w:val="21"/>
          <w:szCs w:val="21"/>
        </w:rPr>
        <w:t>开标报价内容与投标文件报价必须一致，否则，以唱标信封开标报价为准。</w:t>
      </w:r>
    </w:p>
    <w:p w:rsidR="00B60EF0" w:rsidRDefault="0015103D">
      <w:pPr>
        <w:tabs>
          <w:tab w:val="left" w:pos="1200"/>
        </w:tabs>
        <w:spacing w:after="62" w:line="360" w:lineRule="auto"/>
        <w:rPr>
          <w:rFonts w:ascii="Times New Roman" w:hAnsi="Times New Roman" w:cs="Times New Roman"/>
          <w:sz w:val="21"/>
          <w:szCs w:val="21"/>
          <w:u w:val="single"/>
        </w:rPr>
      </w:pPr>
      <w:r>
        <w:rPr>
          <w:rFonts w:ascii="Times New Roman" w:hAnsi="Times New Roman" w:cs="Times New Roman"/>
          <w:color w:val="FF0000"/>
          <w:sz w:val="21"/>
          <w:szCs w:val="21"/>
        </w:rPr>
        <w:t>3.</w:t>
      </w:r>
      <w:r>
        <w:rPr>
          <w:rFonts w:ascii="Times New Roman" w:hAnsi="Times New Roman" w:cs="Times New Roman"/>
          <w:color w:val="FF0000"/>
          <w:sz w:val="21"/>
          <w:szCs w:val="21"/>
        </w:rPr>
        <w:t>递交投标文件时务请提早到达！</w:t>
      </w:r>
      <w:r w:rsidR="005E54C4" w:rsidRPr="005E54C4">
        <w:rPr>
          <w:rFonts w:ascii="Times New Roman" w:hAnsi="Times New Roman" w:cs="Times New Roman" w:hint="eastAsia"/>
          <w:color w:val="FF0000"/>
          <w:sz w:val="21"/>
          <w:szCs w:val="21"/>
        </w:rPr>
        <w:t>逾期或未按招标文件要求</w:t>
      </w:r>
      <w:r w:rsidR="005E54C4">
        <w:rPr>
          <w:rFonts w:ascii="Times New Roman" w:hAnsi="Times New Roman" w:cs="Times New Roman" w:hint="eastAsia"/>
          <w:color w:val="FF0000"/>
          <w:sz w:val="21"/>
          <w:szCs w:val="21"/>
        </w:rPr>
        <w:t>交纳</w:t>
      </w:r>
      <w:r w:rsidR="005E54C4" w:rsidRPr="005E54C4">
        <w:rPr>
          <w:rFonts w:ascii="Times New Roman" w:hAnsi="Times New Roman" w:cs="Times New Roman" w:hint="eastAsia"/>
          <w:color w:val="FF0000"/>
          <w:sz w:val="21"/>
          <w:szCs w:val="21"/>
        </w:rPr>
        <w:t>投标保证金的投标文件恕不接受。</w:t>
      </w:r>
    </w:p>
    <w:p w:rsidR="00B60EF0" w:rsidRDefault="0015103D">
      <w:pPr>
        <w:widowControl/>
        <w:spacing w:after="62"/>
        <w:jc w:val="left"/>
        <w:rPr>
          <w:rFonts w:ascii="Times New Roman" w:hAnsi="Times New Roman" w:cs="Times New Roman"/>
          <w:b/>
          <w:kern w:val="0"/>
          <w:sz w:val="28"/>
          <w:szCs w:val="32"/>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kern w:val="0"/>
          <w:sz w:val="28"/>
          <w:szCs w:val="32"/>
        </w:rPr>
        <w:br w:type="page"/>
      </w:r>
    </w:p>
    <w:p w:rsidR="00B60EF0" w:rsidRDefault="0015103D">
      <w:pPr>
        <w:pStyle w:val="2"/>
        <w:spacing w:after="62"/>
        <w:jc w:val="center"/>
        <w:rPr>
          <w:rFonts w:ascii="Times New Roman" w:hAnsi="Times New Roman"/>
          <w:kern w:val="0"/>
        </w:rPr>
      </w:pPr>
      <w:bookmarkStart w:id="35" w:name="_Toc491261933"/>
      <w:r>
        <w:rPr>
          <w:rFonts w:ascii="Times New Roman" w:hAnsi="Times New Roman"/>
          <w:kern w:val="0"/>
        </w:rPr>
        <w:lastRenderedPageBreak/>
        <w:t>二、投标文件封面（参考格式）</w:t>
      </w:r>
      <w:bookmarkEnd w:id="35"/>
    </w:p>
    <w:p w:rsidR="00B60EF0" w:rsidRDefault="00B60EF0">
      <w:pPr>
        <w:tabs>
          <w:tab w:val="left" w:pos="1740"/>
        </w:tabs>
        <w:spacing w:after="62" w:line="360" w:lineRule="auto"/>
        <w:jc w:val="center"/>
        <w:rPr>
          <w:rFonts w:ascii="Times New Roman" w:hAnsi="Times New Roman" w:cs="Times New Roman"/>
          <w:bCs/>
        </w:rPr>
      </w:pP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sz w:val="36"/>
          <w:szCs w:val="36"/>
        </w:rPr>
      </w:pPr>
      <w:r>
        <w:rPr>
          <w:rFonts w:ascii="Times New Roman" w:hAnsi="Times New Roman" w:cs="Times New Roman"/>
          <w:b/>
          <w:bCs/>
          <w:sz w:val="36"/>
          <w:szCs w:val="36"/>
        </w:rPr>
        <w:t>深圳技术大学筹备办公室采购项目</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投标文件</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商务</w:t>
      </w:r>
      <w:r>
        <w:rPr>
          <w:rFonts w:ascii="Times New Roman" w:hAnsi="Times New Roman" w:cs="Times New Roman"/>
          <w:b/>
          <w:bCs/>
        </w:rPr>
        <w:t>/</w:t>
      </w:r>
      <w:r>
        <w:rPr>
          <w:rFonts w:ascii="Times New Roman" w:hAnsi="Times New Roman" w:cs="Times New Roman"/>
          <w:b/>
          <w:bCs/>
        </w:rPr>
        <w:t>技术</w:t>
      </w:r>
      <w:r>
        <w:rPr>
          <w:rFonts w:ascii="Times New Roman" w:hAnsi="Times New Roman" w:cs="Times New Roman"/>
          <w:b/>
          <w:bCs/>
        </w:rPr>
        <w:t>/</w:t>
      </w:r>
      <w:r>
        <w:rPr>
          <w:rFonts w:ascii="Times New Roman" w:hAnsi="Times New Roman" w:cs="Times New Roman"/>
          <w:b/>
          <w:bCs/>
        </w:rPr>
        <w:t>报价文件</w:t>
      </w:r>
    </w:p>
    <w:p w:rsidR="00B60EF0" w:rsidRDefault="00B60EF0">
      <w:pPr>
        <w:tabs>
          <w:tab w:val="left" w:pos="1740"/>
        </w:tabs>
        <w:spacing w:after="62" w:line="360" w:lineRule="auto"/>
        <w:rPr>
          <w:rFonts w:ascii="Times New Roman" w:hAnsi="Times New Roman" w:cs="Times New Roman"/>
          <w:b/>
          <w:bCs/>
        </w:rPr>
      </w:pPr>
    </w:p>
    <w:p w:rsidR="00B60EF0" w:rsidRDefault="0015103D">
      <w:pPr>
        <w:tabs>
          <w:tab w:val="left" w:pos="1740"/>
        </w:tabs>
        <w:spacing w:after="62" w:line="360" w:lineRule="auto"/>
        <w:jc w:val="center"/>
        <w:rPr>
          <w:rFonts w:ascii="Times New Roman" w:hAnsi="Times New Roman" w:cs="Times New Roman"/>
          <w:b/>
          <w:bCs/>
        </w:rPr>
      </w:pPr>
      <w:r>
        <w:rPr>
          <w:rFonts w:ascii="Times New Roman" w:hAnsi="Times New Roman" w:cs="Times New Roman"/>
          <w:b/>
          <w:bCs/>
        </w:rPr>
        <w:t>正（副）本</w:t>
      </w:r>
    </w:p>
    <w:p w:rsidR="00B60EF0" w:rsidRDefault="00B60EF0">
      <w:pPr>
        <w:tabs>
          <w:tab w:val="left" w:pos="1740"/>
        </w:tabs>
        <w:spacing w:after="62" w:line="360" w:lineRule="auto"/>
        <w:jc w:val="center"/>
        <w:rPr>
          <w:rFonts w:ascii="Times New Roman" w:hAnsi="Times New Roman" w:cs="Times New Roman"/>
          <w:b/>
          <w:bCs/>
        </w:rPr>
      </w:pPr>
    </w:p>
    <w:p w:rsidR="00B60EF0" w:rsidRDefault="0015103D">
      <w:pPr>
        <w:tabs>
          <w:tab w:val="left" w:pos="1740"/>
        </w:tabs>
        <w:spacing w:after="62" w:line="360" w:lineRule="auto"/>
        <w:jc w:val="left"/>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rPr>
        <w:t>招标编号：</w:t>
      </w:r>
    </w:p>
    <w:p w:rsidR="00B60EF0" w:rsidRDefault="0015103D">
      <w:pPr>
        <w:tabs>
          <w:tab w:val="left" w:pos="1740"/>
        </w:tabs>
        <w:spacing w:after="62" w:line="360" w:lineRule="auto"/>
        <w:jc w:val="left"/>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rPr>
        <w:t>项目名称：</w:t>
      </w:r>
    </w:p>
    <w:p w:rsidR="00B60EF0" w:rsidRDefault="00B60EF0">
      <w:pPr>
        <w:tabs>
          <w:tab w:val="left" w:pos="1740"/>
          <w:tab w:val="left" w:pos="1778"/>
        </w:tabs>
        <w:spacing w:after="62" w:line="360" w:lineRule="auto"/>
        <w:jc w:val="center"/>
        <w:rPr>
          <w:rFonts w:ascii="Times New Roman" w:hAnsi="Times New Roman" w:cs="Times New Roman"/>
          <w:b/>
          <w:bCs/>
        </w:rPr>
      </w:pPr>
    </w:p>
    <w:p w:rsidR="00B60EF0" w:rsidRDefault="00B60EF0">
      <w:pPr>
        <w:tabs>
          <w:tab w:val="left" w:pos="1740"/>
          <w:tab w:val="left" w:pos="1778"/>
        </w:tabs>
        <w:spacing w:after="62" w:line="360" w:lineRule="auto"/>
        <w:jc w:val="center"/>
        <w:rPr>
          <w:rFonts w:ascii="Times New Roman" w:hAnsi="Times New Roman" w:cs="Times New Roman"/>
          <w:b/>
          <w:bCs/>
        </w:rPr>
      </w:pPr>
    </w:p>
    <w:p w:rsidR="00B60EF0" w:rsidRDefault="00B60EF0">
      <w:pPr>
        <w:tabs>
          <w:tab w:val="left" w:pos="1680"/>
          <w:tab w:val="left" w:pos="1740"/>
          <w:tab w:val="left" w:pos="1778"/>
        </w:tabs>
        <w:spacing w:after="62" w:line="360" w:lineRule="auto"/>
        <w:jc w:val="center"/>
        <w:rPr>
          <w:rFonts w:ascii="Times New Roman" w:hAnsi="Times New Roman" w:cs="Times New Roman"/>
          <w:b/>
          <w:bCs/>
        </w:rPr>
      </w:pPr>
    </w:p>
    <w:p w:rsidR="00B60EF0" w:rsidRDefault="0015103D">
      <w:pPr>
        <w:tabs>
          <w:tab w:val="left" w:pos="1680"/>
          <w:tab w:val="left" w:pos="1740"/>
          <w:tab w:val="left" w:pos="1778"/>
        </w:tabs>
        <w:spacing w:after="62" w:line="360" w:lineRule="auto"/>
        <w:ind w:firstLine="1414"/>
        <w:rPr>
          <w:rFonts w:ascii="Times New Roman" w:hAnsi="Times New Roman" w:cs="Times New Roman"/>
          <w:b/>
          <w:bCs/>
          <w:u w:val="single"/>
        </w:rPr>
      </w:pPr>
      <w:r>
        <w:rPr>
          <w:rFonts w:ascii="Times New Roman" w:hAnsi="Times New Roman" w:cs="Times New Roman"/>
          <w:b/>
          <w:bCs/>
        </w:rPr>
        <w:t>投标人名称：</w:t>
      </w:r>
      <w:r>
        <w:rPr>
          <w:rFonts w:ascii="Times New Roman" w:hAnsi="Times New Roman" w:cs="Times New Roman"/>
          <w:b/>
          <w:bCs/>
          <w:color w:val="FF0000"/>
          <w:u w:val="single"/>
        </w:rPr>
        <w:t>（加盖公章）</w:t>
      </w:r>
    </w:p>
    <w:p w:rsidR="00B60EF0" w:rsidRDefault="0015103D">
      <w:pPr>
        <w:tabs>
          <w:tab w:val="left" w:pos="1680"/>
          <w:tab w:val="left" w:pos="1740"/>
          <w:tab w:val="left" w:pos="1778"/>
        </w:tabs>
        <w:spacing w:after="62" w:line="360" w:lineRule="auto"/>
        <w:ind w:firstLineChars="587" w:firstLine="1414"/>
        <w:rPr>
          <w:rFonts w:ascii="Times New Roman" w:hAnsi="Times New Roman" w:cs="Times New Roman"/>
          <w:b/>
          <w:bCs/>
          <w:u w:val="single"/>
        </w:rPr>
      </w:pPr>
      <w:r>
        <w:rPr>
          <w:rFonts w:ascii="Times New Roman" w:hAnsi="Times New Roman" w:cs="Times New Roman"/>
          <w:b/>
          <w:bCs/>
          <w:u w:val="single"/>
        </w:rPr>
        <w:t>投标代表（印刷体）：签字：</w:t>
      </w:r>
    </w:p>
    <w:p w:rsidR="00B60EF0" w:rsidRDefault="0015103D">
      <w:pPr>
        <w:tabs>
          <w:tab w:val="left" w:pos="1380"/>
          <w:tab w:val="left" w:pos="1545"/>
        </w:tabs>
        <w:spacing w:after="62" w:line="360" w:lineRule="auto"/>
        <w:ind w:firstLine="1414"/>
        <w:rPr>
          <w:rFonts w:ascii="Times New Roman" w:hAnsi="Times New Roman" w:cs="Times New Roman"/>
          <w:b/>
          <w:bCs/>
          <w:u w:val="single"/>
        </w:rPr>
      </w:pPr>
      <w:r>
        <w:rPr>
          <w:rFonts w:ascii="Times New Roman" w:hAnsi="Times New Roman" w:cs="Times New Roman"/>
          <w:b/>
          <w:bCs/>
        </w:rPr>
        <w:tab/>
      </w:r>
      <w:r>
        <w:rPr>
          <w:rFonts w:ascii="Times New Roman" w:hAnsi="Times New Roman" w:cs="Times New Roman"/>
          <w:b/>
          <w:bCs/>
          <w:u w:val="single"/>
        </w:rPr>
        <w:t>手机：</w:t>
      </w:r>
    </w:p>
    <w:p w:rsidR="00B60EF0" w:rsidRDefault="00B60EF0">
      <w:pPr>
        <w:tabs>
          <w:tab w:val="left" w:pos="1380"/>
          <w:tab w:val="left" w:pos="1778"/>
        </w:tabs>
        <w:spacing w:after="62" w:line="360" w:lineRule="auto"/>
        <w:ind w:firstLine="1414"/>
        <w:rPr>
          <w:rFonts w:ascii="Times New Roman" w:hAnsi="Times New Roman" w:cs="Times New Roman"/>
          <w:b/>
          <w:bCs/>
          <w:u w:val="single"/>
        </w:rPr>
      </w:pPr>
    </w:p>
    <w:p w:rsidR="00B60EF0" w:rsidRDefault="0015103D">
      <w:pPr>
        <w:tabs>
          <w:tab w:val="left" w:pos="1740"/>
          <w:tab w:val="left" w:pos="1778"/>
        </w:tabs>
        <w:spacing w:after="62" w:line="360" w:lineRule="auto"/>
        <w:jc w:val="center"/>
        <w:rPr>
          <w:rFonts w:ascii="Times New Roman" w:hAnsi="Times New Roman" w:cs="Times New Roman"/>
          <w:b/>
          <w:bCs/>
          <w:u w:val="single"/>
        </w:rPr>
      </w:pPr>
      <w:r>
        <w:rPr>
          <w:rFonts w:ascii="Times New Roman" w:hAnsi="Times New Roman" w:cs="Times New Roman"/>
          <w:b/>
          <w:bCs/>
          <w:u w:val="single"/>
        </w:rPr>
        <w:t>日期：</w:t>
      </w:r>
      <w:r>
        <w:rPr>
          <w:rFonts w:ascii="Times New Roman" w:hAnsi="Times New Roman" w:cs="Times New Roman"/>
          <w:b/>
          <w:bCs/>
          <w:u w:val="single"/>
        </w:rPr>
        <w:t xml:space="preserve">201  </w:t>
      </w:r>
      <w:r>
        <w:rPr>
          <w:rFonts w:ascii="Times New Roman" w:hAnsi="Times New Roman" w:cs="Times New Roman"/>
          <w:b/>
          <w:bCs/>
          <w:u w:val="single"/>
        </w:rPr>
        <w:t>年月日</w:t>
      </w:r>
    </w:p>
    <w:p w:rsidR="00B60EF0" w:rsidRDefault="0015103D">
      <w:pPr>
        <w:widowControl/>
        <w:spacing w:afterLines="0" w:line="240" w:lineRule="auto"/>
        <w:jc w:val="left"/>
        <w:rPr>
          <w:rFonts w:ascii="Times New Roman" w:hAnsi="Times New Roman" w:cs="Times New Roman"/>
          <w:kern w:val="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rPr>
        <w:br w:type="page"/>
      </w:r>
    </w:p>
    <w:p w:rsidR="00B60EF0" w:rsidRDefault="0015103D">
      <w:pPr>
        <w:pStyle w:val="2"/>
        <w:spacing w:after="62"/>
        <w:jc w:val="center"/>
        <w:rPr>
          <w:rFonts w:ascii="Times New Roman" w:hAnsi="Times New Roman"/>
          <w:kern w:val="0"/>
        </w:rPr>
      </w:pPr>
      <w:bookmarkStart w:id="36" w:name="_Toc491261934"/>
      <w:r>
        <w:rPr>
          <w:rFonts w:ascii="Times New Roman" w:hAnsi="Times New Roman"/>
          <w:kern w:val="0"/>
        </w:rPr>
        <w:lastRenderedPageBreak/>
        <w:t>三、法定代表人证明书</w:t>
      </w:r>
      <w:bookmarkEnd w:id="36"/>
    </w:p>
    <w:p w:rsidR="00B60EF0" w:rsidRDefault="00B60EF0">
      <w:pPr>
        <w:spacing w:after="62"/>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同志，现任我单位职务，为法定代表人，特此证明。</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有效日期：签发日期：单位：</w:t>
      </w:r>
      <w:r>
        <w:rPr>
          <w:rFonts w:ascii="Times New Roman" w:hAnsi="Times New Roman" w:cs="Times New Roman"/>
          <w:b/>
          <w:color w:val="FF0000"/>
          <w:sz w:val="21"/>
          <w:szCs w:val="21"/>
        </w:rPr>
        <w:t>(</w:t>
      </w:r>
      <w:r>
        <w:rPr>
          <w:rFonts w:ascii="Times New Roman" w:hAnsi="Times New Roman" w:cs="Times New Roman"/>
          <w:b/>
          <w:color w:val="FF0000"/>
          <w:sz w:val="21"/>
          <w:szCs w:val="21"/>
        </w:rPr>
        <w:t>加盖公章</w:t>
      </w:r>
      <w:r>
        <w:rPr>
          <w:rFonts w:ascii="Times New Roman" w:hAnsi="Times New Roman" w:cs="Times New Roman"/>
          <w:b/>
          <w:color w:val="FF0000"/>
          <w:sz w:val="21"/>
          <w:szCs w:val="21"/>
        </w:rPr>
        <w:t>)</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附：代表人性别：年龄：身份证号码：</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营业执照号码：经济性质：</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主营（产）：</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兼营（产）：</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进口物品经营许可证号码：</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主营：</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兼营：</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r>
        <w:rPr>
          <w:rFonts w:ascii="Times New Roman" w:hAnsi="Times New Roman" w:cs="Times New Roman"/>
          <w:sz w:val="21"/>
          <w:szCs w:val="21"/>
        </w:rPr>
        <w:t>1</w:t>
      </w:r>
      <w:r>
        <w:rPr>
          <w:rFonts w:ascii="Times New Roman" w:hAnsi="Times New Roman" w:cs="Times New Roman"/>
          <w:sz w:val="21"/>
          <w:szCs w:val="21"/>
        </w:rPr>
        <w:t>、法定代表人为企业事业单位、国家机关、社会团体的主要行政负责人。</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 xml:space="preserve">      2</w:t>
      </w:r>
      <w:r>
        <w:rPr>
          <w:rFonts w:ascii="Times New Roman" w:hAnsi="Times New Roman" w:cs="Times New Roman"/>
          <w:sz w:val="21"/>
          <w:szCs w:val="21"/>
        </w:rPr>
        <w:t>、内容必须填写真实、清楚，涂改无效，不得转让、买卖。</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ab/>
      </w: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B60EF0">
      <w:pPr>
        <w:autoSpaceDE w:val="0"/>
        <w:autoSpaceDN w:val="0"/>
        <w:adjustRightInd w:val="0"/>
        <w:spacing w:before="142" w:after="62" w:line="500" w:lineRule="atLeast"/>
        <w:jc w:val="center"/>
        <w:outlineLvl w:val="1"/>
        <w:rPr>
          <w:rFonts w:ascii="Times New Roman" w:hAnsi="Times New Roman" w:cs="Times New Roman"/>
          <w:b/>
          <w:color w:val="000000"/>
          <w:kern w:val="0"/>
          <w:sz w:val="32"/>
          <w:szCs w:val="20"/>
        </w:rPr>
      </w:pPr>
    </w:p>
    <w:p w:rsidR="00B60EF0" w:rsidRDefault="0015103D">
      <w:pPr>
        <w:widowControl/>
        <w:spacing w:after="62"/>
        <w:jc w:val="left"/>
        <w:rPr>
          <w:rFonts w:ascii="Times New Roman" w:hAnsi="Times New Roman" w:cs="Times New Roman"/>
          <w:b/>
          <w:color w:val="000000"/>
          <w:kern w:val="0"/>
          <w:szCs w:val="20"/>
        </w:rPr>
        <w:sectPr w:rsidR="00B60EF0">
          <w:pgSz w:w="11906" w:h="16838"/>
          <w:pgMar w:top="1440" w:right="1800" w:bottom="1440" w:left="1800" w:header="851" w:footer="992" w:gutter="0"/>
          <w:cols w:space="0"/>
          <w:titlePg/>
          <w:docGrid w:type="lines" w:linePitch="312"/>
        </w:sectPr>
      </w:pPr>
      <w:bookmarkStart w:id="37" w:name="_Toc389572894"/>
      <w:bookmarkEnd w:id="27"/>
      <w:bookmarkEnd w:id="28"/>
      <w:bookmarkEnd w:id="29"/>
      <w:bookmarkEnd w:id="30"/>
      <w:bookmarkEnd w:id="31"/>
      <w:bookmarkEnd w:id="32"/>
      <w:r>
        <w:rPr>
          <w:rFonts w:ascii="Times New Roman" w:hAnsi="Times New Roman" w:cs="Times New Roman"/>
          <w:b/>
          <w:color w:val="000000"/>
          <w:kern w:val="0"/>
          <w:szCs w:val="20"/>
        </w:rPr>
        <w:br w:type="page"/>
      </w:r>
    </w:p>
    <w:p w:rsidR="00B60EF0" w:rsidRDefault="0015103D">
      <w:pPr>
        <w:pStyle w:val="2"/>
        <w:spacing w:after="62"/>
        <w:jc w:val="center"/>
        <w:rPr>
          <w:rFonts w:ascii="Times New Roman" w:hAnsi="Times New Roman"/>
          <w:kern w:val="0"/>
        </w:rPr>
      </w:pPr>
      <w:bookmarkStart w:id="38" w:name="_Toc491261935"/>
      <w:r>
        <w:rPr>
          <w:rFonts w:ascii="Times New Roman" w:hAnsi="Times New Roman"/>
          <w:kern w:val="0"/>
        </w:rPr>
        <w:lastRenderedPageBreak/>
        <w:t>四、法人授权委托证明书</w:t>
      </w:r>
      <w:bookmarkEnd w:id="37"/>
      <w:bookmarkEnd w:id="38"/>
    </w:p>
    <w:p w:rsidR="00B60EF0" w:rsidRDefault="00B60EF0">
      <w:pPr>
        <w:spacing w:after="62"/>
        <w:rPr>
          <w:rFonts w:ascii="Times New Roman" w:hAnsi="Times New Roman" w:cs="Times New Roman"/>
          <w:lang w:val="zh-CN"/>
        </w:rPr>
      </w:pPr>
    </w:p>
    <w:p w:rsidR="00B60EF0" w:rsidRDefault="0015103D">
      <w:pPr>
        <w:spacing w:after="62" w:line="360" w:lineRule="auto"/>
        <w:ind w:left="315" w:hangingChars="150" w:hanging="315"/>
        <w:rPr>
          <w:rFonts w:ascii="Times New Roman" w:hAnsi="Times New Roman" w:cs="Times New Roman"/>
          <w:bCs/>
          <w:color w:val="000000"/>
          <w:sz w:val="21"/>
          <w:szCs w:val="21"/>
        </w:rPr>
      </w:pPr>
      <w:r>
        <w:rPr>
          <w:rFonts w:ascii="Times New Roman" w:hAnsi="Times New Roman" w:cs="Times New Roman"/>
          <w:bCs/>
          <w:color w:val="000000"/>
          <w:sz w:val="21"/>
          <w:szCs w:val="21"/>
        </w:rPr>
        <w:t>深圳技术大学筹备办公室招投标管理中心：</w:t>
      </w:r>
    </w:p>
    <w:p w:rsidR="00B60EF0" w:rsidRDefault="00B60EF0">
      <w:pPr>
        <w:spacing w:after="62" w:line="360" w:lineRule="auto"/>
        <w:ind w:left="316" w:hangingChars="150" w:hanging="316"/>
        <w:rPr>
          <w:rFonts w:ascii="Times New Roman" w:hAnsi="Times New Roman" w:cs="Times New Roman"/>
          <w:b/>
          <w:bCs/>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兹授权：</w:t>
      </w:r>
      <w:r>
        <w:rPr>
          <w:rFonts w:ascii="Times New Roman" w:hAnsi="Times New Roman" w:cs="Times New Roman"/>
          <w:color w:val="000000"/>
          <w:sz w:val="21"/>
          <w:szCs w:val="21"/>
          <w:u w:val="single"/>
        </w:rPr>
        <w:t>（授权代表全名）</w:t>
      </w:r>
      <w:r>
        <w:rPr>
          <w:rFonts w:ascii="Times New Roman" w:hAnsi="Times New Roman" w:cs="Times New Roman"/>
          <w:color w:val="000000"/>
          <w:sz w:val="21"/>
          <w:szCs w:val="21"/>
        </w:rPr>
        <w:t>先生</w:t>
      </w:r>
      <w:r>
        <w:rPr>
          <w:rFonts w:ascii="Times New Roman" w:hAnsi="Times New Roman" w:cs="Times New Roman"/>
          <w:color w:val="000000"/>
          <w:sz w:val="21"/>
          <w:szCs w:val="21"/>
        </w:rPr>
        <w:t>/</w:t>
      </w:r>
      <w:r>
        <w:rPr>
          <w:rFonts w:ascii="Times New Roman" w:hAnsi="Times New Roman" w:cs="Times New Roman"/>
          <w:color w:val="000000"/>
          <w:sz w:val="21"/>
          <w:szCs w:val="21"/>
        </w:rPr>
        <w:t>女士作为我公司的合法授权代理人，参与贵单位组织的采购项目投标和谈判。</w:t>
      </w:r>
    </w:p>
    <w:p w:rsidR="00B60EF0" w:rsidRDefault="0015103D">
      <w:pPr>
        <w:spacing w:after="62" w:line="360" w:lineRule="auto"/>
        <w:ind w:firstLineChars="225" w:firstLine="473"/>
        <w:rPr>
          <w:rFonts w:ascii="Times New Roman" w:hAnsi="Times New Roman" w:cs="Times New Roman"/>
          <w:color w:val="000000"/>
          <w:sz w:val="21"/>
          <w:szCs w:val="21"/>
        </w:rPr>
      </w:pPr>
      <w:r>
        <w:rPr>
          <w:rFonts w:ascii="Times New Roman" w:hAnsi="Times New Roman" w:cs="Times New Roman"/>
          <w:color w:val="000000"/>
          <w:sz w:val="21"/>
          <w:szCs w:val="21"/>
        </w:rPr>
        <w:t>采购编号：</w:t>
      </w:r>
    </w:p>
    <w:p w:rsidR="00B60EF0" w:rsidRDefault="0015103D" w:rsidP="00C21ACB">
      <w:pPr>
        <w:spacing w:after="62" w:line="360" w:lineRule="auto"/>
        <w:ind w:left="53" w:firstLineChars="200" w:firstLine="420"/>
        <w:jc w:val="left"/>
        <w:rPr>
          <w:rFonts w:ascii="Times New Roman" w:hAnsi="Times New Roman" w:cs="Times New Roman"/>
          <w:color w:val="000000"/>
          <w:sz w:val="21"/>
          <w:szCs w:val="21"/>
        </w:rPr>
      </w:pPr>
      <w:r>
        <w:rPr>
          <w:rFonts w:ascii="Times New Roman" w:hAnsi="Times New Roman" w:cs="Times New Roman"/>
          <w:color w:val="000000"/>
          <w:sz w:val="21"/>
          <w:szCs w:val="21"/>
        </w:rPr>
        <w:t>项目名称：</w:t>
      </w:r>
    </w:p>
    <w:p w:rsidR="00B60EF0" w:rsidRDefault="0015103D">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color w:val="000000"/>
          <w:sz w:val="21"/>
          <w:szCs w:val="21"/>
        </w:rPr>
        <w:t>授权权限：全权代表本公司参与上述采购项目的投标和谈判，并负责一切文书资料的提供与确认。</w:t>
      </w:r>
    </w:p>
    <w:p w:rsidR="00B60EF0" w:rsidRDefault="0015103D">
      <w:pPr>
        <w:spacing w:after="62" w:line="360" w:lineRule="auto"/>
        <w:ind w:leftChars="228" w:left="1597" w:hangingChars="500" w:hanging="1050"/>
        <w:rPr>
          <w:rFonts w:ascii="Times New Roman" w:hAnsi="Times New Roman" w:cs="Times New Roman"/>
          <w:color w:val="000000"/>
          <w:sz w:val="21"/>
          <w:szCs w:val="21"/>
        </w:rPr>
      </w:pPr>
      <w:r>
        <w:rPr>
          <w:rFonts w:ascii="Times New Roman" w:hAnsi="Times New Roman" w:cs="Times New Roman"/>
          <w:color w:val="000000"/>
          <w:sz w:val="21"/>
          <w:szCs w:val="21"/>
        </w:rPr>
        <w:t>有效期限：与本公司投标文件中标注的投标有效期相同，自法人代表签字之日起生效。</w:t>
      </w:r>
    </w:p>
    <w:p w:rsidR="00B60EF0" w:rsidRDefault="00B60EF0">
      <w:pPr>
        <w:spacing w:after="62" w:line="360" w:lineRule="auto"/>
        <w:ind w:firstLineChars="200" w:firstLine="420"/>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授权代理人：</w:t>
      </w:r>
      <w:r>
        <w:rPr>
          <w:rFonts w:ascii="Times New Roman" w:hAnsi="Times New Roman" w:cs="Times New Roman"/>
          <w:color w:val="000000"/>
          <w:sz w:val="21"/>
          <w:szCs w:val="21"/>
          <w:u w:val="single"/>
        </w:rPr>
        <w:t>（亲笔签名）</w:t>
      </w:r>
      <w:r>
        <w:rPr>
          <w:rFonts w:ascii="Times New Roman" w:hAnsi="Times New Roman" w:cs="Times New Roman"/>
          <w:color w:val="000000"/>
          <w:sz w:val="21"/>
          <w:szCs w:val="21"/>
        </w:rPr>
        <w:t>联系电话：</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职务：身份证号码：</w:t>
      </w:r>
    </w:p>
    <w:p w:rsidR="00B60EF0" w:rsidRDefault="00B60EF0">
      <w:pPr>
        <w:spacing w:after="62" w:line="360" w:lineRule="auto"/>
        <w:ind w:firstLine="1409"/>
        <w:rPr>
          <w:rFonts w:ascii="Times New Roman" w:hAnsi="Times New Roman" w:cs="Times New Roman"/>
          <w:color w:val="000000"/>
          <w:sz w:val="21"/>
          <w:szCs w:val="21"/>
        </w:rPr>
      </w:pPr>
    </w:p>
    <w:p w:rsidR="00B60EF0" w:rsidRDefault="00B60EF0">
      <w:pPr>
        <w:spacing w:after="62" w:line="360" w:lineRule="auto"/>
        <w:ind w:firstLine="1409"/>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公司名称：</w:t>
      </w:r>
      <w:r>
        <w:rPr>
          <w:rFonts w:ascii="Times New Roman" w:hAnsi="Times New Roman" w:cs="Times New Roman"/>
          <w:b/>
          <w:color w:val="FF0000"/>
          <w:sz w:val="21"/>
          <w:szCs w:val="21"/>
          <w:u w:val="single"/>
        </w:rPr>
        <w:t>（加盖公章）</w:t>
      </w:r>
      <w:r>
        <w:rPr>
          <w:rFonts w:ascii="Times New Roman" w:hAnsi="Times New Roman" w:cs="Times New Roman"/>
          <w:color w:val="000000"/>
          <w:sz w:val="21"/>
          <w:szCs w:val="21"/>
        </w:rPr>
        <w:t>营业执照号码：</w:t>
      </w: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法定代表人：</w:t>
      </w:r>
      <w:r>
        <w:rPr>
          <w:rFonts w:ascii="Times New Roman" w:hAnsi="Times New Roman" w:cs="Times New Roman"/>
          <w:color w:val="000000"/>
          <w:sz w:val="21"/>
          <w:szCs w:val="21"/>
          <w:u w:val="single"/>
        </w:rPr>
        <w:t>（亲笔签名）</w:t>
      </w:r>
      <w:r>
        <w:rPr>
          <w:rFonts w:ascii="Times New Roman" w:hAnsi="Times New Roman" w:cs="Times New Roman"/>
          <w:color w:val="000000"/>
          <w:sz w:val="21"/>
          <w:szCs w:val="21"/>
        </w:rPr>
        <w:t>联系电话：</w:t>
      </w:r>
    </w:p>
    <w:p w:rsidR="00B60EF0" w:rsidRDefault="0015103D">
      <w:pPr>
        <w:spacing w:after="62" w:line="360" w:lineRule="auto"/>
        <w:ind w:firstLineChars="200" w:firstLine="420"/>
        <w:rPr>
          <w:rFonts w:ascii="Times New Roman" w:hAnsi="Times New Roman" w:cs="Times New Roman"/>
          <w:color w:val="000000"/>
          <w:sz w:val="21"/>
          <w:szCs w:val="21"/>
          <w:u w:val="single"/>
        </w:rPr>
      </w:pPr>
      <w:r>
        <w:rPr>
          <w:rFonts w:ascii="Times New Roman" w:hAnsi="Times New Roman" w:cs="Times New Roman"/>
          <w:color w:val="000000"/>
          <w:sz w:val="21"/>
          <w:szCs w:val="21"/>
        </w:rPr>
        <w:t>职务：身份证号码：</w:t>
      </w:r>
    </w:p>
    <w:p w:rsidR="00B60EF0" w:rsidRDefault="00B60EF0">
      <w:pPr>
        <w:spacing w:after="62" w:line="360" w:lineRule="auto"/>
        <w:ind w:firstLineChars="200" w:firstLine="420"/>
        <w:rPr>
          <w:rFonts w:ascii="Times New Roman" w:hAnsi="Times New Roman" w:cs="Times New Roman"/>
          <w:color w:val="000000"/>
          <w:sz w:val="21"/>
          <w:szCs w:val="21"/>
        </w:rPr>
      </w:pP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生效日期：年月日</w:t>
      </w:r>
    </w:p>
    <w:p w:rsidR="00B60EF0" w:rsidRDefault="00B60EF0">
      <w:pPr>
        <w:spacing w:after="62" w:line="360" w:lineRule="auto"/>
        <w:ind w:firstLineChars="200" w:firstLine="480"/>
        <w:rPr>
          <w:rFonts w:ascii="Times New Roman" w:hAnsi="Times New Roman" w:cs="Times New Roman"/>
          <w:color w:val="000000"/>
          <w:szCs w:val="24"/>
        </w:rPr>
      </w:pPr>
    </w:p>
    <w:p w:rsidR="00B60EF0" w:rsidRDefault="00B60EF0">
      <w:pPr>
        <w:spacing w:after="62" w:line="360" w:lineRule="auto"/>
        <w:ind w:firstLineChars="200" w:firstLine="480"/>
        <w:rPr>
          <w:rFonts w:ascii="Times New Roman" w:hAnsi="Times New Roman" w:cs="Times New Roman"/>
          <w:color w:val="000000"/>
          <w:szCs w:val="24"/>
        </w:rPr>
        <w:sectPr w:rsidR="00B60EF0">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39" w:name="_Toc491261936"/>
      <w:r>
        <w:rPr>
          <w:rFonts w:ascii="Times New Roman" w:hAnsi="Times New Roman"/>
          <w:kern w:val="0"/>
        </w:rPr>
        <w:lastRenderedPageBreak/>
        <w:t>五、投标函</w:t>
      </w:r>
      <w:bookmarkEnd w:id="39"/>
    </w:p>
    <w:p w:rsidR="00B60EF0" w:rsidRDefault="00B60EF0">
      <w:pPr>
        <w:spacing w:after="62"/>
        <w:rPr>
          <w:rFonts w:ascii="Times New Roman" w:hAnsi="Times New Roman" w:cs="Times New Roman"/>
          <w:lang w:val="zh-CN"/>
        </w:rPr>
      </w:pPr>
    </w:p>
    <w:p w:rsidR="00B60EF0" w:rsidRDefault="0015103D" w:rsidP="008D1952">
      <w:pPr>
        <w:spacing w:afterLines="50" w:line="24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致：深圳技术大学筹备办公室招投标管理中心：</w:t>
      </w:r>
    </w:p>
    <w:p w:rsidR="00B60EF0" w:rsidRDefault="00B60EF0" w:rsidP="008D1952">
      <w:pPr>
        <w:spacing w:afterLines="50" w:line="240" w:lineRule="auto"/>
        <w:jc w:val="left"/>
        <w:rPr>
          <w:rFonts w:ascii="Times New Roman" w:eastAsia="宋体" w:hAnsi="Times New Roman" w:cs="Times New Roman"/>
          <w:sz w:val="21"/>
          <w:szCs w:val="21"/>
        </w:rPr>
      </w:pPr>
    </w:p>
    <w:p w:rsidR="00B60EF0" w:rsidRDefault="0015103D">
      <w:pPr>
        <w:tabs>
          <w:tab w:val="left" w:pos="126"/>
        </w:tabs>
        <w:spacing w:afterLines="0"/>
        <w:ind w:leftChars="67" w:left="161" w:firstLineChars="209" w:firstLine="439"/>
        <w:rPr>
          <w:rFonts w:ascii="Times New Roman" w:eastAsia="宋体" w:hAnsi="Times New Roman" w:cs="Times New Roman"/>
          <w:sz w:val="21"/>
          <w:szCs w:val="21"/>
        </w:rPr>
      </w:pPr>
      <w:r>
        <w:rPr>
          <w:rFonts w:ascii="Times New Roman" w:eastAsia="宋体" w:hAnsi="Times New Roman" w:cs="Times New Roman"/>
          <w:sz w:val="21"/>
          <w:szCs w:val="21"/>
        </w:rPr>
        <w:t>根据招标编号名称为</w:t>
      </w:r>
      <w:r w:rsidR="003956F1" w:rsidRPr="00F054BA">
        <w:rPr>
          <w:rFonts w:ascii="Times New Roman" w:eastAsia="宋体" w:hAnsi="Times New Roman" w:cs="Times New Roman" w:hint="eastAsia"/>
          <w:sz w:val="21"/>
          <w:szCs w:val="21"/>
        </w:rPr>
        <w:t>的</w:t>
      </w:r>
      <w:r>
        <w:rPr>
          <w:rFonts w:ascii="Times New Roman" w:eastAsia="宋体" w:hAnsi="Times New Roman" w:cs="Times New Roman"/>
          <w:sz w:val="21"/>
          <w:szCs w:val="21"/>
        </w:rPr>
        <w:t>项目招标文件的要求，</w:t>
      </w:r>
      <w:r>
        <w:rPr>
          <w:rFonts w:ascii="Times New Roman" w:eastAsia="宋体" w:hAnsi="Times New Roman" w:cs="Times New Roman"/>
          <w:sz w:val="21"/>
          <w:szCs w:val="21"/>
        </w:rPr>
        <w:t>(</w:t>
      </w:r>
      <w:r w:rsidRPr="003956F1">
        <w:rPr>
          <w:rFonts w:ascii="Times New Roman" w:eastAsia="宋体" w:hAnsi="Times New Roman" w:cs="Times New Roman"/>
          <w:sz w:val="21"/>
          <w:szCs w:val="21"/>
          <w:u w:val="single"/>
        </w:rPr>
        <w:t>全名及职衔</w:t>
      </w:r>
      <w:r>
        <w:rPr>
          <w:rFonts w:ascii="Times New Roman" w:eastAsia="宋体" w:hAnsi="Times New Roman" w:cs="Times New Roman"/>
          <w:sz w:val="21"/>
          <w:szCs w:val="21"/>
        </w:rPr>
        <w:t>)</w:t>
      </w:r>
      <w:r>
        <w:rPr>
          <w:rFonts w:ascii="Times New Roman" w:eastAsia="宋体" w:hAnsi="Times New Roman" w:cs="Times New Roman"/>
          <w:sz w:val="21"/>
          <w:szCs w:val="21"/>
        </w:rPr>
        <w:t>经正式授权并以投标人（</w:t>
      </w:r>
      <w:r w:rsidRPr="003956F1">
        <w:rPr>
          <w:rFonts w:ascii="Times New Roman" w:eastAsia="宋体" w:hAnsi="Times New Roman" w:cs="Times New Roman"/>
          <w:sz w:val="21"/>
          <w:szCs w:val="21"/>
          <w:u w:val="single"/>
        </w:rPr>
        <w:t>投标人名称、地址</w:t>
      </w:r>
      <w:r>
        <w:rPr>
          <w:rFonts w:ascii="Times New Roman" w:eastAsia="宋体" w:hAnsi="Times New Roman" w:cs="Times New Roman"/>
          <w:sz w:val="21"/>
          <w:szCs w:val="21"/>
        </w:rPr>
        <w:t>）的名义进行投标。提交投标文件正本一份，副本</w:t>
      </w:r>
      <w:r>
        <w:rPr>
          <w:rFonts w:ascii="Times New Roman" w:eastAsia="宋体" w:hAnsi="Times New Roman" w:cs="Times New Roman"/>
          <w:sz w:val="21"/>
          <w:szCs w:val="21"/>
          <w:u w:val="single"/>
        </w:rPr>
        <w:t>四</w:t>
      </w:r>
      <w:r>
        <w:rPr>
          <w:rFonts w:ascii="Times New Roman" w:eastAsia="宋体" w:hAnsi="Times New Roman" w:cs="Times New Roman"/>
          <w:sz w:val="21"/>
          <w:szCs w:val="21"/>
        </w:rPr>
        <w:t>份，电子文本份。</w:t>
      </w:r>
    </w:p>
    <w:p w:rsidR="00B60EF0" w:rsidRDefault="0015103D">
      <w:pPr>
        <w:pStyle w:val="af"/>
        <w:spacing w:before="0" w:beforeAutospacing="0" w:afterLines="0" w:afterAutospacing="0"/>
        <w:ind w:left="243" w:firstLine="420"/>
        <w:rPr>
          <w:rFonts w:ascii="Times New Roman" w:hAnsi="Times New Roman"/>
          <w:color w:val="auto"/>
          <w:sz w:val="21"/>
          <w:szCs w:val="21"/>
        </w:rPr>
      </w:pPr>
      <w:r>
        <w:rPr>
          <w:rFonts w:ascii="Times New Roman" w:hAnsi="Times New Roman"/>
          <w:color w:val="auto"/>
          <w:sz w:val="21"/>
          <w:szCs w:val="21"/>
        </w:rPr>
        <w:t>投标文件包括以下部分：</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商务文件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技术文件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报价文件</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投标保证金人民币</w:t>
      </w:r>
      <w:r w:rsidR="007D5119" w:rsidRPr="007D5119">
        <w:rPr>
          <w:rFonts w:ascii="Times New Roman" w:eastAsia="宋体" w:hAnsi="Times New Roman" w:cs="Times New Roman" w:hint="eastAsia"/>
          <w:sz w:val="21"/>
          <w:szCs w:val="21"/>
          <w:u w:val="single"/>
        </w:rPr>
        <w:t>10000</w:t>
      </w:r>
      <w:r>
        <w:rPr>
          <w:rFonts w:ascii="Times New Roman" w:eastAsia="宋体" w:hAnsi="Times New Roman" w:cs="Times New Roman"/>
          <w:sz w:val="21"/>
          <w:szCs w:val="21"/>
        </w:rPr>
        <w:t>元</w:t>
      </w:r>
    </w:p>
    <w:p w:rsidR="00B60EF0" w:rsidRDefault="0015103D">
      <w:pPr>
        <w:numPr>
          <w:ilvl w:val="0"/>
          <w:numId w:val="12"/>
        </w:numPr>
        <w:tabs>
          <w:tab w:val="clear" w:pos="1800"/>
          <w:tab w:val="left" w:pos="602"/>
        </w:tabs>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投标人认为其它必要的内容</w:t>
      </w:r>
    </w:p>
    <w:p w:rsidR="00B60EF0" w:rsidRDefault="0015103D">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color w:val="auto"/>
          <w:sz w:val="21"/>
          <w:szCs w:val="21"/>
        </w:rPr>
        <w:t>我方授权签字代表在此声明并同意如下：</w:t>
      </w:r>
    </w:p>
    <w:p w:rsidR="00B60EF0" w:rsidRDefault="0015103D">
      <w:pPr>
        <w:pStyle w:val="af"/>
        <w:spacing w:before="0" w:beforeAutospacing="0" w:afterLines="0" w:afterAutospacing="0"/>
        <w:ind w:firstLineChars="200" w:firstLine="420"/>
        <w:rPr>
          <w:rFonts w:ascii="Times New Roman" w:hAnsi="Times New Roman"/>
          <w:color w:val="auto"/>
          <w:sz w:val="21"/>
          <w:szCs w:val="21"/>
        </w:rPr>
      </w:pPr>
      <w:r>
        <w:rPr>
          <w:rFonts w:ascii="Times New Roman" w:hAnsi="Times New Roman"/>
          <w:sz w:val="21"/>
          <w:szCs w:val="21"/>
        </w:rPr>
        <w:t>我方同意并接受招标文件的各项要求，同意并遵守招标文件中的各项规定，按招标文件的要求提供投标文件。</w:t>
      </w:r>
    </w:p>
    <w:p w:rsidR="00B60EF0" w:rsidRDefault="0015103D">
      <w:pPr>
        <w:tabs>
          <w:tab w:val="left" w:pos="435"/>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投标文件有效期自投标截止时间起</w:t>
      </w:r>
      <w:r>
        <w:rPr>
          <w:rFonts w:ascii="Times New Roman" w:eastAsia="宋体" w:hAnsi="Times New Roman" w:cs="Times New Roman"/>
          <w:sz w:val="21"/>
          <w:szCs w:val="21"/>
          <w:u w:val="single"/>
        </w:rPr>
        <w:t>90</w:t>
      </w:r>
      <w:r>
        <w:rPr>
          <w:rFonts w:ascii="Times New Roman" w:eastAsia="宋体" w:hAnsi="Times New Roman" w:cs="Times New Roman"/>
          <w:sz w:val="21"/>
          <w:szCs w:val="21"/>
        </w:rPr>
        <w:t>天。</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我方已经详细地阅读了全部招标文件及补充文件（如有）。我方已完全理解招标要求，并同意放弃对这方面有不明及误解的权利。</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我方投标总报价以报价文件的投标一览表为准。</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我方同意向招标人提供有关投标的其他证明资料。</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我方承诺在本次投标中提供的所有文件，无论是原件还是复印件均是真实的。</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我方理解并接受招标人并无义务必须接受最低报价的投标或其他任何投标。</w:t>
      </w:r>
    </w:p>
    <w:p w:rsidR="00B60EF0" w:rsidRDefault="0015103D">
      <w:pPr>
        <w:tabs>
          <w:tab w:val="left" w:pos="420"/>
          <w:tab w:val="left" w:pos="562"/>
          <w:tab w:val="left" w:pos="644"/>
        </w:tabs>
        <w:spacing w:afterLines="0"/>
        <w:rPr>
          <w:rFonts w:ascii="Times New Roman" w:eastAsia="宋体" w:hAnsi="Times New Roman" w:cs="Times New Roman"/>
          <w:sz w:val="21"/>
          <w:szCs w:val="21"/>
        </w:rPr>
      </w:pPr>
      <w:r>
        <w:rPr>
          <w:rFonts w:ascii="Times New Roman" w:eastAsia="宋体" w:hAnsi="Times New Roman" w:cs="Times New Roman"/>
          <w:sz w:val="21"/>
          <w:szCs w:val="21"/>
        </w:rPr>
        <w:tab/>
      </w:r>
      <w:r>
        <w:rPr>
          <w:rFonts w:ascii="Times New Roman" w:eastAsia="宋体" w:hAnsi="Times New Roman" w:cs="Times New Roman"/>
          <w:sz w:val="21"/>
          <w:szCs w:val="21"/>
        </w:rPr>
        <w:t>所有有关本次投标的事项，请按下述方式与我方联系。</w:t>
      </w:r>
    </w:p>
    <w:p w:rsidR="00B60EF0" w:rsidRDefault="00B60EF0">
      <w:pPr>
        <w:spacing w:afterLines="0"/>
        <w:ind w:left="210" w:firstLine="1409"/>
        <w:rPr>
          <w:rFonts w:ascii="Times New Roman" w:eastAsia="宋体" w:hAnsi="Times New Roman" w:cs="Times New Roman"/>
          <w:sz w:val="21"/>
          <w:szCs w:val="21"/>
        </w:rPr>
      </w:pPr>
    </w:p>
    <w:p w:rsidR="00B60EF0" w:rsidRDefault="0015103D">
      <w:pPr>
        <w:tabs>
          <w:tab w:val="left" w:pos="-3780"/>
        </w:tabs>
        <w:spacing w:afterLines="0"/>
        <w:ind w:firstLine="1409"/>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投标人地址：</w:t>
      </w:r>
    </w:p>
    <w:p w:rsidR="00B60EF0" w:rsidRDefault="0015103D">
      <w:pPr>
        <w:tabs>
          <w:tab w:val="left" w:pos="-3780"/>
        </w:tabs>
        <w:snapToGrid w:val="0"/>
        <w:spacing w:afterLines="0"/>
        <w:ind w:firstLineChars="150" w:firstLine="315"/>
        <w:rPr>
          <w:rFonts w:ascii="Times New Roman" w:eastAsia="宋体" w:hAnsi="Times New Roman" w:cs="Times New Roman"/>
          <w:sz w:val="21"/>
          <w:szCs w:val="21"/>
          <w:u w:val="single"/>
        </w:rPr>
      </w:pP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邮政编码：</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授权代表姓名（印刷体）：（手写签名）：</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联系电话：</w:t>
      </w:r>
    </w:p>
    <w:p w:rsidR="00B60EF0" w:rsidRDefault="0015103D">
      <w:pPr>
        <w:tabs>
          <w:tab w:val="left" w:pos="-3780"/>
        </w:tabs>
        <w:snapToGrid w:val="0"/>
        <w:spacing w:afterLines="0"/>
        <w:ind w:firstLine="1409"/>
        <w:rPr>
          <w:rFonts w:ascii="Times New Roman" w:eastAsia="宋体" w:hAnsi="Times New Roman" w:cs="Times New Roman"/>
          <w:sz w:val="21"/>
          <w:szCs w:val="21"/>
          <w:u w:val="single"/>
        </w:rPr>
      </w:pPr>
      <w:r>
        <w:rPr>
          <w:rFonts w:ascii="Times New Roman" w:eastAsia="宋体" w:hAnsi="Times New Roman" w:cs="Times New Roman"/>
          <w:sz w:val="21"/>
          <w:szCs w:val="21"/>
        </w:rPr>
        <w:t>传真：</w:t>
      </w:r>
    </w:p>
    <w:p w:rsidR="00B60EF0" w:rsidRDefault="0015103D">
      <w:pPr>
        <w:tabs>
          <w:tab w:val="left" w:pos="-3780"/>
        </w:tabs>
        <w:snapToGrid w:val="0"/>
        <w:spacing w:afterLines="0"/>
        <w:ind w:firstLine="1409"/>
        <w:rPr>
          <w:rFonts w:ascii="Times New Roman" w:eastAsia="宋体"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eastAsia="宋体" w:hAnsi="Times New Roman" w:cs="Times New Roman"/>
          <w:sz w:val="21"/>
          <w:szCs w:val="21"/>
        </w:rPr>
        <w:t>日期：年月日</w:t>
      </w:r>
    </w:p>
    <w:p w:rsidR="00B60EF0" w:rsidRDefault="0015103D">
      <w:pPr>
        <w:pStyle w:val="2"/>
        <w:spacing w:after="62"/>
        <w:jc w:val="center"/>
        <w:rPr>
          <w:rFonts w:ascii="Times New Roman" w:hAnsi="Times New Roman"/>
          <w:kern w:val="0"/>
        </w:rPr>
      </w:pPr>
      <w:bookmarkStart w:id="40" w:name="_Toc491261937"/>
      <w:r>
        <w:rPr>
          <w:rFonts w:ascii="Times New Roman" w:hAnsi="Times New Roman"/>
          <w:kern w:val="0"/>
        </w:rPr>
        <w:lastRenderedPageBreak/>
        <w:t>六、投标资格证明文件</w:t>
      </w:r>
      <w:bookmarkEnd w:id="40"/>
    </w:p>
    <w:p w:rsidR="00B60EF0" w:rsidRDefault="00B60EF0">
      <w:pPr>
        <w:pStyle w:val="15"/>
        <w:spacing w:after="62"/>
        <w:ind w:firstLineChars="200" w:firstLine="480"/>
        <w:jc w:val="left"/>
        <w:rPr>
          <w:rFonts w:ascii="Times New Roman" w:hAnsi="Times New Roman" w:cs="Times New Roman"/>
          <w:szCs w:val="24"/>
          <w:u w:val="single"/>
        </w:rPr>
      </w:pPr>
    </w:p>
    <w:p w:rsidR="00B60EF0" w:rsidRDefault="0015103D">
      <w:pPr>
        <w:pStyle w:val="15"/>
        <w:spacing w:after="62"/>
        <w:ind w:firstLineChars="200" w:firstLine="420"/>
        <w:jc w:val="left"/>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ind w:firstLineChars="204" w:firstLine="428"/>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_______________</w:t>
      </w:r>
    </w:p>
    <w:p w:rsidR="00B60EF0" w:rsidRDefault="0015103D">
      <w:pPr>
        <w:spacing w:after="62" w:line="360" w:lineRule="auto"/>
        <w:ind w:firstLineChars="204" w:firstLine="428"/>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p w:rsidR="00B60EF0" w:rsidRDefault="00B60EF0">
      <w:pPr>
        <w:pStyle w:val="15"/>
        <w:spacing w:after="62"/>
        <w:ind w:firstLineChars="150" w:firstLine="315"/>
        <w:rPr>
          <w:rFonts w:ascii="Times New Roman" w:hAnsi="Times New Roman" w:cs="Times New Roman"/>
          <w:sz w:val="21"/>
          <w:szCs w:val="21"/>
        </w:rPr>
      </w:pPr>
    </w:p>
    <w:p w:rsidR="00B60EF0" w:rsidRDefault="0015103D">
      <w:pPr>
        <w:pStyle w:val="15"/>
        <w:spacing w:after="62"/>
        <w:ind w:firstLineChars="200" w:firstLine="420"/>
        <w:rPr>
          <w:rFonts w:ascii="Times New Roman" w:hAnsi="Times New Roman" w:cs="Times New Roman"/>
          <w:sz w:val="21"/>
          <w:szCs w:val="21"/>
        </w:rPr>
      </w:pPr>
      <w:r>
        <w:rPr>
          <w:rFonts w:ascii="Times New Roman" w:hAnsi="Times New Roman" w:cs="Times New Roman"/>
          <w:sz w:val="21"/>
          <w:szCs w:val="21"/>
        </w:rPr>
        <w:t>内容包括：</w:t>
      </w:r>
    </w:p>
    <w:p w:rsidR="00B60EF0" w:rsidRDefault="00DD0EFB">
      <w:pPr>
        <w:numPr>
          <w:ilvl w:val="1"/>
          <w:numId w:val="13"/>
        </w:numPr>
        <w:tabs>
          <w:tab w:val="clear" w:pos="572"/>
          <w:tab w:val="left" w:pos="1004"/>
        </w:tabs>
        <w:spacing w:after="62" w:line="360" w:lineRule="auto"/>
        <w:ind w:left="993" w:hanging="658"/>
        <w:rPr>
          <w:rFonts w:ascii="Times New Roman" w:hAnsi="Times New Roman" w:cs="Times New Roman"/>
          <w:sz w:val="21"/>
          <w:szCs w:val="21"/>
        </w:rPr>
      </w:pPr>
      <w:r>
        <w:rPr>
          <w:rFonts w:ascii="Times New Roman" w:hAnsi="Times New Roman" w:cs="Times New Roman"/>
          <w:sz w:val="21"/>
          <w:szCs w:val="21"/>
        </w:rPr>
        <w:t>详见第</w:t>
      </w:r>
      <w:r>
        <w:rPr>
          <w:rFonts w:ascii="Times New Roman" w:hAnsi="Times New Roman" w:cs="Times New Roman" w:hint="eastAsia"/>
          <w:sz w:val="21"/>
          <w:szCs w:val="21"/>
        </w:rPr>
        <w:t>一</w:t>
      </w:r>
      <w:r w:rsidR="0015103D">
        <w:rPr>
          <w:rFonts w:ascii="Times New Roman" w:hAnsi="Times New Roman" w:cs="Times New Roman"/>
          <w:sz w:val="21"/>
          <w:szCs w:val="21"/>
        </w:rPr>
        <w:t>章</w:t>
      </w:r>
      <w:r w:rsidR="0015103D">
        <w:rPr>
          <w:rFonts w:ascii="Times New Roman" w:hAnsi="Times New Roman" w:cs="Times New Roman"/>
          <w:sz w:val="21"/>
          <w:szCs w:val="21"/>
        </w:rPr>
        <w:t>“</w:t>
      </w:r>
      <w:r>
        <w:rPr>
          <w:rFonts w:ascii="Times New Roman" w:eastAsia="宋体" w:hAnsi="Times New Roman" w:cs="Times New Roman"/>
          <w:kern w:val="0"/>
          <w:sz w:val="21"/>
          <w:szCs w:val="21"/>
        </w:rPr>
        <w:t>投标人资质要求</w:t>
      </w:r>
      <w:r w:rsidR="0015103D">
        <w:rPr>
          <w:rFonts w:ascii="Times New Roman" w:hAnsi="Times New Roman" w:cs="Times New Roman"/>
          <w:sz w:val="21"/>
          <w:szCs w:val="21"/>
        </w:rPr>
        <w:t>”</w:t>
      </w:r>
      <w:r w:rsidR="0015103D">
        <w:rPr>
          <w:rFonts w:ascii="Times New Roman" w:hAnsi="Times New Roman" w:cs="Times New Roman"/>
          <w:sz w:val="21"/>
          <w:szCs w:val="21"/>
        </w:rPr>
        <w:t>提供的证明文件。</w:t>
      </w:r>
    </w:p>
    <w:p w:rsidR="00B60EF0" w:rsidRDefault="0015103D">
      <w:pPr>
        <w:numPr>
          <w:ilvl w:val="1"/>
          <w:numId w:val="13"/>
        </w:numPr>
        <w:tabs>
          <w:tab w:val="clear" w:pos="572"/>
          <w:tab w:val="left" w:pos="1004"/>
        </w:tabs>
        <w:spacing w:after="62" w:line="360" w:lineRule="auto"/>
        <w:ind w:left="993" w:hanging="658"/>
        <w:rPr>
          <w:rFonts w:ascii="Times New Roman" w:hAnsi="Times New Roman" w:cs="Times New Roman"/>
          <w:sz w:val="21"/>
          <w:szCs w:val="21"/>
        </w:rPr>
      </w:pPr>
      <w:r>
        <w:rPr>
          <w:rFonts w:ascii="Times New Roman" w:hAnsi="Times New Roman" w:cs="Times New Roman"/>
          <w:sz w:val="21"/>
          <w:szCs w:val="21"/>
        </w:rPr>
        <w:t>投标人认为有必要提供的其他证明文件。</w:t>
      </w:r>
    </w:p>
    <w:p w:rsidR="00B60EF0" w:rsidRDefault="00B60EF0">
      <w:pPr>
        <w:spacing w:after="62" w:line="360" w:lineRule="auto"/>
        <w:ind w:firstLineChars="150" w:firstLine="315"/>
        <w:rPr>
          <w:rFonts w:ascii="Times New Roman" w:hAnsi="Times New Roman" w:cs="Times New Roman"/>
          <w:sz w:val="21"/>
          <w:szCs w:val="21"/>
        </w:rPr>
      </w:pPr>
    </w:p>
    <w:p w:rsidR="00B60EF0" w:rsidRDefault="00B60EF0">
      <w:pPr>
        <w:spacing w:after="62" w:line="360" w:lineRule="auto"/>
        <w:ind w:firstLineChars="150" w:firstLine="315"/>
        <w:rPr>
          <w:rFonts w:ascii="Times New Roman" w:hAnsi="Times New Roman" w:cs="Times New Roman"/>
          <w:sz w:val="21"/>
          <w:szCs w:val="21"/>
        </w:rPr>
      </w:pPr>
    </w:p>
    <w:p w:rsidR="00B60EF0" w:rsidRDefault="00B60EF0">
      <w:pPr>
        <w:spacing w:after="62" w:line="360" w:lineRule="auto"/>
        <w:ind w:firstLineChars="150" w:firstLine="315"/>
        <w:rPr>
          <w:rFonts w:ascii="Times New Roman" w:hAnsi="Times New Roman" w:cs="Times New Roman"/>
          <w:sz w:val="21"/>
          <w:szCs w:val="21"/>
        </w:rPr>
      </w:pP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投标人代表签名：</w:t>
      </w:r>
    </w:p>
    <w:p w:rsidR="00B60EF0" w:rsidRDefault="0015103D">
      <w:pPr>
        <w:pStyle w:val="15"/>
        <w:spacing w:after="62"/>
        <w:ind w:firstLineChars="150" w:firstLine="315"/>
        <w:rPr>
          <w:rFonts w:ascii="Times New Roman" w:hAnsi="Times New Roman" w:cs="Times New Roman"/>
          <w:sz w:val="21"/>
          <w:szCs w:val="21"/>
        </w:rPr>
      </w:pPr>
      <w:r>
        <w:rPr>
          <w:rFonts w:ascii="Times New Roman" w:hAnsi="Times New Roman" w:cs="Times New Roman"/>
          <w:sz w:val="21"/>
          <w:szCs w:val="21"/>
        </w:rPr>
        <w:t>日期年月日</w:t>
      </w: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注：上述证明文件是投标中非常重要的文件，投标人必须全面、准确的提供，并保证其真实性，否则将对投标人产生非常不利的影响，甚至将直接导致废标。</w:t>
      </w: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pPr>
    </w:p>
    <w:p w:rsidR="00B60EF0" w:rsidRDefault="00B60EF0">
      <w:pPr>
        <w:tabs>
          <w:tab w:val="left" w:pos="0"/>
        </w:tabs>
        <w:spacing w:after="62" w:line="500" w:lineRule="atLeast"/>
        <w:ind w:left="496" w:firstLine="525"/>
        <w:rPr>
          <w:rFonts w:ascii="Times New Roman" w:hAnsi="Times New Roman" w:cs="Times New Roman"/>
          <w:szCs w:val="20"/>
        </w:rPr>
        <w:sectPr w:rsidR="00B60EF0">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41" w:name="_Toc491261938"/>
      <w:r>
        <w:rPr>
          <w:rFonts w:ascii="Times New Roman" w:hAnsi="Times New Roman"/>
          <w:kern w:val="0"/>
        </w:rPr>
        <w:lastRenderedPageBreak/>
        <w:t>七、投标一览表</w:t>
      </w:r>
      <w:bookmarkEnd w:id="41"/>
    </w:p>
    <w:p w:rsidR="00B60EF0" w:rsidRDefault="00B60EF0">
      <w:pPr>
        <w:spacing w:after="62"/>
        <w:rPr>
          <w:rFonts w:ascii="Times New Roman" w:hAnsi="Times New Roman" w:cs="Times New Roman"/>
          <w:lang w:val="zh-CN"/>
        </w:rPr>
      </w:pPr>
    </w:p>
    <w:p w:rsidR="00B60EF0" w:rsidRDefault="0015103D">
      <w:pPr>
        <w:spacing w:after="62" w:line="360" w:lineRule="auto"/>
        <w:ind w:leftChars="72" w:left="173"/>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 xml:space="preserve">_________________ </w:t>
      </w:r>
      <w:r>
        <w:rPr>
          <w:rFonts w:ascii="Times New Roman" w:hAnsi="Times New Roman" w:cs="Times New Roman"/>
          <w:b/>
          <w:color w:val="FF0000"/>
          <w:sz w:val="21"/>
          <w:szCs w:val="21"/>
        </w:rPr>
        <w:t>（加盖公章）</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_______________ </w:t>
      </w:r>
    </w:p>
    <w:p w:rsidR="00B60EF0" w:rsidRDefault="00B60EF0">
      <w:pPr>
        <w:spacing w:after="62" w:line="360" w:lineRule="auto"/>
        <w:jc w:val="right"/>
        <w:rPr>
          <w:rFonts w:ascii="Times New Roman" w:hAnsi="Times New Roman" w:cs="Times New Roman"/>
          <w:sz w:val="21"/>
          <w:szCs w:val="21"/>
        </w:rPr>
      </w:pPr>
    </w:p>
    <w:p w:rsidR="00B60EF0" w:rsidRDefault="0015103D">
      <w:pPr>
        <w:spacing w:after="62" w:line="360" w:lineRule="auto"/>
        <w:jc w:val="right"/>
        <w:rPr>
          <w:rFonts w:ascii="Times New Roman" w:hAnsi="Times New Roman" w:cs="Times New Roman"/>
          <w:b/>
          <w:sz w:val="21"/>
          <w:szCs w:val="21"/>
        </w:rPr>
      </w:pPr>
      <w:r>
        <w:rPr>
          <w:rFonts w:ascii="Times New Roman" w:hAnsi="Times New Roman" w:cs="Times New Roman"/>
          <w:b/>
          <w:sz w:val="21"/>
          <w:szCs w:val="21"/>
        </w:rPr>
        <w:t>（元</w:t>
      </w:r>
      <w:r>
        <w:rPr>
          <w:rFonts w:ascii="Times New Roman" w:hAnsi="Times New Roman" w:cs="Times New Roman"/>
          <w:b/>
          <w:sz w:val="21"/>
          <w:szCs w:val="21"/>
        </w:rPr>
        <w:t>/</w:t>
      </w:r>
      <w:r>
        <w:rPr>
          <w:rFonts w:ascii="Times New Roman" w:hAnsi="Times New Roman" w:cs="Times New Roman"/>
          <w:b/>
          <w:sz w:val="21"/>
          <w:szCs w:val="21"/>
        </w:rPr>
        <w:t>人民币）</w:t>
      </w:r>
    </w:p>
    <w:tbl>
      <w:tblPr>
        <w:tblW w:w="8184"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75"/>
        <w:gridCol w:w="2343"/>
        <w:gridCol w:w="4966"/>
      </w:tblGrid>
      <w:tr w:rsidR="00B60EF0">
        <w:trPr>
          <w:trHeight w:val="743"/>
        </w:trPr>
        <w:tc>
          <w:tcPr>
            <w:tcW w:w="8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包号</w:t>
            </w:r>
          </w:p>
        </w:tc>
        <w:tc>
          <w:tcPr>
            <w:tcW w:w="2343"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c>
        <w:tc>
          <w:tcPr>
            <w:tcW w:w="496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投标总价</w:t>
            </w:r>
          </w:p>
        </w:tc>
      </w:tr>
      <w:tr w:rsidR="00B60EF0">
        <w:trPr>
          <w:trHeight w:val="1786"/>
        </w:trPr>
        <w:tc>
          <w:tcPr>
            <w:tcW w:w="875" w:type="dxa"/>
            <w:vAlign w:val="center"/>
          </w:tcPr>
          <w:p w:rsidR="00B60EF0" w:rsidRDefault="00B60EF0">
            <w:pPr>
              <w:spacing w:after="62" w:line="360" w:lineRule="auto"/>
              <w:jc w:val="center"/>
              <w:rPr>
                <w:rFonts w:ascii="Times New Roman" w:hAnsi="Times New Roman" w:cs="Times New Roman"/>
                <w:sz w:val="21"/>
                <w:szCs w:val="21"/>
              </w:rPr>
            </w:pPr>
          </w:p>
        </w:tc>
        <w:tc>
          <w:tcPr>
            <w:tcW w:w="2343" w:type="dxa"/>
            <w:vAlign w:val="center"/>
          </w:tcPr>
          <w:p w:rsidR="00B60EF0" w:rsidRDefault="00B60EF0">
            <w:pPr>
              <w:spacing w:after="62" w:line="360" w:lineRule="auto"/>
              <w:jc w:val="center"/>
              <w:rPr>
                <w:rFonts w:ascii="Times New Roman" w:hAnsi="Times New Roman" w:cs="Times New Roman"/>
                <w:color w:val="FF0000"/>
                <w:sz w:val="21"/>
                <w:szCs w:val="21"/>
              </w:rPr>
            </w:pPr>
          </w:p>
        </w:tc>
        <w:tc>
          <w:tcPr>
            <w:tcW w:w="4966" w:type="dxa"/>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小写金额：</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大写金额：</w:t>
            </w:r>
          </w:p>
        </w:tc>
      </w:tr>
      <w:tr w:rsidR="00B60EF0">
        <w:trPr>
          <w:trHeight w:val="463"/>
        </w:trPr>
        <w:tc>
          <w:tcPr>
            <w:tcW w:w="8184" w:type="dxa"/>
            <w:gridSpan w:val="3"/>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注：上述投标一览表经我司投标代表确认无误，我司无其他投标声明</w:t>
            </w:r>
          </w:p>
        </w:tc>
      </w:tr>
    </w:tbl>
    <w:p w:rsidR="00B60EF0" w:rsidRDefault="00B60EF0">
      <w:pPr>
        <w:spacing w:after="62" w:line="360" w:lineRule="auto"/>
        <w:ind w:left="153" w:hanging="153"/>
        <w:rPr>
          <w:rFonts w:ascii="Times New Roman" w:hAnsi="Times New Roman" w:cs="Times New Roman"/>
          <w:sz w:val="21"/>
          <w:szCs w:val="21"/>
        </w:rPr>
      </w:pPr>
    </w:p>
    <w:p w:rsidR="00B60EF0" w:rsidRDefault="0015103D">
      <w:pPr>
        <w:spacing w:after="62" w:line="360" w:lineRule="auto"/>
        <w:ind w:leftChars="-400" w:left="-960" w:firstLineChars="350" w:firstLine="735"/>
        <w:rPr>
          <w:rFonts w:ascii="Times New Roman" w:hAnsi="Times New Roman" w:cs="Times New Roman"/>
          <w:sz w:val="21"/>
          <w:szCs w:val="21"/>
        </w:rPr>
      </w:pPr>
      <w:r>
        <w:rPr>
          <w:rFonts w:ascii="Times New Roman" w:hAnsi="Times New Roman" w:cs="Times New Roman"/>
          <w:sz w:val="21"/>
          <w:szCs w:val="21"/>
        </w:rPr>
        <w:t>注：</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投标人应按要求填写投标总价的大写金额，如未填写，所产生的不利后果由投标人自行承担。</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此表与</w:t>
      </w:r>
      <w:r w:rsidR="00021BE4">
        <w:rPr>
          <w:rFonts w:ascii="Times New Roman" w:hAnsi="Times New Roman" w:cs="Times New Roman" w:hint="eastAsia"/>
          <w:sz w:val="21"/>
          <w:szCs w:val="21"/>
        </w:rPr>
        <w:t>保证金退还表</w:t>
      </w:r>
      <w:r>
        <w:rPr>
          <w:rFonts w:ascii="Times New Roman" w:hAnsi="Times New Roman" w:cs="Times New Roman" w:hint="eastAsia"/>
          <w:sz w:val="21"/>
          <w:szCs w:val="21"/>
        </w:rPr>
        <w:t>须</w:t>
      </w:r>
      <w:r w:rsidR="00DD29BC">
        <w:rPr>
          <w:rFonts w:ascii="Times New Roman" w:hAnsi="Times New Roman" w:cs="Times New Roman" w:hint="eastAsia"/>
          <w:sz w:val="21"/>
          <w:szCs w:val="21"/>
        </w:rPr>
        <w:t>另外</w:t>
      </w:r>
      <w:r>
        <w:rPr>
          <w:rFonts w:ascii="Times New Roman" w:hAnsi="Times New Roman" w:cs="Times New Roman"/>
          <w:sz w:val="21"/>
          <w:szCs w:val="21"/>
        </w:rPr>
        <w:t>单独密封</w:t>
      </w:r>
      <w:r w:rsidR="00DD29BC">
        <w:rPr>
          <w:rFonts w:ascii="Times New Roman" w:hAnsi="Times New Roman" w:cs="Times New Roman" w:hint="eastAsia"/>
          <w:sz w:val="21"/>
          <w:szCs w:val="21"/>
        </w:rPr>
        <w:t>于唱标文件中</w:t>
      </w:r>
      <w:r>
        <w:rPr>
          <w:rFonts w:ascii="Times New Roman" w:hAnsi="Times New Roman" w:cs="Times New Roman"/>
          <w:sz w:val="21"/>
          <w:szCs w:val="21"/>
        </w:rPr>
        <w:t>。</w:t>
      </w:r>
    </w:p>
    <w:p w:rsidR="00B60EF0" w:rsidRDefault="0015103D">
      <w:pPr>
        <w:numPr>
          <w:ilvl w:val="3"/>
          <w:numId w:val="14"/>
        </w:numPr>
        <w:tabs>
          <w:tab w:val="left" w:pos="360"/>
        </w:tabs>
        <w:spacing w:after="62" w:line="360" w:lineRule="auto"/>
        <w:rPr>
          <w:rFonts w:ascii="Times New Roman" w:hAnsi="Times New Roman" w:cs="Times New Roman"/>
          <w:sz w:val="21"/>
          <w:szCs w:val="21"/>
        </w:rPr>
      </w:pPr>
      <w:r>
        <w:rPr>
          <w:rFonts w:ascii="Times New Roman" w:hAnsi="Times New Roman" w:cs="Times New Roman"/>
          <w:sz w:val="21"/>
          <w:szCs w:val="21"/>
        </w:rPr>
        <w:t>投标人应以包为单位（如分包招标的话），单独填写投标一览表。</w:t>
      </w:r>
    </w:p>
    <w:p w:rsidR="00B60EF0" w:rsidRDefault="00B60EF0">
      <w:pPr>
        <w:tabs>
          <w:tab w:val="left" w:pos="360"/>
        </w:tabs>
        <w:spacing w:after="62" w:line="360" w:lineRule="auto"/>
        <w:ind w:left="360"/>
        <w:rPr>
          <w:rFonts w:ascii="Times New Roman" w:hAnsi="Times New Roman" w:cs="Times New Roman"/>
          <w:sz w:val="21"/>
          <w:szCs w:val="21"/>
        </w:rPr>
      </w:pPr>
    </w:p>
    <w:p w:rsidR="00B60EF0" w:rsidRDefault="00B60EF0">
      <w:pPr>
        <w:spacing w:after="62" w:line="360" w:lineRule="auto"/>
        <w:ind w:left="153" w:hanging="153"/>
        <w:rPr>
          <w:rFonts w:ascii="Times New Roman" w:hAnsi="Times New Roman" w:cs="Times New Roman"/>
          <w:sz w:val="21"/>
          <w:szCs w:val="21"/>
        </w:rPr>
      </w:pPr>
    </w:p>
    <w:p w:rsidR="00B60EF0" w:rsidRDefault="00B60EF0">
      <w:pPr>
        <w:spacing w:after="62" w:line="360" w:lineRule="auto"/>
        <w:ind w:left="153" w:hanging="153"/>
        <w:rPr>
          <w:rFonts w:ascii="Times New Roman" w:hAnsi="Times New Roman" w:cs="Times New Roman"/>
          <w:sz w:val="21"/>
          <w:szCs w:val="21"/>
        </w:rPr>
      </w:pPr>
    </w:p>
    <w:p w:rsidR="00B60EF0" w:rsidRDefault="0015103D">
      <w:pPr>
        <w:spacing w:after="62" w:line="360" w:lineRule="auto"/>
        <w:ind w:leftChars="-514" w:left="-1234" w:firstLineChars="449" w:firstLine="943"/>
        <w:rPr>
          <w:rFonts w:ascii="Times New Roman" w:hAnsi="Times New Roman" w:cs="Times New Roman"/>
          <w:sz w:val="21"/>
          <w:szCs w:val="21"/>
        </w:rPr>
      </w:pPr>
      <w:r>
        <w:rPr>
          <w:rFonts w:ascii="Times New Roman" w:hAnsi="Times New Roman" w:cs="Times New Roman"/>
          <w:sz w:val="21"/>
          <w:szCs w:val="21"/>
        </w:rPr>
        <w:t>投标人代表签字：</w:t>
      </w:r>
      <w:r>
        <w:rPr>
          <w:rFonts w:ascii="Times New Roman" w:hAnsi="Times New Roman" w:cs="Times New Roman"/>
          <w:sz w:val="21"/>
          <w:szCs w:val="21"/>
        </w:rPr>
        <w:t xml:space="preserve">____________________    </w:t>
      </w:r>
      <w:r>
        <w:rPr>
          <w:rFonts w:ascii="Times New Roman" w:hAnsi="Times New Roman" w:cs="Times New Roman"/>
          <w:sz w:val="21"/>
          <w:szCs w:val="21"/>
        </w:rPr>
        <w:t>日期：年月日</w:t>
      </w:r>
    </w:p>
    <w:p w:rsidR="00B60EF0" w:rsidRDefault="0015103D">
      <w:pPr>
        <w:spacing w:after="62"/>
        <w:rPr>
          <w:rFonts w:ascii="Times New Roman" w:hAnsi="Times New Roman" w:cs="Times New Roma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rPr>
        <w:br w:type="page"/>
      </w:r>
    </w:p>
    <w:p w:rsidR="00B60EF0" w:rsidRDefault="0015103D">
      <w:pPr>
        <w:pStyle w:val="2"/>
        <w:spacing w:after="62"/>
        <w:jc w:val="center"/>
        <w:rPr>
          <w:rFonts w:ascii="Times New Roman" w:hAnsi="Times New Roman"/>
          <w:sz w:val="24"/>
        </w:rPr>
      </w:pPr>
      <w:bookmarkStart w:id="42" w:name="_Toc491261939"/>
      <w:bookmarkStart w:id="43" w:name="_Toc20564554"/>
      <w:bookmarkStart w:id="44" w:name="_Toc20145008"/>
      <w:bookmarkStart w:id="45" w:name="_Toc20564642"/>
      <w:bookmarkStart w:id="46" w:name="_Toc5575660"/>
      <w:bookmarkStart w:id="47" w:name="_Toc5578723"/>
      <w:r>
        <w:rPr>
          <w:rFonts w:ascii="Times New Roman" w:hAnsi="Times New Roman"/>
          <w:kern w:val="0"/>
        </w:rPr>
        <w:lastRenderedPageBreak/>
        <w:t>八、投标分项报价清单表</w:t>
      </w:r>
      <w:bookmarkEnd w:id="42"/>
    </w:p>
    <w:p w:rsidR="00B60EF0" w:rsidRDefault="00B60EF0">
      <w:pPr>
        <w:spacing w:after="62" w:line="360" w:lineRule="auto"/>
        <w:ind w:leftChars="72" w:left="173"/>
        <w:rPr>
          <w:rFonts w:ascii="Times New Roman" w:hAnsi="Times New Roman" w:cs="Times New Roman"/>
        </w:rPr>
      </w:pPr>
    </w:p>
    <w:p w:rsidR="00B60EF0" w:rsidRDefault="0015103D">
      <w:pPr>
        <w:spacing w:after="62" w:line="360" w:lineRule="auto"/>
        <w:ind w:leftChars="72" w:left="173"/>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_________________</w:t>
      </w:r>
      <w:r>
        <w:rPr>
          <w:rFonts w:ascii="Times New Roman" w:hAnsi="Times New Roman" w:cs="Times New Roman"/>
          <w:b/>
          <w:color w:val="FF0000"/>
          <w:sz w:val="21"/>
          <w:szCs w:val="21"/>
        </w:rPr>
        <w:t>（加盖公章）</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_______________</w:t>
      </w:r>
    </w:p>
    <w:p w:rsidR="00B60EF0" w:rsidRDefault="0015103D">
      <w:pPr>
        <w:spacing w:after="62" w:line="360" w:lineRule="auto"/>
        <w:ind w:leftChars="72" w:left="173"/>
        <w:rPr>
          <w:rFonts w:ascii="Times New Roman" w:hAnsi="Times New Roman" w:cs="Times New Roman"/>
          <w:sz w:val="21"/>
          <w:szCs w:val="21"/>
          <w:u w:val="single"/>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59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564"/>
        <w:gridCol w:w="743"/>
        <w:gridCol w:w="567"/>
        <w:gridCol w:w="567"/>
        <w:gridCol w:w="709"/>
        <w:gridCol w:w="574"/>
        <w:gridCol w:w="567"/>
        <w:gridCol w:w="542"/>
        <w:gridCol w:w="616"/>
        <w:gridCol w:w="1080"/>
        <w:gridCol w:w="720"/>
        <w:gridCol w:w="1347"/>
      </w:tblGrid>
      <w:tr w:rsidR="00B60EF0">
        <w:trPr>
          <w:cantSplit/>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序号</w:t>
            </w:r>
          </w:p>
        </w:tc>
        <w:tc>
          <w:tcPr>
            <w:tcW w:w="743"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分项设备名称</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规格型号</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生产地</w:t>
            </w:r>
          </w:p>
        </w:tc>
        <w:tc>
          <w:tcPr>
            <w:tcW w:w="709"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制造商全称</w:t>
            </w:r>
          </w:p>
        </w:tc>
        <w:tc>
          <w:tcPr>
            <w:tcW w:w="57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执行标准</w:t>
            </w:r>
          </w:p>
        </w:tc>
        <w:tc>
          <w:tcPr>
            <w:tcW w:w="56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随机配件</w:t>
            </w:r>
          </w:p>
        </w:tc>
        <w:tc>
          <w:tcPr>
            <w:tcW w:w="542"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数量</w:t>
            </w:r>
          </w:p>
        </w:tc>
        <w:tc>
          <w:tcPr>
            <w:tcW w:w="616" w:type="dxa"/>
          </w:tcPr>
          <w:p w:rsidR="00B60EF0" w:rsidRDefault="0015103D">
            <w:pPr>
              <w:spacing w:after="62"/>
              <w:rPr>
                <w:rFonts w:ascii="Times New Roman" w:hAnsi="Times New Roman" w:cs="Times New Roman"/>
                <w:b/>
                <w:sz w:val="18"/>
              </w:rPr>
            </w:pPr>
            <w:r>
              <w:rPr>
                <w:rFonts w:ascii="Times New Roman" w:hAnsi="Times New Roman" w:cs="Times New Roman"/>
                <w:b/>
                <w:sz w:val="18"/>
              </w:rPr>
              <w:t>设备</w:t>
            </w:r>
          </w:p>
          <w:p w:rsidR="00B60EF0" w:rsidRDefault="0015103D">
            <w:pPr>
              <w:spacing w:after="62"/>
              <w:rPr>
                <w:rFonts w:ascii="Times New Roman" w:hAnsi="Times New Roman" w:cs="Times New Roman"/>
                <w:b/>
                <w:sz w:val="18"/>
              </w:rPr>
            </w:pPr>
            <w:r>
              <w:rPr>
                <w:rFonts w:ascii="Times New Roman" w:hAnsi="Times New Roman" w:cs="Times New Roman"/>
                <w:b/>
                <w:sz w:val="18"/>
              </w:rPr>
              <w:t>单价</w:t>
            </w:r>
          </w:p>
        </w:tc>
        <w:tc>
          <w:tcPr>
            <w:tcW w:w="1080"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合计</w:t>
            </w:r>
          </w:p>
          <w:p w:rsidR="00B60EF0" w:rsidRDefault="0015103D">
            <w:pPr>
              <w:spacing w:after="62"/>
              <w:jc w:val="center"/>
              <w:rPr>
                <w:rFonts w:ascii="Times New Roman" w:hAnsi="Times New Roman" w:cs="Times New Roman"/>
                <w:b/>
                <w:sz w:val="18"/>
              </w:rPr>
            </w:pPr>
            <w:r>
              <w:rPr>
                <w:rFonts w:ascii="Times New Roman" w:hAnsi="Times New Roman" w:cs="Times New Roman"/>
                <w:b/>
                <w:sz w:val="18"/>
              </w:rPr>
              <w:t>价格</w:t>
            </w:r>
          </w:p>
        </w:tc>
        <w:tc>
          <w:tcPr>
            <w:tcW w:w="720"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交货期</w:t>
            </w:r>
          </w:p>
        </w:tc>
        <w:tc>
          <w:tcPr>
            <w:tcW w:w="1347"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备注</w:t>
            </w:r>
          </w:p>
        </w:tc>
      </w:tr>
      <w:tr w:rsidR="00B60EF0">
        <w:trPr>
          <w:cantSplit/>
          <w:trHeight w:val="570"/>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1</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val="restart"/>
          </w:tcPr>
          <w:p w:rsidR="00B60EF0" w:rsidRDefault="0015103D">
            <w:pPr>
              <w:spacing w:after="62"/>
              <w:rPr>
                <w:rFonts w:ascii="Times New Roman" w:hAnsi="Times New Roman" w:cs="Times New Roman"/>
                <w:sz w:val="18"/>
              </w:rPr>
            </w:pPr>
            <w:r>
              <w:rPr>
                <w:rFonts w:ascii="Times New Roman" w:hAnsi="Times New Roman" w:cs="Times New Roman"/>
                <w:sz w:val="18"/>
              </w:rPr>
              <w:t>须另页说明该项详细配置清单，进口货物须注明乙方外贸合同的签订方</w:t>
            </w:r>
          </w:p>
          <w:p w:rsidR="00B60EF0" w:rsidRDefault="00B60EF0">
            <w:pPr>
              <w:spacing w:after="62"/>
              <w:rPr>
                <w:rFonts w:ascii="Times New Roman" w:hAnsi="Times New Roman" w:cs="Times New Roman"/>
                <w:sz w:val="18"/>
              </w:rPr>
            </w:pPr>
          </w:p>
        </w:tc>
      </w:tr>
      <w:tr w:rsidR="00B60EF0">
        <w:trPr>
          <w:cantSplit/>
          <w:trHeight w:val="620"/>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2</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tcPr>
          <w:p w:rsidR="00B60EF0" w:rsidRDefault="00B60EF0">
            <w:pPr>
              <w:spacing w:after="62"/>
              <w:rPr>
                <w:rFonts w:ascii="Times New Roman" w:hAnsi="Times New Roman" w:cs="Times New Roman"/>
                <w:sz w:val="18"/>
              </w:rPr>
            </w:pPr>
          </w:p>
        </w:tc>
      </w:tr>
      <w:tr w:rsidR="00B60EF0">
        <w:trPr>
          <w:cantSplit/>
          <w:trHeight w:val="601"/>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w:t>
            </w:r>
          </w:p>
        </w:tc>
        <w:tc>
          <w:tcPr>
            <w:tcW w:w="743"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709" w:type="dxa"/>
          </w:tcPr>
          <w:p w:rsidR="00B60EF0" w:rsidRDefault="00B60EF0">
            <w:pPr>
              <w:spacing w:after="62"/>
              <w:jc w:val="center"/>
              <w:rPr>
                <w:rFonts w:ascii="Times New Roman" w:hAnsi="Times New Roman" w:cs="Times New Roman"/>
                <w:b/>
                <w:sz w:val="18"/>
              </w:rPr>
            </w:pPr>
          </w:p>
        </w:tc>
        <w:tc>
          <w:tcPr>
            <w:tcW w:w="574" w:type="dxa"/>
          </w:tcPr>
          <w:p w:rsidR="00B60EF0" w:rsidRDefault="00B60EF0">
            <w:pPr>
              <w:spacing w:after="62"/>
              <w:jc w:val="center"/>
              <w:rPr>
                <w:rFonts w:ascii="Times New Roman" w:hAnsi="Times New Roman" w:cs="Times New Roman"/>
                <w:b/>
                <w:sz w:val="18"/>
              </w:rPr>
            </w:pPr>
          </w:p>
        </w:tc>
        <w:tc>
          <w:tcPr>
            <w:tcW w:w="567" w:type="dxa"/>
          </w:tcPr>
          <w:p w:rsidR="00B60EF0" w:rsidRDefault="00B60EF0">
            <w:pPr>
              <w:spacing w:after="62"/>
              <w:jc w:val="center"/>
              <w:rPr>
                <w:rFonts w:ascii="Times New Roman" w:hAnsi="Times New Roman" w:cs="Times New Roman"/>
                <w:b/>
                <w:sz w:val="18"/>
              </w:rPr>
            </w:pPr>
          </w:p>
        </w:tc>
        <w:tc>
          <w:tcPr>
            <w:tcW w:w="542" w:type="dxa"/>
          </w:tcPr>
          <w:p w:rsidR="00B60EF0" w:rsidRDefault="00B60EF0">
            <w:pPr>
              <w:spacing w:after="62"/>
              <w:jc w:val="center"/>
              <w:rPr>
                <w:rFonts w:ascii="Times New Roman" w:hAnsi="Times New Roman" w:cs="Times New Roman"/>
                <w:b/>
                <w:sz w:val="18"/>
              </w:rPr>
            </w:pPr>
          </w:p>
        </w:tc>
        <w:tc>
          <w:tcPr>
            <w:tcW w:w="616" w:type="dxa"/>
          </w:tcPr>
          <w:p w:rsidR="00B60EF0" w:rsidRDefault="00B60EF0">
            <w:pPr>
              <w:spacing w:after="62"/>
              <w:jc w:val="center"/>
              <w:rPr>
                <w:rFonts w:ascii="Times New Roman" w:hAnsi="Times New Roman" w:cs="Times New Roman"/>
                <w:b/>
                <w:sz w:val="18"/>
              </w:rPr>
            </w:pPr>
          </w:p>
        </w:tc>
        <w:tc>
          <w:tcPr>
            <w:tcW w:w="1080" w:type="dxa"/>
          </w:tcPr>
          <w:p w:rsidR="00B60EF0" w:rsidRDefault="00B60EF0">
            <w:pPr>
              <w:spacing w:after="62"/>
              <w:rPr>
                <w:rFonts w:ascii="Times New Roman" w:hAnsi="Times New Roman" w:cs="Times New Roman"/>
                <w:sz w:val="18"/>
              </w:rPr>
            </w:pPr>
          </w:p>
        </w:tc>
        <w:tc>
          <w:tcPr>
            <w:tcW w:w="720" w:type="dxa"/>
          </w:tcPr>
          <w:p w:rsidR="00B60EF0" w:rsidRDefault="00B60EF0">
            <w:pPr>
              <w:spacing w:after="62"/>
              <w:rPr>
                <w:rFonts w:ascii="Times New Roman" w:hAnsi="Times New Roman" w:cs="Times New Roman"/>
                <w:sz w:val="18"/>
              </w:rPr>
            </w:pPr>
          </w:p>
        </w:tc>
        <w:tc>
          <w:tcPr>
            <w:tcW w:w="1347" w:type="dxa"/>
            <w:vMerge/>
          </w:tcPr>
          <w:p w:rsidR="00B60EF0" w:rsidRDefault="00B60EF0">
            <w:pPr>
              <w:spacing w:after="62"/>
              <w:rPr>
                <w:rFonts w:ascii="Times New Roman" w:hAnsi="Times New Roman" w:cs="Times New Roman"/>
                <w:sz w:val="18"/>
              </w:rPr>
            </w:pPr>
          </w:p>
        </w:tc>
      </w:tr>
      <w:tr w:rsidR="00B60EF0">
        <w:trPr>
          <w:cantSplit/>
          <w:jc w:val="center"/>
        </w:trPr>
        <w:tc>
          <w:tcPr>
            <w:tcW w:w="564" w:type="dxa"/>
          </w:tcPr>
          <w:p w:rsidR="00B60EF0" w:rsidRDefault="0015103D">
            <w:pPr>
              <w:spacing w:after="62"/>
              <w:jc w:val="center"/>
              <w:rPr>
                <w:rFonts w:ascii="Times New Roman" w:hAnsi="Times New Roman" w:cs="Times New Roman"/>
                <w:b/>
                <w:sz w:val="18"/>
              </w:rPr>
            </w:pPr>
            <w:r>
              <w:rPr>
                <w:rFonts w:ascii="Times New Roman" w:hAnsi="Times New Roman" w:cs="Times New Roman"/>
                <w:b/>
                <w:sz w:val="18"/>
              </w:rPr>
              <w:t>投标总价</w:t>
            </w:r>
          </w:p>
          <w:p w:rsidR="00B60EF0" w:rsidRDefault="0015103D">
            <w:pPr>
              <w:spacing w:after="62"/>
              <w:jc w:val="center"/>
              <w:rPr>
                <w:rFonts w:ascii="Times New Roman" w:hAnsi="Times New Roman" w:cs="Times New Roman"/>
                <w:b/>
                <w:sz w:val="18"/>
              </w:rPr>
            </w:pPr>
            <w:r>
              <w:rPr>
                <w:rFonts w:ascii="Times New Roman" w:hAnsi="Times New Roman" w:cs="Times New Roman"/>
                <w:b/>
                <w:sz w:val="18"/>
              </w:rPr>
              <w:t>(</w:t>
            </w:r>
            <w:r>
              <w:rPr>
                <w:rFonts w:ascii="Times New Roman" w:hAnsi="Times New Roman" w:cs="Times New Roman"/>
                <w:b/>
                <w:sz w:val="18"/>
              </w:rPr>
              <w:t>大小写</w:t>
            </w:r>
            <w:r>
              <w:rPr>
                <w:rFonts w:ascii="Times New Roman" w:hAnsi="Times New Roman" w:cs="Times New Roman"/>
                <w:b/>
                <w:sz w:val="18"/>
              </w:rPr>
              <w:t>)</w:t>
            </w:r>
          </w:p>
        </w:tc>
        <w:tc>
          <w:tcPr>
            <w:tcW w:w="6685" w:type="dxa"/>
            <w:gridSpan w:val="10"/>
          </w:tcPr>
          <w:p w:rsidR="00B60EF0" w:rsidRDefault="0015103D">
            <w:pPr>
              <w:spacing w:after="62"/>
              <w:rPr>
                <w:rFonts w:ascii="Times New Roman" w:hAnsi="Times New Roman" w:cs="Times New Roman"/>
                <w:b/>
                <w:sz w:val="18"/>
              </w:rPr>
            </w:pPr>
            <w:r>
              <w:rPr>
                <w:rFonts w:ascii="Times New Roman" w:hAnsi="Times New Roman" w:cs="Times New Roman"/>
                <w:b/>
                <w:sz w:val="18"/>
              </w:rPr>
              <w:t>大写金额：</w:t>
            </w:r>
          </w:p>
          <w:p w:rsidR="00B60EF0" w:rsidRDefault="0015103D">
            <w:pPr>
              <w:spacing w:after="62"/>
              <w:rPr>
                <w:rFonts w:ascii="Times New Roman" w:hAnsi="Times New Roman" w:cs="Times New Roman"/>
                <w:b/>
                <w:sz w:val="18"/>
              </w:rPr>
            </w:pPr>
            <w:r>
              <w:rPr>
                <w:rFonts w:ascii="Times New Roman" w:hAnsi="Times New Roman" w:cs="Times New Roman"/>
                <w:b/>
                <w:sz w:val="18"/>
              </w:rPr>
              <w:t>小写金额：</w:t>
            </w:r>
          </w:p>
        </w:tc>
        <w:tc>
          <w:tcPr>
            <w:tcW w:w="1347" w:type="dxa"/>
          </w:tcPr>
          <w:p w:rsidR="00B60EF0" w:rsidRDefault="00B60EF0">
            <w:pPr>
              <w:spacing w:after="62"/>
              <w:jc w:val="center"/>
              <w:rPr>
                <w:rFonts w:ascii="Times New Roman" w:hAnsi="Times New Roman" w:cs="Times New Roman"/>
                <w:b/>
                <w:sz w:val="18"/>
              </w:rPr>
            </w:pPr>
          </w:p>
        </w:tc>
      </w:tr>
    </w:tbl>
    <w:p w:rsidR="00B60EF0" w:rsidRDefault="0015103D">
      <w:pPr>
        <w:spacing w:afterLines="0"/>
        <w:rPr>
          <w:rFonts w:ascii="Times New Roman" w:hAnsi="Times New Roman" w:cs="Times New Roman"/>
          <w:sz w:val="18"/>
          <w:szCs w:val="18"/>
        </w:rPr>
      </w:pPr>
      <w:r>
        <w:rPr>
          <w:rFonts w:ascii="Times New Roman" w:hAnsi="Times New Roman" w:cs="Times New Roman"/>
          <w:sz w:val="18"/>
          <w:szCs w:val="18"/>
        </w:rPr>
        <w:t>特别说明：</w:t>
      </w:r>
    </w:p>
    <w:p w:rsidR="00B60EF0" w:rsidRDefault="0015103D">
      <w:pPr>
        <w:numPr>
          <w:ilvl w:val="0"/>
          <w:numId w:val="15"/>
        </w:numPr>
        <w:tabs>
          <w:tab w:val="left" w:pos="284"/>
        </w:tabs>
        <w:spacing w:afterLines="0"/>
        <w:ind w:hanging="1470"/>
        <w:rPr>
          <w:rFonts w:ascii="Times New Roman" w:hAnsi="Times New Roman" w:cs="Times New Roman"/>
          <w:b/>
          <w:sz w:val="18"/>
          <w:szCs w:val="18"/>
        </w:rPr>
      </w:pPr>
      <w:r>
        <w:rPr>
          <w:rFonts w:ascii="Times New Roman" w:hAnsi="Times New Roman" w:cs="Times New Roman"/>
          <w:b/>
          <w:sz w:val="18"/>
          <w:szCs w:val="18"/>
        </w:rPr>
        <w:t>设备名称和规格型号必须使用产品生产厂家的规范全称。</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rPr>
      </w:pPr>
      <w:r>
        <w:rPr>
          <w:rFonts w:ascii="Times New Roman" w:hAnsi="Times New Roman" w:cs="Times New Roman"/>
          <w:sz w:val="18"/>
          <w:szCs w:val="18"/>
        </w:rPr>
        <w:t>执行标准是非通用标准的，应按另附页详细特别说明。</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rPr>
      </w:pPr>
      <w:r>
        <w:rPr>
          <w:rFonts w:ascii="Times New Roman" w:hAnsi="Times New Roman" w:cs="Times New Roman"/>
          <w:sz w:val="18"/>
          <w:szCs w:val="18"/>
        </w:rPr>
        <w:t>投标文件的大写金额和小写金额不一致的，以大写金额为准；总价金额与按单价汇总金额不一致或单价金额小数点有明显错位的，以总价为准，并修改单价。</w:t>
      </w:r>
    </w:p>
    <w:p w:rsidR="00B60EF0" w:rsidRDefault="0015103D">
      <w:pPr>
        <w:numPr>
          <w:ilvl w:val="0"/>
          <w:numId w:val="15"/>
        </w:numPr>
        <w:tabs>
          <w:tab w:val="clear" w:pos="1470"/>
          <w:tab w:val="left" w:pos="284"/>
        </w:tabs>
        <w:spacing w:afterLines="0"/>
        <w:ind w:left="284" w:hanging="284"/>
        <w:rPr>
          <w:rFonts w:ascii="Times New Roman" w:hAnsi="Times New Roman" w:cs="Times New Roman"/>
          <w:b/>
          <w:sz w:val="18"/>
          <w:szCs w:val="18"/>
          <w:u w:val="single"/>
        </w:rPr>
      </w:pPr>
      <w:r>
        <w:rPr>
          <w:rFonts w:ascii="Times New Roman" w:hAnsi="Times New Roman" w:cs="Times New Roman"/>
          <w:b/>
          <w:sz w:val="18"/>
          <w:szCs w:val="18"/>
        </w:rPr>
        <w:t>如果不提供详细分项报价可视为没有实质性响应招标文件。</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b/>
          <w:sz w:val="18"/>
          <w:szCs w:val="18"/>
          <w:u w:val="single"/>
        </w:rPr>
        <w:t>投标人应按货物需求的要求逐项报价。报价包括与该项目有关的一切费用如安装调试费、运输、保险、服务培训费、国内货物的税金、项目验收时的试剂耗材、强制性</w:t>
      </w:r>
      <w:r>
        <w:rPr>
          <w:rFonts w:ascii="Times New Roman" w:hAnsi="Times New Roman" w:cs="Times New Roman"/>
          <w:b/>
          <w:color w:val="000000"/>
          <w:sz w:val="18"/>
          <w:szCs w:val="18"/>
          <w:u w:val="single"/>
        </w:rPr>
        <w:t>第三方监督检验机构的验收检验费用</w:t>
      </w:r>
      <w:r>
        <w:rPr>
          <w:rFonts w:ascii="Times New Roman" w:hAnsi="Times New Roman" w:cs="Times New Roman"/>
          <w:b/>
          <w:sz w:val="18"/>
          <w:szCs w:val="18"/>
          <w:u w:val="single"/>
        </w:rPr>
        <w:t>等。投标总价应为各分项合计价格之和。与总项目相关的上述安装调试等费用须分摊计入各分项，不得以单项计费。</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sz w:val="18"/>
          <w:szCs w:val="18"/>
        </w:rPr>
        <w:t>设备名称、数量应符合招标文件第三章</w:t>
      </w:r>
      <w:r>
        <w:rPr>
          <w:rFonts w:ascii="Times New Roman" w:hAnsi="Times New Roman" w:cs="Times New Roman"/>
          <w:sz w:val="18"/>
          <w:szCs w:val="18"/>
        </w:rPr>
        <w:t>“</w:t>
      </w:r>
      <w:r>
        <w:rPr>
          <w:rFonts w:ascii="Times New Roman" w:hAnsi="Times New Roman" w:cs="Times New Roman"/>
          <w:sz w:val="18"/>
          <w:szCs w:val="18"/>
        </w:rPr>
        <w:t>采购需求一览表及技术规格</w:t>
      </w:r>
      <w:r>
        <w:rPr>
          <w:rFonts w:ascii="Times New Roman" w:hAnsi="Times New Roman" w:cs="Times New Roman"/>
          <w:sz w:val="18"/>
          <w:szCs w:val="18"/>
        </w:rPr>
        <w:t>”</w:t>
      </w:r>
      <w:r>
        <w:rPr>
          <w:rFonts w:ascii="Times New Roman" w:hAnsi="Times New Roman" w:cs="Times New Roman"/>
          <w:sz w:val="18"/>
          <w:szCs w:val="18"/>
        </w:rPr>
        <w:t>的要求。</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pPr>
      <w:r>
        <w:rPr>
          <w:rFonts w:ascii="Times New Roman" w:hAnsi="Times New Roman" w:cs="Times New Roman"/>
          <w:sz w:val="18"/>
          <w:szCs w:val="18"/>
        </w:rPr>
        <w:t>每一分项设备必须另附其详细配置清单及货号，包括附件和配件，并注明各部分的确定生产地。中标后供应商提出产地变更的，将列入不良行为记录名单，直至取消中标资格。进口货物须明确该项乙方外贸合同的签订方。</w:t>
      </w:r>
    </w:p>
    <w:p w:rsidR="00B60EF0" w:rsidRDefault="0015103D">
      <w:pPr>
        <w:numPr>
          <w:ilvl w:val="0"/>
          <w:numId w:val="15"/>
        </w:numPr>
        <w:tabs>
          <w:tab w:val="clear" w:pos="1470"/>
          <w:tab w:val="left" w:pos="284"/>
        </w:tabs>
        <w:spacing w:afterLines="0"/>
        <w:ind w:left="284" w:hanging="284"/>
        <w:rPr>
          <w:rFonts w:ascii="Times New Roman" w:hAnsi="Times New Roman" w:cs="Times New Roman"/>
          <w:sz w:val="18"/>
          <w:szCs w:val="18"/>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18"/>
          <w:szCs w:val="18"/>
        </w:rPr>
        <w:t>交货期是指合同签定当日至所有货物安装完毕可以交付用户验收需要的日历天数。</w:t>
      </w:r>
    </w:p>
    <w:p w:rsidR="00B60EF0" w:rsidRDefault="0015103D">
      <w:pPr>
        <w:pStyle w:val="2"/>
        <w:spacing w:after="62"/>
        <w:jc w:val="center"/>
        <w:rPr>
          <w:rFonts w:ascii="Times New Roman" w:hAnsi="Times New Roman"/>
          <w:kern w:val="0"/>
        </w:rPr>
      </w:pPr>
      <w:bookmarkStart w:id="48" w:name="_Toc491261940"/>
      <w:bookmarkEnd w:id="43"/>
      <w:bookmarkEnd w:id="44"/>
      <w:bookmarkEnd w:id="45"/>
      <w:r>
        <w:rPr>
          <w:rFonts w:ascii="Times New Roman" w:hAnsi="Times New Roman"/>
          <w:kern w:val="0"/>
        </w:rPr>
        <w:lastRenderedPageBreak/>
        <w:t>九、投标人情况介绍</w:t>
      </w:r>
      <w:bookmarkEnd w:id="48"/>
    </w:p>
    <w:p w:rsidR="00B60EF0" w:rsidRDefault="00B60EF0">
      <w:pPr>
        <w:spacing w:after="62"/>
        <w:rPr>
          <w:rFonts w:ascii="Times New Roman" w:hAnsi="Times New Roman" w:cs="Times New Roman"/>
          <w:szCs w:val="24"/>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（一）供应商一览表</w:t>
      </w:r>
    </w:p>
    <w:p w:rsidR="00B60EF0" w:rsidRDefault="00B60EF0">
      <w:pPr>
        <w:spacing w:afterLines="0" w:line="240" w:lineRule="auto"/>
        <w:ind w:firstLineChars="200" w:firstLine="420"/>
        <w:rPr>
          <w:rFonts w:ascii="Times New Roman" w:eastAsia="宋体" w:hAnsi="Times New Roman" w:cs="Times New Roman"/>
          <w:sz w:val="21"/>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35"/>
        <w:gridCol w:w="2477"/>
        <w:gridCol w:w="3583"/>
        <w:gridCol w:w="2342"/>
      </w:tblGrid>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序号</w:t>
            </w:r>
          </w:p>
        </w:tc>
        <w:tc>
          <w:tcPr>
            <w:tcW w:w="2477" w:type="dxa"/>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项目</w:t>
            </w:r>
          </w:p>
        </w:tc>
        <w:tc>
          <w:tcPr>
            <w:tcW w:w="3583"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内容及说明</w:t>
            </w:r>
          </w:p>
        </w:tc>
        <w:tc>
          <w:tcPr>
            <w:tcW w:w="2342"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备注</w:t>
            </w: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一</w:t>
            </w:r>
          </w:p>
        </w:tc>
        <w:tc>
          <w:tcPr>
            <w:tcW w:w="6060" w:type="dxa"/>
            <w:gridSpan w:val="2"/>
          </w:tcPr>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营业执照</w:t>
            </w:r>
          </w:p>
        </w:tc>
        <w:tc>
          <w:tcPr>
            <w:tcW w:w="2342"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提供扫描件</w:t>
            </w: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注册年度及注册编号</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2</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注册资金（万元）</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3</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经营场所</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4</w:t>
            </w:r>
          </w:p>
        </w:tc>
        <w:tc>
          <w:tcPr>
            <w:tcW w:w="2477" w:type="dxa"/>
            <w:shd w:val="clear" w:color="auto" w:fill="auto"/>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有效期</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b/>
                <w:sz w:val="21"/>
                <w:szCs w:val="21"/>
              </w:rPr>
            </w:pPr>
            <w:r>
              <w:rPr>
                <w:rFonts w:ascii="Times New Roman" w:eastAsia="宋体" w:hAnsi="Times New Roman" w:cs="Times New Roman"/>
                <w:b/>
                <w:sz w:val="21"/>
                <w:szCs w:val="21"/>
              </w:rPr>
              <w:t>二</w:t>
            </w:r>
          </w:p>
        </w:tc>
        <w:tc>
          <w:tcPr>
            <w:tcW w:w="6060" w:type="dxa"/>
            <w:gridSpan w:val="2"/>
            <w:vAlign w:val="center"/>
          </w:tcPr>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税务登记证</w:t>
            </w:r>
          </w:p>
        </w:tc>
        <w:tc>
          <w:tcPr>
            <w:tcW w:w="2342"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提供扫描件</w:t>
            </w:r>
          </w:p>
        </w:tc>
      </w:tr>
      <w:tr w:rsidR="00B60EF0">
        <w:trPr>
          <w:cantSplit/>
          <w:trHeight w:val="20"/>
          <w:jc w:val="center"/>
        </w:trPr>
        <w:tc>
          <w:tcPr>
            <w:tcW w:w="735"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1</w:t>
            </w:r>
          </w:p>
        </w:tc>
        <w:tc>
          <w:tcPr>
            <w:tcW w:w="2477" w:type="dxa"/>
            <w:vAlign w:val="center"/>
          </w:tcPr>
          <w:p w:rsidR="00B60EF0" w:rsidRDefault="0015103D">
            <w:pPr>
              <w:spacing w:afterLines="0" w:line="240" w:lineRule="auto"/>
              <w:jc w:val="center"/>
              <w:rPr>
                <w:rFonts w:ascii="Times New Roman" w:eastAsia="宋体" w:hAnsi="Times New Roman" w:cs="Times New Roman"/>
                <w:sz w:val="21"/>
                <w:szCs w:val="21"/>
              </w:rPr>
            </w:pPr>
            <w:r>
              <w:rPr>
                <w:rFonts w:ascii="Times New Roman" w:eastAsia="宋体" w:hAnsi="Times New Roman" w:cs="Times New Roman"/>
                <w:sz w:val="21"/>
                <w:szCs w:val="21"/>
              </w:rPr>
              <w:t>税务登记证编号</w:t>
            </w:r>
          </w:p>
        </w:tc>
        <w:tc>
          <w:tcPr>
            <w:tcW w:w="3583" w:type="dxa"/>
            <w:vAlign w:val="center"/>
          </w:tcPr>
          <w:p w:rsidR="00B60EF0" w:rsidRDefault="00B60EF0">
            <w:pPr>
              <w:spacing w:afterLines="0" w:line="240" w:lineRule="auto"/>
              <w:rPr>
                <w:rFonts w:ascii="Times New Roman" w:eastAsia="宋体" w:hAnsi="Times New Roman" w:cs="Times New Roman"/>
                <w:sz w:val="21"/>
                <w:szCs w:val="21"/>
              </w:rPr>
            </w:pPr>
          </w:p>
        </w:tc>
        <w:tc>
          <w:tcPr>
            <w:tcW w:w="2342" w:type="dxa"/>
            <w:vAlign w:val="center"/>
          </w:tcPr>
          <w:p w:rsidR="00B60EF0" w:rsidRDefault="00B60EF0">
            <w:pPr>
              <w:spacing w:afterLines="0" w:line="240" w:lineRule="auto"/>
              <w:jc w:val="center"/>
              <w:rPr>
                <w:rFonts w:ascii="Times New Roman" w:eastAsia="宋体" w:hAnsi="Times New Roman" w:cs="Times New Roman"/>
                <w:sz w:val="21"/>
                <w:szCs w:val="21"/>
              </w:rPr>
            </w:pPr>
          </w:p>
        </w:tc>
      </w:tr>
    </w:tbl>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（二）</w:t>
      </w:r>
      <w:r>
        <w:rPr>
          <w:rFonts w:ascii="Times New Roman" w:eastAsia="宋体" w:hAnsi="Times New Roman" w:cs="Times New Roman"/>
          <w:b/>
          <w:sz w:val="21"/>
          <w:szCs w:val="21"/>
        </w:rPr>
        <w:t>供应商资格证明文件</w:t>
      </w:r>
    </w:p>
    <w:p w:rsidR="00B60EF0" w:rsidRDefault="0015103D">
      <w:pPr>
        <w:spacing w:afterLines="0" w:line="400" w:lineRule="exact"/>
        <w:rPr>
          <w:rFonts w:ascii="Times New Roman" w:eastAsia="宋体" w:hAnsi="Times New Roman" w:cs="Times New Roman"/>
          <w:bCs/>
          <w:sz w:val="21"/>
          <w:szCs w:val="21"/>
        </w:rPr>
      </w:pPr>
      <w:r>
        <w:rPr>
          <w:rFonts w:ascii="Times New Roman" w:eastAsia="宋体" w:hAnsi="Times New Roman" w:cs="Times New Roman"/>
          <w:bCs/>
          <w:sz w:val="21"/>
          <w:szCs w:val="21"/>
        </w:rPr>
        <w:t>提供招标公告第</w:t>
      </w:r>
      <w:r w:rsidR="002B7990">
        <w:rPr>
          <w:rFonts w:ascii="Times New Roman" w:eastAsia="宋体" w:hAnsi="Times New Roman" w:cs="Times New Roman" w:hint="eastAsia"/>
          <w:bCs/>
          <w:sz w:val="21"/>
          <w:szCs w:val="21"/>
        </w:rPr>
        <w:t>5</w:t>
      </w:r>
      <w:r>
        <w:rPr>
          <w:rFonts w:ascii="Times New Roman" w:eastAsia="宋体" w:hAnsi="Times New Roman" w:cs="Times New Roman"/>
          <w:bCs/>
          <w:sz w:val="21"/>
          <w:szCs w:val="21"/>
        </w:rPr>
        <w:t>条投标人资格要求的证明文件和评审信息中关于投标人资格要求的相关证明文件</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（三）经营状况</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近</w:t>
      </w:r>
      <w:r>
        <w:rPr>
          <w:rFonts w:ascii="Times New Roman" w:eastAsia="宋体" w:hAnsi="Times New Roman" w:cs="Times New Roman"/>
          <w:b/>
          <w:bCs/>
          <w:sz w:val="21"/>
          <w:szCs w:val="21"/>
        </w:rPr>
        <w:t>3</w:t>
      </w:r>
      <w:r>
        <w:rPr>
          <w:rFonts w:ascii="Times New Roman" w:eastAsia="宋体" w:hAnsi="Times New Roman" w:cs="Times New Roman"/>
          <w:b/>
          <w:bCs/>
          <w:sz w:val="21"/>
          <w:szCs w:val="21"/>
        </w:rPr>
        <w:t>年营业额，以审计报告为准</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bCs/>
          <w:sz w:val="21"/>
          <w:szCs w:val="21"/>
        </w:rPr>
        <w:t>（四）</w:t>
      </w:r>
      <w:r>
        <w:rPr>
          <w:rFonts w:ascii="Times New Roman" w:eastAsia="宋体" w:hAnsi="Times New Roman" w:cs="Times New Roman"/>
          <w:b/>
          <w:sz w:val="21"/>
          <w:szCs w:val="21"/>
        </w:rPr>
        <w:t>所获荣誉或奖励</w:t>
      </w:r>
    </w:p>
    <w:p w:rsidR="00B60EF0" w:rsidRDefault="00B60EF0">
      <w:pPr>
        <w:spacing w:afterLines="0" w:line="240" w:lineRule="auto"/>
        <w:rPr>
          <w:rFonts w:ascii="Times New Roman" w:eastAsia="宋体" w:hAnsi="Times New Roman" w:cs="Times New Roman"/>
          <w:b/>
          <w:sz w:val="21"/>
          <w:szCs w:val="21"/>
        </w:rPr>
      </w:pPr>
    </w:p>
    <w:p w:rsidR="00B60EF0" w:rsidRDefault="00B60EF0">
      <w:pPr>
        <w:spacing w:afterLines="0" w:line="240" w:lineRule="auto"/>
        <w:rPr>
          <w:rFonts w:ascii="Times New Roman" w:eastAsia="宋体" w:hAnsi="Times New Roman" w:cs="Times New Roman"/>
          <w:b/>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（五）纳税情况</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kern w:val="0"/>
          <w:sz w:val="21"/>
          <w:szCs w:val="21"/>
        </w:rPr>
        <w:t>税务机关出具的国税或地税纳税证明复印件或者电子报税付款通知（加盖税务部门委托银行扣款的专用章）复印件，加盖投标人公章。</w:t>
      </w:r>
    </w:p>
    <w:p w:rsidR="00B60EF0" w:rsidRDefault="00B60EF0">
      <w:pPr>
        <w:spacing w:afterLines="0" w:line="240" w:lineRule="auto"/>
        <w:rPr>
          <w:rFonts w:ascii="Times New Roman" w:eastAsia="宋体" w:hAnsi="Times New Roman" w:cs="Times New Roman"/>
          <w:b/>
          <w:bCs/>
          <w:sz w:val="21"/>
          <w:szCs w:val="21"/>
        </w:rPr>
      </w:pPr>
    </w:p>
    <w:p w:rsidR="00B60EF0" w:rsidRDefault="0015103D">
      <w:pPr>
        <w:spacing w:afterLines="0" w:line="240" w:lineRule="auto"/>
        <w:rPr>
          <w:rFonts w:ascii="Times New Roman" w:eastAsia="宋体" w:hAnsi="Times New Roman" w:cs="Times New Roman"/>
          <w:b/>
          <w:sz w:val="21"/>
          <w:szCs w:val="21"/>
        </w:rPr>
      </w:pPr>
      <w:r>
        <w:rPr>
          <w:rFonts w:ascii="Times New Roman" w:eastAsia="宋体" w:hAnsi="Times New Roman" w:cs="Times New Roman"/>
          <w:b/>
          <w:sz w:val="21"/>
          <w:szCs w:val="21"/>
        </w:rPr>
        <w:t>（六）社保证明</w:t>
      </w: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以社保缴纳清单为准</w:t>
      </w:r>
    </w:p>
    <w:p w:rsidR="00B60EF0" w:rsidRDefault="00B60EF0">
      <w:pPr>
        <w:spacing w:afterLines="0" w:line="240" w:lineRule="auto"/>
        <w:rPr>
          <w:rFonts w:ascii="Times New Roman" w:eastAsia="宋体" w:hAnsi="Times New Roman" w:cs="Times New Roman"/>
          <w:b/>
          <w:bCs/>
          <w:sz w:val="21"/>
          <w:szCs w:val="21"/>
        </w:rPr>
      </w:pPr>
    </w:p>
    <w:p w:rsidR="00B60EF0" w:rsidRDefault="00B60EF0">
      <w:pPr>
        <w:spacing w:afterLines="0" w:line="240" w:lineRule="auto"/>
        <w:rPr>
          <w:rFonts w:ascii="Times New Roman" w:eastAsia="宋体" w:hAnsi="Times New Roman" w:cs="Times New Roman"/>
          <w:b/>
          <w:sz w:val="21"/>
          <w:szCs w:val="21"/>
        </w:rPr>
      </w:pPr>
    </w:p>
    <w:p w:rsidR="00B60EF0" w:rsidRDefault="0015103D">
      <w:pPr>
        <w:spacing w:afterLines="0" w:line="240" w:lineRule="auto"/>
        <w:rPr>
          <w:rFonts w:ascii="Times New Roman" w:eastAsia="宋体" w:hAnsi="Times New Roman" w:cs="Times New Roman"/>
          <w:b/>
          <w:bCs/>
          <w:sz w:val="21"/>
          <w:szCs w:val="21"/>
        </w:rPr>
      </w:pPr>
      <w:r>
        <w:rPr>
          <w:rFonts w:ascii="Times New Roman" w:eastAsia="宋体" w:hAnsi="Times New Roman" w:cs="Times New Roman"/>
          <w:b/>
          <w:bCs/>
          <w:sz w:val="21"/>
          <w:szCs w:val="21"/>
        </w:rPr>
        <w:t>（七）投标人认为需提供的其他证明文件</w:t>
      </w:r>
    </w:p>
    <w:p w:rsidR="00B60EF0" w:rsidRDefault="0015103D">
      <w:pPr>
        <w:spacing w:afterLines="0" w:line="240" w:lineRule="auto"/>
        <w:rPr>
          <w:rFonts w:ascii="Times New Roman" w:hAnsi="Times New Roman" w:cs="Times New Roman"/>
          <w:color w:val="FF0000"/>
          <w:sz w:val="21"/>
          <w:szCs w:val="21"/>
        </w:rPr>
      </w:pPr>
      <w:r>
        <w:rPr>
          <w:rFonts w:ascii="Times New Roman" w:eastAsia="宋体" w:hAnsi="Times New Roman" w:cs="Times New Roman"/>
          <w:b/>
          <w:bCs/>
          <w:sz w:val="21"/>
          <w:szCs w:val="21"/>
        </w:rPr>
        <w:t>提供招标公告和评标信息中关于投标人的其他相关证明文件</w:t>
      </w:r>
    </w:p>
    <w:p w:rsidR="00B60EF0" w:rsidRDefault="00B60EF0">
      <w:pPr>
        <w:spacing w:after="62" w:line="360" w:lineRule="auto"/>
        <w:ind w:firstLine="240"/>
        <w:rPr>
          <w:rFonts w:ascii="Times New Roman" w:hAnsi="Times New Roman" w:cs="Times New Roman"/>
          <w:color w:val="FF0000"/>
          <w:sz w:val="21"/>
          <w:szCs w:val="21"/>
        </w:rPr>
      </w:pPr>
    </w:p>
    <w:p w:rsidR="00B60EF0" w:rsidRDefault="00B60EF0">
      <w:pPr>
        <w:spacing w:after="62" w:line="360" w:lineRule="auto"/>
        <w:ind w:firstLine="240"/>
        <w:rPr>
          <w:rFonts w:ascii="Times New Roman" w:hAnsi="Times New Roman" w:cs="Times New Roman"/>
          <w:color w:val="FF0000"/>
          <w:szCs w:val="21"/>
        </w:rPr>
      </w:pPr>
    </w:p>
    <w:p w:rsidR="00B60EF0" w:rsidRDefault="0015103D">
      <w:pPr>
        <w:widowControl/>
        <w:spacing w:afterLines="0" w:line="240" w:lineRule="auto"/>
        <w:jc w:val="left"/>
        <w:rPr>
          <w:rFonts w:ascii="Times New Roman" w:hAnsi="Times New Roman" w:cs="Times New Roman"/>
          <w:color w:val="FF0000"/>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color w:val="FF0000"/>
          <w:szCs w:val="21"/>
        </w:rPr>
        <w:br w:type="page"/>
      </w:r>
    </w:p>
    <w:p w:rsidR="00B60EF0" w:rsidRDefault="0015103D">
      <w:pPr>
        <w:pStyle w:val="2"/>
        <w:spacing w:after="62"/>
        <w:jc w:val="center"/>
        <w:rPr>
          <w:rFonts w:ascii="Times New Roman" w:hAnsi="Times New Roman"/>
          <w:kern w:val="0"/>
        </w:rPr>
      </w:pPr>
      <w:bookmarkStart w:id="49" w:name="_Toc491261941"/>
      <w:r>
        <w:rPr>
          <w:rFonts w:ascii="Times New Roman" w:hAnsi="Times New Roman"/>
          <w:kern w:val="0"/>
        </w:rPr>
        <w:lastRenderedPageBreak/>
        <w:t>十、业绩清单</w:t>
      </w:r>
      <w:bookmarkEnd w:id="49"/>
    </w:p>
    <w:p w:rsidR="00B60EF0" w:rsidRDefault="00B60EF0">
      <w:pPr>
        <w:pStyle w:val="USE1"/>
        <w:numPr>
          <w:ilvl w:val="0"/>
          <w:numId w:val="0"/>
        </w:numPr>
        <w:spacing w:after="62" w:line="360" w:lineRule="auto"/>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_____________</w:t>
      </w: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p w:rsidR="00B60EF0" w:rsidRDefault="00B60EF0">
      <w:pPr>
        <w:spacing w:after="62" w:line="360" w:lineRule="auto"/>
        <w:rPr>
          <w:rFonts w:ascii="Times New Roman" w:hAnsi="Times New Roman" w:cs="Times New Roman"/>
          <w:sz w:val="21"/>
          <w:szCs w:val="21"/>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75"/>
        <w:gridCol w:w="1305"/>
        <w:gridCol w:w="1668"/>
        <w:gridCol w:w="2959"/>
        <w:gridCol w:w="826"/>
        <w:gridCol w:w="1216"/>
      </w:tblGrid>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序号</w:t>
            </w:r>
          </w:p>
        </w:tc>
        <w:tc>
          <w:tcPr>
            <w:tcW w:w="130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项目名称</w:t>
            </w:r>
          </w:p>
        </w:tc>
        <w:tc>
          <w:tcPr>
            <w:tcW w:w="1668"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使用单位名称</w:t>
            </w:r>
          </w:p>
        </w:tc>
        <w:tc>
          <w:tcPr>
            <w:tcW w:w="2959"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项目主要内容</w:t>
            </w:r>
          </w:p>
        </w:tc>
        <w:tc>
          <w:tcPr>
            <w:tcW w:w="82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金额</w:t>
            </w:r>
          </w:p>
        </w:tc>
        <w:tc>
          <w:tcPr>
            <w:tcW w:w="1216"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完成时间</w:t>
            </w:r>
          </w:p>
        </w:tc>
      </w:tr>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775" w:type="dxa"/>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6"/>
        </w:trPr>
        <w:tc>
          <w:tcPr>
            <w:tcW w:w="775" w:type="dxa"/>
            <w:vAlign w:val="center"/>
          </w:tcPr>
          <w:p w:rsidR="00B60EF0" w:rsidRDefault="00B60EF0">
            <w:pPr>
              <w:spacing w:after="62" w:line="360" w:lineRule="auto"/>
              <w:jc w:val="center"/>
              <w:rPr>
                <w:rFonts w:ascii="Times New Roman" w:hAnsi="Times New Roman" w:cs="Times New Roman"/>
                <w:sz w:val="21"/>
                <w:szCs w:val="21"/>
              </w:rPr>
            </w:pPr>
          </w:p>
        </w:tc>
        <w:tc>
          <w:tcPr>
            <w:tcW w:w="1305" w:type="dxa"/>
            <w:vAlign w:val="center"/>
          </w:tcPr>
          <w:p w:rsidR="00B60EF0" w:rsidRDefault="00B60EF0">
            <w:pPr>
              <w:spacing w:after="62" w:line="360" w:lineRule="auto"/>
              <w:jc w:val="center"/>
              <w:rPr>
                <w:rFonts w:ascii="Times New Roman" w:hAnsi="Times New Roman" w:cs="Times New Roman"/>
                <w:sz w:val="21"/>
                <w:szCs w:val="21"/>
              </w:rPr>
            </w:pPr>
          </w:p>
        </w:tc>
        <w:tc>
          <w:tcPr>
            <w:tcW w:w="1668" w:type="dxa"/>
            <w:vAlign w:val="center"/>
          </w:tcPr>
          <w:p w:rsidR="00B60EF0" w:rsidRDefault="00B60EF0">
            <w:pPr>
              <w:spacing w:after="62" w:line="360" w:lineRule="auto"/>
              <w:jc w:val="center"/>
              <w:rPr>
                <w:rFonts w:ascii="Times New Roman" w:hAnsi="Times New Roman" w:cs="Times New Roman"/>
                <w:sz w:val="21"/>
                <w:szCs w:val="21"/>
              </w:rPr>
            </w:pPr>
          </w:p>
        </w:tc>
        <w:tc>
          <w:tcPr>
            <w:tcW w:w="2959" w:type="dxa"/>
            <w:vAlign w:val="center"/>
          </w:tcPr>
          <w:p w:rsidR="00B60EF0" w:rsidRDefault="00B60EF0">
            <w:pPr>
              <w:spacing w:after="62" w:line="360" w:lineRule="auto"/>
              <w:jc w:val="center"/>
              <w:rPr>
                <w:rFonts w:ascii="Times New Roman" w:hAnsi="Times New Roman" w:cs="Times New Roman"/>
                <w:sz w:val="21"/>
                <w:szCs w:val="21"/>
              </w:rPr>
            </w:pPr>
          </w:p>
        </w:tc>
        <w:tc>
          <w:tcPr>
            <w:tcW w:w="826" w:type="dxa"/>
            <w:vAlign w:val="center"/>
          </w:tcPr>
          <w:p w:rsidR="00B60EF0" w:rsidRDefault="00B60EF0">
            <w:pPr>
              <w:spacing w:after="62" w:line="360" w:lineRule="auto"/>
              <w:jc w:val="center"/>
              <w:rPr>
                <w:rFonts w:ascii="Times New Roman" w:hAnsi="Times New Roman" w:cs="Times New Roman"/>
                <w:sz w:val="21"/>
                <w:szCs w:val="21"/>
              </w:rPr>
            </w:pPr>
          </w:p>
        </w:tc>
        <w:tc>
          <w:tcPr>
            <w:tcW w:w="1216" w:type="dxa"/>
            <w:vAlign w:val="center"/>
          </w:tcPr>
          <w:p w:rsidR="00B60EF0" w:rsidRDefault="00B60EF0">
            <w:pPr>
              <w:spacing w:after="62" w:line="360" w:lineRule="auto"/>
              <w:jc w:val="center"/>
              <w:rPr>
                <w:rFonts w:ascii="Times New Roman" w:hAnsi="Times New Roman" w:cs="Times New Roman"/>
                <w:sz w:val="21"/>
                <w:szCs w:val="21"/>
              </w:rPr>
            </w:pPr>
          </w:p>
        </w:tc>
      </w:tr>
      <w:tr w:rsidR="00B60EF0">
        <w:trPr>
          <w:trHeight w:val="637"/>
        </w:trPr>
        <w:tc>
          <w:tcPr>
            <w:tcW w:w="2080" w:type="dxa"/>
            <w:gridSpan w:val="2"/>
            <w:vAlign w:val="center"/>
          </w:tcPr>
          <w:p w:rsidR="00B60EF0" w:rsidRDefault="0015103D">
            <w:pPr>
              <w:spacing w:after="62" w:line="360" w:lineRule="auto"/>
              <w:jc w:val="center"/>
              <w:rPr>
                <w:rFonts w:ascii="Times New Roman" w:hAnsi="Times New Roman" w:cs="Times New Roman"/>
                <w:sz w:val="21"/>
                <w:szCs w:val="21"/>
              </w:rPr>
            </w:pPr>
            <w:r>
              <w:rPr>
                <w:rFonts w:ascii="Times New Roman" w:hAnsi="Times New Roman" w:cs="Times New Roman"/>
                <w:sz w:val="21"/>
                <w:szCs w:val="21"/>
              </w:rPr>
              <w:t>金额合计</w:t>
            </w:r>
          </w:p>
        </w:tc>
        <w:tc>
          <w:tcPr>
            <w:tcW w:w="6669" w:type="dxa"/>
            <w:gridSpan w:val="4"/>
            <w:vAlign w:val="center"/>
          </w:tcPr>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大写</w:t>
            </w:r>
            <w:r>
              <w:rPr>
                <w:rFonts w:ascii="Times New Roman" w:hAnsi="Times New Roman" w:cs="Times New Roman"/>
                <w:sz w:val="21"/>
                <w:szCs w:val="21"/>
              </w:rPr>
              <w:t>:</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数字</w:t>
            </w:r>
            <w:r>
              <w:rPr>
                <w:rFonts w:ascii="Times New Roman" w:hAnsi="Times New Roman" w:cs="Times New Roman"/>
                <w:sz w:val="21"/>
                <w:szCs w:val="21"/>
              </w:rPr>
              <w:t>:</w:t>
            </w:r>
          </w:p>
        </w:tc>
      </w:tr>
    </w:tbl>
    <w:p w:rsidR="00B60EF0" w:rsidRDefault="00B60EF0">
      <w:pPr>
        <w:spacing w:after="62" w:line="360" w:lineRule="auto"/>
        <w:rPr>
          <w:rFonts w:ascii="Times New Roman" w:hAnsi="Times New Roman" w:cs="Times New Roman"/>
          <w:b/>
          <w:sz w:val="21"/>
          <w:szCs w:val="21"/>
        </w:rPr>
      </w:pPr>
    </w:p>
    <w:p w:rsidR="00B60EF0" w:rsidRDefault="0015103D">
      <w:pPr>
        <w:spacing w:after="62" w:line="360" w:lineRule="auto"/>
        <w:ind w:leftChars="1" w:left="414" w:hangingChars="196" w:hanging="412"/>
        <w:rPr>
          <w:rFonts w:ascii="Times New Roman" w:hAnsi="Times New Roman" w:cs="Times New Roman"/>
          <w:sz w:val="21"/>
          <w:szCs w:val="21"/>
        </w:rPr>
      </w:pPr>
      <w:r>
        <w:rPr>
          <w:rFonts w:ascii="Times New Roman" w:hAnsi="Times New Roman" w:cs="Times New Roman"/>
          <w:sz w:val="21"/>
          <w:szCs w:val="21"/>
        </w:rPr>
        <w:t>注：投标人应尽可能地全面地反映自身的业绩情况。此业绩清单中的各项目必须附有证明材料，证明材料需提供合同关键页或中标通知书复印件并加盖公章，否则视为无效业绩。</w:t>
      </w:r>
    </w:p>
    <w:p w:rsidR="00B60EF0" w:rsidRDefault="00B60EF0">
      <w:pPr>
        <w:pStyle w:val="15"/>
        <w:spacing w:after="62"/>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投标人代表签名：日期：年月日</w:t>
      </w:r>
    </w:p>
    <w:p w:rsidR="00B60EF0" w:rsidRDefault="0015103D">
      <w:pPr>
        <w:pStyle w:val="2"/>
        <w:spacing w:after="62"/>
        <w:jc w:val="center"/>
        <w:rPr>
          <w:rFonts w:ascii="Times New Roman" w:hAnsi="Times New Roman"/>
          <w:kern w:val="0"/>
        </w:rPr>
      </w:pPr>
      <w:bookmarkStart w:id="50" w:name="_Toc318878964"/>
      <w:bookmarkStart w:id="51" w:name="_Toc374439143"/>
      <w:bookmarkStart w:id="52" w:name="_Toc491261942"/>
      <w:r>
        <w:rPr>
          <w:rFonts w:ascii="Times New Roman" w:hAnsi="Times New Roman"/>
          <w:kern w:val="0"/>
        </w:rPr>
        <w:lastRenderedPageBreak/>
        <w:t>十一、商务条款偏离表</w:t>
      </w:r>
      <w:bookmarkEnd w:id="50"/>
      <w:bookmarkEnd w:id="51"/>
      <w:bookmarkEnd w:id="52"/>
    </w:p>
    <w:p w:rsidR="00B60EF0" w:rsidRDefault="00B60EF0">
      <w:pPr>
        <w:spacing w:after="62" w:line="360" w:lineRule="auto"/>
        <w:ind w:right="-692"/>
        <w:rPr>
          <w:rFonts w:ascii="Times New Roman" w:hAnsi="Times New Roman" w:cs="Times New Roman"/>
          <w:szCs w:val="24"/>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  </w:t>
      </w: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275"/>
        <w:gridCol w:w="2977"/>
        <w:gridCol w:w="1134"/>
        <w:gridCol w:w="1133"/>
        <w:gridCol w:w="1275"/>
      </w:tblGrid>
      <w:tr w:rsidR="00A84B2E" w:rsidTr="00DA4BA1">
        <w:tc>
          <w:tcPr>
            <w:tcW w:w="993" w:type="dxa"/>
            <w:vAlign w:val="center"/>
          </w:tcPr>
          <w:p w:rsidR="00A84B2E" w:rsidRDefault="00A84B2E" w:rsidP="00A84B2E">
            <w:pPr>
              <w:tabs>
                <w:tab w:val="left" w:pos="1260"/>
              </w:tabs>
              <w:spacing w:after="62"/>
              <w:jc w:val="center"/>
              <w:rPr>
                <w:rFonts w:ascii="Times New Roman" w:hAnsi="Times New Roman" w:cs="Times New Roman"/>
                <w:b/>
                <w:szCs w:val="24"/>
              </w:rPr>
            </w:pPr>
            <w:r>
              <w:rPr>
                <w:rFonts w:ascii="Times New Roman" w:hAnsi="Times New Roman" w:cs="Times New Roman"/>
                <w:b/>
                <w:szCs w:val="24"/>
              </w:rPr>
              <w:t>条款号</w:t>
            </w:r>
          </w:p>
        </w:tc>
        <w:tc>
          <w:tcPr>
            <w:tcW w:w="1275" w:type="dxa"/>
            <w:vAlign w:val="center"/>
          </w:tcPr>
          <w:p w:rsidR="00A84B2E" w:rsidRDefault="00A84B2E" w:rsidP="00A84B2E">
            <w:pPr>
              <w:tabs>
                <w:tab w:val="left" w:pos="1260"/>
              </w:tabs>
              <w:spacing w:after="62"/>
              <w:jc w:val="center"/>
              <w:rPr>
                <w:rFonts w:ascii="Times New Roman" w:hAnsi="Times New Roman" w:cs="Times New Roman"/>
                <w:b/>
                <w:szCs w:val="24"/>
              </w:rPr>
            </w:pPr>
            <w:r>
              <w:rPr>
                <w:rFonts w:ascii="Times New Roman" w:hAnsi="Times New Roman" w:cs="Times New Roman"/>
                <w:b/>
                <w:szCs w:val="24"/>
              </w:rPr>
              <w:t>内容</w:t>
            </w:r>
          </w:p>
        </w:tc>
        <w:tc>
          <w:tcPr>
            <w:tcW w:w="2977" w:type="dxa"/>
            <w:vAlign w:val="center"/>
          </w:tcPr>
          <w:p w:rsidR="00A84B2E" w:rsidRDefault="00A84B2E" w:rsidP="00A84B2E">
            <w:pPr>
              <w:tabs>
                <w:tab w:val="left" w:pos="1260"/>
              </w:tabs>
              <w:spacing w:after="62"/>
              <w:jc w:val="center"/>
              <w:rPr>
                <w:rFonts w:ascii="Times New Roman" w:hAnsi="Times New Roman" w:cs="Times New Roman"/>
                <w:b/>
                <w:szCs w:val="24"/>
              </w:rPr>
            </w:pPr>
            <w:r>
              <w:rPr>
                <w:rFonts w:ascii="Times New Roman" w:hAnsi="Times New Roman" w:cs="Times New Roman"/>
                <w:b/>
                <w:szCs w:val="24"/>
              </w:rPr>
              <w:t>规定</w:t>
            </w:r>
          </w:p>
        </w:tc>
        <w:tc>
          <w:tcPr>
            <w:tcW w:w="1134" w:type="dxa"/>
            <w:vAlign w:val="center"/>
          </w:tcPr>
          <w:p w:rsidR="00A84B2E" w:rsidRDefault="00A84B2E" w:rsidP="0043557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投标承诺</w:t>
            </w:r>
          </w:p>
        </w:tc>
        <w:tc>
          <w:tcPr>
            <w:tcW w:w="1133" w:type="dxa"/>
            <w:vAlign w:val="center"/>
          </w:tcPr>
          <w:p w:rsidR="00A84B2E" w:rsidRDefault="00A84B2E" w:rsidP="0043557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响应程度</w:t>
            </w:r>
          </w:p>
        </w:tc>
        <w:tc>
          <w:tcPr>
            <w:tcW w:w="1275" w:type="dxa"/>
          </w:tcPr>
          <w:p w:rsidR="00A84B2E" w:rsidRDefault="00A84B2E" w:rsidP="00435574">
            <w:pPr>
              <w:spacing w:after="62" w:line="360" w:lineRule="auto"/>
              <w:jc w:val="center"/>
              <w:rPr>
                <w:rFonts w:ascii="Times New Roman" w:eastAsia="宋体" w:hAnsi="Times New Roman" w:cs="Times New Roman"/>
                <w:b/>
                <w:sz w:val="21"/>
                <w:szCs w:val="21"/>
              </w:rPr>
            </w:pPr>
            <w:r>
              <w:rPr>
                <w:rFonts w:ascii="Times New Roman" w:eastAsia="宋体" w:hAnsi="Times New Roman" w:cs="Times New Roman" w:hint="eastAsia"/>
                <w:b/>
                <w:sz w:val="21"/>
                <w:szCs w:val="21"/>
              </w:rPr>
              <w:t>备注</w:t>
            </w:r>
          </w:p>
        </w:tc>
      </w:tr>
      <w:tr w:rsidR="00486383" w:rsidTr="00DA4BA1">
        <w:tc>
          <w:tcPr>
            <w:tcW w:w="993" w:type="dxa"/>
            <w:vAlign w:val="center"/>
          </w:tcPr>
          <w:p w:rsidR="00486383" w:rsidRDefault="00486383" w:rsidP="00486383">
            <w:pPr>
              <w:numPr>
                <w:ilvl w:val="0"/>
                <w:numId w:val="74"/>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486383" w:rsidRDefault="00486383" w:rsidP="00486383">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合同买方</w:t>
            </w:r>
          </w:p>
        </w:tc>
        <w:tc>
          <w:tcPr>
            <w:tcW w:w="2977" w:type="dxa"/>
            <w:vAlign w:val="center"/>
          </w:tcPr>
          <w:p w:rsidR="00486383" w:rsidRDefault="00486383" w:rsidP="00486383">
            <w:pPr>
              <w:tabs>
                <w:tab w:val="left" w:pos="1260"/>
              </w:tabs>
              <w:spacing w:after="62"/>
              <w:rPr>
                <w:rFonts w:ascii="Times New Roman" w:hAnsi="Times New Roman" w:cs="Times New Roman"/>
                <w:sz w:val="21"/>
                <w:szCs w:val="21"/>
              </w:rPr>
            </w:pPr>
            <w:r>
              <w:rPr>
                <w:rFonts w:ascii="Times New Roman" w:hAnsi="Times New Roman" w:cs="Times New Roman"/>
                <w:sz w:val="21"/>
                <w:szCs w:val="21"/>
              </w:rPr>
              <w:t>深圳技术大学筹备办公室，即采购人</w:t>
            </w:r>
          </w:p>
        </w:tc>
        <w:tc>
          <w:tcPr>
            <w:tcW w:w="1134" w:type="dxa"/>
          </w:tcPr>
          <w:p w:rsidR="00486383" w:rsidRDefault="00486383" w:rsidP="00A84B2E">
            <w:pPr>
              <w:tabs>
                <w:tab w:val="left" w:pos="1260"/>
              </w:tabs>
              <w:spacing w:after="62"/>
              <w:rPr>
                <w:rFonts w:ascii="Times New Roman" w:hAnsi="Times New Roman" w:cs="Times New Roman"/>
                <w:sz w:val="21"/>
                <w:szCs w:val="21"/>
              </w:rPr>
            </w:pPr>
          </w:p>
        </w:tc>
        <w:tc>
          <w:tcPr>
            <w:tcW w:w="1133" w:type="dxa"/>
          </w:tcPr>
          <w:p w:rsidR="00486383" w:rsidRDefault="00486383" w:rsidP="00435574">
            <w:pPr>
              <w:tabs>
                <w:tab w:val="left" w:pos="1260"/>
              </w:tabs>
              <w:spacing w:after="62"/>
              <w:rPr>
                <w:rFonts w:ascii="Times New Roman" w:hAnsi="Times New Roman" w:cs="Times New Roman"/>
                <w:sz w:val="21"/>
                <w:szCs w:val="21"/>
              </w:rPr>
            </w:pPr>
          </w:p>
        </w:tc>
        <w:tc>
          <w:tcPr>
            <w:tcW w:w="1275" w:type="dxa"/>
          </w:tcPr>
          <w:p w:rsidR="00486383" w:rsidRDefault="00486383" w:rsidP="00435574">
            <w:pPr>
              <w:tabs>
                <w:tab w:val="left" w:pos="1260"/>
              </w:tabs>
              <w:spacing w:after="62"/>
              <w:rPr>
                <w:rFonts w:ascii="Times New Roman" w:hAnsi="Times New Roman" w:cs="Times New Roman"/>
                <w:sz w:val="21"/>
                <w:szCs w:val="21"/>
              </w:rPr>
            </w:pPr>
          </w:p>
        </w:tc>
      </w:tr>
      <w:tr w:rsidR="00486383" w:rsidTr="00DA4BA1">
        <w:tc>
          <w:tcPr>
            <w:tcW w:w="993" w:type="dxa"/>
            <w:vAlign w:val="center"/>
          </w:tcPr>
          <w:p w:rsidR="00486383" w:rsidRDefault="00486383" w:rsidP="00486383">
            <w:pPr>
              <w:numPr>
                <w:ilvl w:val="0"/>
                <w:numId w:val="74"/>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486383" w:rsidRDefault="00486383" w:rsidP="003820D2">
            <w:pPr>
              <w:tabs>
                <w:tab w:val="left" w:pos="1260"/>
              </w:tabs>
              <w:spacing w:after="62"/>
              <w:jc w:val="center"/>
              <w:rPr>
                <w:rFonts w:ascii="Times New Roman" w:hAnsi="Times New Roman" w:cs="Times New Roman"/>
                <w:sz w:val="21"/>
                <w:szCs w:val="21"/>
              </w:rPr>
            </w:pPr>
            <w:r>
              <w:rPr>
                <w:rFonts w:ascii="Times New Roman" w:hAnsi="Times New Roman" w:cs="Times New Roman"/>
                <w:sz w:val="21"/>
                <w:szCs w:val="21"/>
              </w:rPr>
              <w:t>合同卖方</w:t>
            </w:r>
          </w:p>
        </w:tc>
        <w:tc>
          <w:tcPr>
            <w:tcW w:w="2977" w:type="dxa"/>
            <w:vAlign w:val="center"/>
          </w:tcPr>
          <w:p w:rsidR="00486383" w:rsidRDefault="00486383" w:rsidP="003820D2">
            <w:pPr>
              <w:tabs>
                <w:tab w:val="left" w:pos="1260"/>
              </w:tabs>
              <w:spacing w:after="62"/>
              <w:jc w:val="left"/>
              <w:rPr>
                <w:rFonts w:ascii="Times New Roman" w:hAnsi="Times New Roman" w:cs="Times New Roman"/>
                <w:sz w:val="21"/>
                <w:szCs w:val="21"/>
              </w:rPr>
            </w:pPr>
            <w:r>
              <w:rPr>
                <w:rFonts w:ascii="Times New Roman" w:hAnsi="Times New Roman" w:cs="Times New Roman"/>
                <w:sz w:val="21"/>
                <w:szCs w:val="21"/>
              </w:rPr>
              <w:t>中标人（供货商）为卖方</w:t>
            </w:r>
          </w:p>
        </w:tc>
        <w:tc>
          <w:tcPr>
            <w:tcW w:w="1134" w:type="dxa"/>
          </w:tcPr>
          <w:p w:rsidR="00486383" w:rsidRDefault="00486383" w:rsidP="00A84B2E">
            <w:pPr>
              <w:tabs>
                <w:tab w:val="left" w:pos="1260"/>
              </w:tabs>
              <w:spacing w:after="62"/>
              <w:jc w:val="left"/>
              <w:rPr>
                <w:rFonts w:ascii="Times New Roman" w:hAnsi="Times New Roman" w:cs="Times New Roman"/>
                <w:sz w:val="21"/>
                <w:szCs w:val="21"/>
              </w:rPr>
            </w:pPr>
          </w:p>
        </w:tc>
        <w:tc>
          <w:tcPr>
            <w:tcW w:w="1133" w:type="dxa"/>
          </w:tcPr>
          <w:p w:rsidR="00486383" w:rsidRDefault="00486383" w:rsidP="00435574">
            <w:pPr>
              <w:tabs>
                <w:tab w:val="left" w:pos="1260"/>
              </w:tabs>
              <w:spacing w:after="62"/>
              <w:jc w:val="left"/>
              <w:rPr>
                <w:rFonts w:ascii="Times New Roman" w:hAnsi="Times New Roman" w:cs="Times New Roman"/>
                <w:sz w:val="21"/>
                <w:szCs w:val="21"/>
              </w:rPr>
            </w:pPr>
          </w:p>
        </w:tc>
        <w:tc>
          <w:tcPr>
            <w:tcW w:w="1275" w:type="dxa"/>
          </w:tcPr>
          <w:p w:rsidR="00486383" w:rsidRDefault="00486383" w:rsidP="00435574">
            <w:pPr>
              <w:tabs>
                <w:tab w:val="left" w:pos="1260"/>
              </w:tabs>
              <w:spacing w:after="62"/>
              <w:jc w:val="left"/>
              <w:rPr>
                <w:rFonts w:ascii="Times New Roman" w:hAnsi="Times New Roman" w:cs="Times New Roman"/>
                <w:sz w:val="21"/>
                <w:szCs w:val="21"/>
              </w:rPr>
            </w:pPr>
          </w:p>
        </w:tc>
      </w:tr>
      <w:tr w:rsidR="00486383" w:rsidTr="00DA4BA1">
        <w:tc>
          <w:tcPr>
            <w:tcW w:w="993" w:type="dxa"/>
            <w:vAlign w:val="center"/>
          </w:tcPr>
          <w:p w:rsidR="00486383" w:rsidRDefault="00486383" w:rsidP="00486383">
            <w:pPr>
              <w:numPr>
                <w:ilvl w:val="0"/>
                <w:numId w:val="74"/>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486383" w:rsidRDefault="00486383" w:rsidP="003820D2">
            <w:pPr>
              <w:spacing w:after="62"/>
              <w:jc w:val="center"/>
              <w:rPr>
                <w:rFonts w:ascii="Times New Roman" w:hAnsi="Times New Roman" w:cs="Times New Roman"/>
                <w:sz w:val="21"/>
                <w:szCs w:val="21"/>
              </w:rPr>
            </w:pPr>
            <w:r>
              <w:rPr>
                <w:rFonts w:ascii="Times New Roman" w:hAnsi="Times New Roman" w:cs="Times New Roman"/>
                <w:sz w:val="21"/>
                <w:szCs w:val="21"/>
              </w:rPr>
              <w:t>运输及包装方式的要求</w:t>
            </w:r>
          </w:p>
        </w:tc>
        <w:tc>
          <w:tcPr>
            <w:tcW w:w="2977" w:type="dxa"/>
            <w:vAlign w:val="center"/>
          </w:tcPr>
          <w:p w:rsidR="00486383" w:rsidRDefault="00486383" w:rsidP="003820D2">
            <w:pPr>
              <w:spacing w:after="62"/>
              <w:rPr>
                <w:rFonts w:ascii="Times New Roman" w:hAnsi="Times New Roman" w:cs="Times New Roman"/>
                <w:sz w:val="21"/>
                <w:szCs w:val="21"/>
              </w:rPr>
            </w:pPr>
            <w:r>
              <w:rPr>
                <w:rFonts w:ascii="Times New Roman" w:hAnsi="Times New Roman" w:cs="Times New Roman"/>
                <w:sz w:val="21"/>
                <w:szCs w:val="21"/>
              </w:rPr>
              <w:t>保证货物的包装符合产品运输的要求，足以保护货物在运输过程中不受锈蚀、损坏或灭失。凡由于包装不良造成的损失和由此产生的费用均由中标人承担。</w:t>
            </w:r>
          </w:p>
        </w:tc>
        <w:tc>
          <w:tcPr>
            <w:tcW w:w="1134" w:type="dxa"/>
          </w:tcPr>
          <w:p w:rsidR="00486383" w:rsidRDefault="00486383" w:rsidP="00486383">
            <w:pPr>
              <w:spacing w:after="62"/>
              <w:rPr>
                <w:rFonts w:ascii="Times New Roman" w:hAnsi="Times New Roman" w:cs="Times New Roman"/>
                <w:sz w:val="21"/>
                <w:szCs w:val="21"/>
              </w:rPr>
            </w:pPr>
          </w:p>
        </w:tc>
        <w:tc>
          <w:tcPr>
            <w:tcW w:w="1133" w:type="dxa"/>
          </w:tcPr>
          <w:p w:rsidR="00486383" w:rsidRDefault="00486383" w:rsidP="00486383">
            <w:pPr>
              <w:spacing w:after="62"/>
              <w:rPr>
                <w:rFonts w:ascii="Times New Roman" w:hAnsi="Times New Roman" w:cs="Times New Roman"/>
                <w:sz w:val="21"/>
                <w:szCs w:val="21"/>
              </w:rPr>
            </w:pPr>
          </w:p>
        </w:tc>
        <w:tc>
          <w:tcPr>
            <w:tcW w:w="1275" w:type="dxa"/>
          </w:tcPr>
          <w:p w:rsidR="00486383" w:rsidRDefault="00486383" w:rsidP="00486383">
            <w:pPr>
              <w:spacing w:after="62"/>
              <w:rPr>
                <w:rFonts w:ascii="Times New Roman" w:hAnsi="Times New Roman" w:cs="Times New Roman"/>
                <w:sz w:val="21"/>
                <w:szCs w:val="21"/>
              </w:rPr>
            </w:pPr>
          </w:p>
        </w:tc>
      </w:tr>
      <w:tr w:rsidR="00486383" w:rsidTr="00DA4BA1">
        <w:tc>
          <w:tcPr>
            <w:tcW w:w="993" w:type="dxa"/>
            <w:vMerge w:val="restart"/>
            <w:vAlign w:val="center"/>
          </w:tcPr>
          <w:p w:rsidR="00486383" w:rsidRDefault="00486383" w:rsidP="00486383">
            <w:pPr>
              <w:numPr>
                <w:ilvl w:val="0"/>
                <w:numId w:val="74"/>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486383" w:rsidRDefault="00486383" w:rsidP="003820D2">
            <w:pPr>
              <w:spacing w:after="62"/>
              <w:jc w:val="center"/>
              <w:rPr>
                <w:rFonts w:ascii="Times New Roman" w:hAnsi="Times New Roman" w:cs="Times New Roman"/>
                <w:sz w:val="21"/>
                <w:szCs w:val="21"/>
              </w:rPr>
            </w:pPr>
            <w:r>
              <w:rPr>
                <w:rFonts w:ascii="Times New Roman" w:hAnsi="Times New Roman" w:cs="Times New Roman" w:hint="eastAsia"/>
                <w:sz w:val="21"/>
                <w:szCs w:val="21"/>
              </w:rPr>
              <w:t>交货要求</w:t>
            </w:r>
          </w:p>
        </w:tc>
        <w:tc>
          <w:tcPr>
            <w:tcW w:w="2977" w:type="dxa"/>
            <w:vAlign w:val="center"/>
          </w:tcPr>
          <w:p w:rsidR="00486383" w:rsidRDefault="00B23B05" w:rsidP="00175286">
            <w:pPr>
              <w:spacing w:after="62"/>
              <w:rPr>
                <w:rFonts w:ascii="Times New Roman" w:hAnsi="Times New Roman" w:cs="Times New Roman"/>
                <w:bCs/>
                <w:sz w:val="21"/>
                <w:szCs w:val="21"/>
              </w:rPr>
            </w:pPr>
            <w:r w:rsidRPr="00E37D07">
              <w:rPr>
                <w:rFonts w:ascii="Times New Roman" w:hAnsi="Times New Roman" w:cs="Times New Roman" w:hint="eastAsia"/>
                <w:b/>
                <w:sz w:val="21"/>
                <w:szCs w:val="21"/>
              </w:rPr>
              <w:t>★</w:t>
            </w:r>
            <w:r w:rsidR="00486383">
              <w:rPr>
                <w:rFonts w:ascii="Times New Roman" w:hAnsi="Times New Roman" w:cs="Times New Roman" w:hint="eastAsia"/>
                <w:bCs/>
                <w:sz w:val="21"/>
                <w:szCs w:val="21"/>
              </w:rPr>
              <w:t>4</w:t>
            </w:r>
            <w:r w:rsidR="00486383">
              <w:rPr>
                <w:rFonts w:ascii="Times New Roman" w:hAnsi="Times New Roman" w:cs="Times New Roman"/>
                <w:bCs/>
                <w:sz w:val="21"/>
                <w:szCs w:val="21"/>
              </w:rPr>
              <w:t>.1</w:t>
            </w:r>
            <w:r w:rsidR="00486383">
              <w:rPr>
                <w:rFonts w:ascii="Times New Roman" w:hAnsi="Times New Roman" w:cs="Times New Roman" w:hint="eastAsia"/>
                <w:bCs/>
                <w:sz w:val="21"/>
                <w:szCs w:val="21"/>
              </w:rPr>
              <w:t>、</w:t>
            </w:r>
            <w:r w:rsidR="00486383" w:rsidRPr="00833BF6">
              <w:rPr>
                <w:rFonts w:ascii="Times New Roman" w:eastAsia="宋体" w:hAnsi="Times New Roman" w:cs="Times New Roman" w:hint="eastAsia"/>
                <w:bCs/>
                <w:sz w:val="21"/>
                <w:szCs w:val="21"/>
              </w:rPr>
              <w:t>签订合同后</w:t>
            </w:r>
            <w:r w:rsidR="00AA2BD3">
              <w:rPr>
                <w:rFonts w:ascii="Times New Roman" w:eastAsia="宋体" w:hAnsi="Times New Roman" w:cs="Times New Roman" w:hint="eastAsia"/>
                <w:bCs/>
                <w:color w:val="FF0000"/>
                <w:sz w:val="21"/>
                <w:szCs w:val="21"/>
                <w:u w:val="single"/>
              </w:rPr>
              <w:t>3</w:t>
            </w:r>
            <w:r w:rsidR="00175286" w:rsidRPr="00175286">
              <w:rPr>
                <w:rFonts w:ascii="Times New Roman" w:eastAsia="宋体" w:hAnsi="Times New Roman" w:cs="Times New Roman" w:hint="eastAsia"/>
                <w:bCs/>
                <w:color w:val="FF0000"/>
                <w:sz w:val="21"/>
                <w:szCs w:val="21"/>
                <w:u w:val="single"/>
              </w:rPr>
              <w:t>0</w:t>
            </w:r>
            <w:r w:rsidR="00486383" w:rsidRPr="00175286">
              <w:rPr>
                <w:rFonts w:ascii="Times New Roman" w:eastAsia="宋体" w:hAnsi="Times New Roman" w:cs="Times New Roman" w:hint="eastAsia"/>
                <w:bCs/>
                <w:color w:val="FF0000"/>
                <w:sz w:val="21"/>
                <w:szCs w:val="21"/>
                <w:u w:val="single"/>
              </w:rPr>
              <w:t>个日历日内</w:t>
            </w:r>
            <w:r w:rsidR="00486383" w:rsidRPr="003D3A60">
              <w:rPr>
                <w:rFonts w:ascii="Times New Roman" w:eastAsia="宋体" w:hAnsi="Times New Roman" w:cs="Times New Roman" w:hint="eastAsia"/>
                <w:bCs/>
                <w:sz w:val="21"/>
                <w:szCs w:val="21"/>
              </w:rPr>
              <w:t>产品的附件、备品备件及专用工具应随产品一同交付。</w:t>
            </w:r>
          </w:p>
        </w:tc>
        <w:tc>
          <w:tcPr>
            <w:tcW w:w="1134" w:type="dxa"/>
          </w:tcPr>
          <w:p w:rsidR="00486383" w:rsidRDefault="00486383" w:rsidP="00486383">
            <w:pPr>
              <w:spacing w:after="62"/>
              <w:rPr>
                <w:rFonts w:ascii="Times New Roman" w:hAnsi="Times New Roman" w:cs="Times New Roman"/>
                <w:b/>
                <w:szCs w:val="24"/>
              </w:rPr>
            </w:pPr>
          </w:p>
        </w:tc>
        <w:tc>
          <w:tcPr>
            <w:tcW w:w="1133" w:type="dxa"/>
          </w:tcPr>
          <w:p w:rsidR="00486383" w:rsidRDefault="00486383" w:rsidP="00486383">
            <w:pPr>
              <w:spacing w:after="62"/>
              <w:rPr>
                <w:rFonts w:ascii="Times New Roman" w:hAnsi="Times New Roman" w:cs="Times New Roman"/>
                <w:b/>
                <w:szCs w:val="24"/>
              </w:rPr>
            </w:pPr>
          </w:p>
        </w:tc>
        <w:tc>
          <w:tcPr>
            <w:tcW w:w="1275" w:type="dxa"/>
          </w:tcPr>
          <w:p w:rsidR="00486383" w:rsidRDefault="00486383" w:rsidP="00486383">
            <w:pPr>
              <w:spacing w:after="62"/>
              <w:rPr>
                <w:rFonts w:ascii="Times New Roman" w:hAnsi="Times New Roman" w:cs="Times New Roman"/>
                <w:b/>
                <w:szCs w:val="24"/>
              </w:rPr>
            </w:pPr>
          </w:p>
        </w:tc>
      </w:tr>
      <w:tr w:rsidR="00486383" w:rsidTr="00DA4BA1">
        <w:trPr>
          <w:trHeight w:val="844"/>
        </w:trPr>
        <w:tc>
          <w:tcPr>
            <w:tcW w:w="993" w:type="dxa"/>
            <w:vMerge/>
            <w:vAlign w:val="center"/>
          </w:tcPr>
          <w:p w:rsidR="00486383" w:rsidRDefault="00486383" w:rsidP="00486383">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486383" w:rsidRDefault="00486383" w:rsidP="00486383">
            <w:pPr>
              <w:spacing w:after="62"/>
              <w:jc w:val="center"/>
              <w:rPr>
                <w:rFonts w:ascii="Times New Roman" w:hAnsi="Times New Roman" w:cs="Times New Roman"/>
                <w:sz w:val="21"/>
                <w:szCs w:val="21"/>
              </w:rPr>
            </w:pPr>
          </w:p>
        </w:tc>
        <w:tc>
          <w:tcPr>
            <w:tcW w:w="2977" w:type="dxa"/>
            <w:vAlign w:val="center"/>
          </w:tcPr>
          <w:p w:rsidR="00486383" w:rsidRDefault="00486383" w:rsidP="00486383">
            <w:pPr>
              <w:spacing w:after="62"/>
              <w:rPr>
                <w:rFonts w:ascii="Times New Roman" w:hAnsi="Times New Roman" w:cs="Times New Roman"/>
                <w:sz w:val="21"/>
                <w:szCs w:val="21"/>
              </w:rPr>
            </w:pPr>
            <w:r>
              <w:rPr>
                <w:rFonts w:ascii="Times New Roman" w:hAnsi="Times New Roman" w:cs="Times New Roman" w:hint="eastAsia"/>
                <w:bCs/>
                <w:sz w:val="21"/>
                <w:szCs w:val="21"/>
              </w:rPr>
              <w:t>4</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交货（具</w:t>
            </w:r>
            <w:r>
              <w:rPr>
                <w:rFonts w:ascii="Times New Roman" w:hAnsi="Times New Roman" w:cs="Times New Roman"/>
                <w:sz w:val="21"/>
                <w:szCs w:val="21"/>
              </w:rPr>
              <w:t>体）地点：</w:t>
            </w:r>
            <w:r>
              <w:rPr>
                <w:rFonts w:ascii="Times New Roman" w:hAnsi="Times New Roman" w:cs="Times New Roman"/>
                <w:color w:val="FF0000"/>
                <w:sz w:val="21"/>
                <w:szCs w:val="21"/>
                <w:u w:val="single"/>
              </w:rPr>
              <w:t>深圳市坪山新区创景路与竹岭二路路口竹韵花园</w:t>
            </w:r>
          </w:p>
        </w:tc>
        <w:tc>
          <w:tcPr>
            <w:tcW w:w="1134" w:type="dxa"/>
          </w:tcPr>
          <w:p w:rsidR="00486383" w:rsidRDefault="00486383" w:rsidP="00486383">
            <w:pPr>
              <w:spacing w:after="62"/>
              <w:rPr>
                <w:rFonts w:ascii="Times New Roman" w:hAnsi="Times New Roman" w:cs="Times New Roman"/>
                <w:bCs/>
                <w:sz w:val="21"/>
                <w:szCs w:val="21"/>
              </w:rPr>
            </w:pPr>
          </w:p>
        </w:tc>
        <w:tc>
          <w:tcPr>
            <w:tcW w:w="1133" w:type="dxa"/>
          </w:tcPr>
          <w:p w:rsidR="00486383" w:rsidRDefault="00486383" w:rsidP="00486383">
            <w:pPr>
              <w:spacing w:after="62"/>
              <w:rPr>
                <w:rFonts w:ascii="Times New Roman" w:hAnsi="Times New Roman" w:cs="Times New Roman"/>
                <w:bCs/>
                <w:sz w:val="21"/>
                <w:szCs w:val="21"/>
              </w:rPr>
            </w:pPr>
          </w:p>
        </w:tc>
        <w:tc>
          <w:tcPr>
            <w:tcW w:w="1275" w:type="dxa"/>
          </w:tcPr>
          <w:p w:rsidR="00486383" w:rsidRDefault="00486383" w:rsidP="00486383">
            <w:pPr>
              <w:spacing w:after="62"/>
              <w:rPr>
                <w:rFonts w:ascii="Times New Roman" w:hAnsi="Times New Roman" w:cs="Times New Roman"/>
                <w:bCs/>
                <w:sz w:val="21"/>
                <w:szCs w:val="21"/>
              </w:rPr>
            </w:pPr>
          </w:p>
        </w:tc>
      </w:tr>
      <w:tr w:rsidR="00486383" w:rsidTr="00DA4BA1">
        <w:trPr>
          <w:trHeight w:val="416"/>
        </w:trPr>
        <w:tc>
          <w:tcPr>
            <w:tcW w:w="993" w:type="dxa"/>
            <w:vMerge/>
            <w:vAlign w:val="center"/>
          </w:tcPr>
          <w:p w:rsidR="00486383" w:rsidRDefault="00486383" w:rsidP="00486383">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486383" w:rsidRDefault="00486383" w:rsidP="00486383">
            <w:pPr>
              <w:spacing w:after="62"/>
              <w:jc w:val="center"/>
              <w:rPr>
                <w:rFonts w:ascii="Times New Roman" w:hAnsi="Times New Roman" w:cs="Times New Roman"/>
                <w:sz w:val="21"/>
                <w:szCs w:val="21"/>
              </w:rPr>
            </w:pPr>
          </w:p>
        </w:tc>
        <w:tc>
          <w:tcPr>
            <w:tcW w:w="2977" w:type="dxa"/>
            <w:vAlign w:val="center"/>
          </w:tcPr>
          <w:p w:rsidR="00486383" w:rsidRDefault="00486383" w:rsidP="00486383">
            <w:pPr>
              <w:spacing w:after="62"/>
              <w:rPr>
                <w:rFonts w:ascii="Times New Roman" w:hAnsi="Times New Roman" w:cs="Times New Roman"/>
                <w:bCs/>
                <w:sz w:val="21"/>
                <w:szCs w:val="21"/>
              </w:rPr>
            </w:pPr>
            <w:r>
              <w:rPr>
                <w:rFonts w:ascii="Times New Roman" w:hAnsi="Times New Roman" w:cs="Times New Roman" w:hint="eastAsia"/>
                <w:bCs/>
                <w:sz w:val="21"/>
                <w:szCs w:val="21"/>
              </w:rPr>
              <w:t>4.3</w:t>
            </w:r>
            <w:r>
              <w:rPr>
                <w:rFonts w:ascii="Times New Roman" w:hAnsi="Times New Roman" w:cs="Times New Roman" w:hint="eastAsia"/>
                <w:bCs/>
                <w:sz w:val="21"/>
                <w:szCs w:val="21"/>
              </w:rPr>
              <w:t>、</w:t>
            </w:r>
            <w:r>
              <w:rPr>
                <w:rFonts w:ascii="Times New Roman" w:hAnsi="Times New Roman" w:cs="Times New Roman"/>
                <w:bCs/>
                <w:sz w:val="21"/>
                <w:szCs w:val="21"/>
              </w:rPr>
              <w:t>货物随机技术资料应齐全，提供但不限于如下技术文件和资料：</w:t>
            </w:r>
          </w:p>
          <w:p w:rsidR="00486383" w:rsidRDefault="00486383" w:rsidP="003820D2">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486383" w:rsidRDefault="00486383" w:rsidP="003820D2">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486383" w:rsidRDefault="00486383" w:rsidP="003820D2">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486383" w:rsidRDefault="00486383" w:rsidP="003820D2">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486383" w:rsidRDefault="00486383" w:rsidP="00486383">
            <w:pPr>
              <w:spacing w:after="62"/>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）产品保修证明。</w:t>
            </w:r>
          </w:p>
        </w:tc>
        <w:tc>
          <w:tcPr>
            <w:tcW w:w="1134" w:type="dxa"/>
          </w:tcPr>
          <w:p w:rsidR="00486383" w:rsidRDefault="00486383" w:rsidP="00435574">
            <w:pPr>
              <w:spacing w:after="62"/>
              <w:rPr>
                <w:rFonts w:ascii="Times New Roman" w:hAnsi="Times New Roman" w:cs="Times New Roman"/>
                <w:bCs/>
                <w:sz w:val="21"/>
                <w:szCs w:val="21"/>
              </w:rPr>
            </w:pPr>
          </w:p>
        </w:tc>
        <w:tc>
          <w:tcPr>
            <w:tcW w:w="1133" w:type="dxa"/>
          </w:tcPr>
          <w:p w:rsidR="00486383" w:rsidRDefault="00486383" w:rsidP="00435574">
            <w:pPr>
              <w:spacing w:after="62"/>
              <w:rPr>
                <w:rFonts w:ascii="Times New Roman" w:hAnsi="Times New Roman" w:cs="Times New Roman"/>
                <w:bCs/>
                <w:sz w:val="21"/>
                <w:szCs w:val="21"/>
              </w:rPr>
            </w:pPr>
          </w:p>
        </w:tc>
        <w:tc>
          <w:tcPr>
            <w:tcW w:w="1275" w:type="dxa"/>
          </w:tcPr>
          <w:p w:rsidR="00486383" w:rsidRDefault="00486383" w:rsidP="00435574">
            <w:pPr>
              <w:spacing w:after="62"/>
              <w:rPr>
                <w:rFonts w:ascii="Times New Roman" w:hAnsi="Times New Roman" w:cs="Times New Roman"/>
                <w:bCs/>
                <w:sz w:val="21"/>
                <w:szCs w:val="21"/>
              </w:rPr>
            </w:pPr>
          </w:p>
        </w:tc>
      </w:tr>
      <w:tr w:rsidR="00486383" w:rsidTr="00DA4BA1">
        <w:trPr>
          <w:trHeight w:val="448"/>
        </w:trPr>
        <w:tc>
          <w:tcPr>
            <w:tcW w:w="993" w:type="dxa"/>
            <w:vMerge/>
            <w:vAlign w:val="center"/>
          </w:tcPr>
          <w:p w:rsidR="00486383" w:rsidRDefault="00486383"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486383" w:rsidRDefault="00486383" w:rsidP="00435574">
            <w:pPr>
              <w:spacing w:after="62"/>
              <w:jc w:val="center"/>
              <w:rPr>
                <w:rFonts w:ascii="Times New Roman" w:hAnsi="Times New Roman" w:cs="Times New Roman"/>
                <w:sz w:val="21"/>
                <w:szCs w:val="21"/>
              </w:rPr>
            </w:pPr>
          </w:p>
        </w:tc>
        <w:tc>
          <w:tcPr>
            <w:tcW w:w="2977" w:type="dxa"/>
            <w:vAlign w:val="center"/>
          </w:tcPr>
          <w:p w:rsidR="00486383" w:rsidRDefault="00486383" w:rsidP="00486383">
            <w:pPr>
              <w:spacing w:after="62"/>
              <w:rPr>
                <w:rFonts w:ascii="Times New Roman" w:hAnsi="Times New Roman" w:cs="Times New Roman"/>
                <w:bCs/>
                <w:sz w:val="21"/>
                <w:szCs w:val="21"/>
              </w:rPr>
            </w:pPr>
            <w:r>
              <w:rPr>
                <w:rFonts w:ascii="Times New Roman" w:hAnsi="Times New Roman" w:cs="Times New Roman" w:hint="eastAsia"/>
                <w:bCs/>
                <w:sz w:val="21"/>
                <w:szCs w:val="21"/>
              </w:rPr>
              <w:t>4.4</w:t>
            </w:r>
            <w:r>
              <w:rPr>
                <w:rFonts w:ascii="Times New Roman" w:hAnsi="Times New Roman" w:cs="Times New Roman" w:hint="eastAsia"/>
                <w:bCs/>
                <w:sz w:val="21"/>
                <w:szCs w:val="21"/>
              </w:rPr>
              <w:t>、供方应委派技术人员进行</w:t>
            </w:r>
            <w:r>
              <w:rPr>
                <w:rFonts w:ascii="Times New Roman" w:hAnsi="Times New Roman" w:cs="Times New Roman" w:hint="eastAsia"/>
                <w:bCs/>
                <w:sz w:val="21"/>
                <w:szCs w:val="21"/>
              </w:rPr>
              <w:lastRenderedPageBreak/>
              <w:t>现场安装、调试，并提供货物安装调试的一切技术支持。安装调试的具体时间由需方提前</w:t>
            </w:r>
            <w:r>
              <w:rPr>
                <w:rFonts w:ascii="Times New Roman" w:hAnsi="Times New Roman" w:cs="Times New Roman" w:hint="eastAsia"/>
                <w:bCs/>
                <w:sz w:val="21"/>
                <w:szCs w:val="21"/>
              </w:rPr>
              <w:t>3</w:t>
            </w:r>
            <w:r>
              <w:rPr>
                <w:rFonts w:ascii="Times New Roman" w:hAnsi="Times New Roman" w:cs="Times New Roman" w:hint="eastAsia"/>
                <w:bCs/>
                <w:sz w:val="21"/>
                <w:szCs w:val="21"/>
              </w:rPr>
              <w:t>天通知供方。</w:t>
            </w:r>
          </w:p>
        </w:tc>
        <w:tc>
          <w:tcPr>
            <w:tcW w:w="1134" w:type="dxa"/>
          </w:tcPr>
          <w:p w:rsidR="00486383" w:rsidRDefault="00486383" w:rsidP="00435574">
            <w:pPr>
              <w:spacing w:after="62"/>
              <w:rPr>
                <w:rFonts w:ascii="Times New Roman" w:hAnsi="Times New Roman" w:cs="Times New Roman"/>
                <w:bCs/>
                <w:sz w:val="21"/>
                <w:szCs w:val="21"/>
              </w:rPr>
            </w:pPr>
          </w:p>
        </w:tc>
        <w:tc>
          <w:tcPr>
            <w:tcW w:w="1133" w:type="dxa"/>
          </w:tcPr>
          <w:p w:rsidR="00486383" w:rsidRDefault="00486383" w:rsidP="00435574">
            <w:pPr>
              <w:spacing w:after="62"/>
              <w:rPr>
                <w:rFonts w:ascii="Times New Roman" w:hAnsi="Times New Roman" w:cs="Times New Roman"/>
                <w:bCs/>
                <w:sz w:val="21"/>
                <w:szCs w:val="21"/>
              </w:rPr>
            </w:pPr>
          </w:p>
        </w:tc>
        <w:tc>
          <w:tcPr>
            <w:tcW w:w="1275" w:type="dxa"/>
          </w:tcPr>
          <w:p w:rsidR="00486383" w:rsidRDefault="00486383" w:rsidP="00435574">
            <w:pPr>
              <w:spacing w:after="62"/>
              <w:rPr>
                <w:rFonts w:ascii="Times New Roman" w:hAnsi="Times New Roman" w:cs="Times New Roman"/>
                <w:bCs/>
                <w:sz w:val="21"/>
                <w:szCs w:val="21"/>
              </w:rPr>
            </w:pPr>
          </w:p>
        </w:tc>
      </w:tr>
      <w:tr w:rsidR="00486383" w:rsidTr="00DA4BA1">
        <w:trPr>
          <w:trHeight w:val="60"/>
        </w:trPr>
        <w:tc>
          <w:tcPr>
            <w:tcW w:w="993" w:type="dxa"/>
            <w:vMerge w:val="restart"/>
            <w:vAlign w:val="center"/>
          </w:tcPr>
          <w:p w:rsidR="00486383" w:rsidRDefault="00486383" w:rsidP="00486383">
            <w:pPr>
              <w:numPr>
                <w:ilvl w:val="0"/>
                <w:numId w:val="74"/>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486383" w:rsidRDefault="00486383" w:rsidP="003820D2">
            <w:pPr>
              <w:spacing w:after="62"/>
              <w:jc w:val="center"/>
              <w:rPr>
                <w:rFonts w:ascii="Times New Roman" w:hAnsi="Times New Roman" w:cs="Times New Roman"/>
                <w:sz w:val="21"/>
                <w:szCs w:val="21"/>
              </w:rPr>
            </w:pPr>
            <w:r>
              <w:rPr>
                <w:rFonts w:ascii="Times New Roman" w:hAnsi="Times New Roman" w:cs="Times New Roman" w:hint="eastAsia"/>
                <w:sz w:val="21"/>
                <w:szCs w:val="21"/>
              </w:rPr>
              <w:t>验收要求</w:t>
            </w:r>
          </w:p>
        </w:tc>
        <w:tc>
          <w:tcPr>
            <w:tcW w:w="2977" w:type="dxa"/>
            <w:vAlign w:val="center"/>
          </w:tcPr>
          <w:p w:rsidR="00486383" w:rsidRDefault="00486383" w:rsidP="003820D2">
            <w:pPr>
              <w:spacing w:after="62"/>
              <w:rPr>
                <w:rFonts w:ascii="Times New Roman" w:hAnsi="Times New Roman" w:cs="Times New Roman"/>
                <w:sz w:val="21"/>
                <w:szCs w:val="21"/>
              </w:rPr>
            </w:pPr>
            <w:r>
              <w:rPr>
                <w:rFonts w:ascii="Times New Roman" w:hAnsi="Times New Roman" w:cs="Times New Roman" w:hint="eastAsia"/>
                <w:sz w:val="21"/>
                <w:szCs w:val="21"/>
              </w:rPr>
              <w:t>5.1</w:t>
            </w:r>
            <w:r>
              <w:rPr>
                <w:rFonts w:ascii="Times New Roman" w:hAnsi="Times New Roman" w:cs="Times New Roman" w:hint="eastAsia"/>
                <w:sz w:val="21"/>
                <w:szCs w:val="21"/>
              </w:rPr>
              <w:t>、验收内容包括但不限于：</w:t>
            </w:r>
            <w:r>
              <w:rPr>
                <w:rFonts w:ascii="Times New Roman" w:hAnsi="Times New Roman" w:cs="Times New Roman" w:hint="eastAsia"/>
                <w:sz w:val="21"/>
                <w:szCs w:val="21"/>
              </w:rPr>
              <w:t xml:space="preserve">a. </w:t>
            </w:r>
            <w:r>
              <w:rPr>
                <w:rFonts w:ascii="Times New Roman" w:hAnsi="Times New Roman" w:cs="Times New Roman" w:hint="eastAsia"/>
                <w:sz w:val="21"/>
                <w:szCs w:val="21"/>
              </w:rPr>
              <w:t>型号、数量及外观；</w:t>
            </w:r>
            <w:r>
              <w:rPr>
                <w:rFonts w:ascii="Times New Roman" w:hAnsi="Times New Roman" w:cs="Times New Roman" w:hint="eastAsia"/>
                <w:sz w:val="21"/>
                <w:szCs w:val="21"/>
              </w:rPr>
              <w:t>b.</w:t>
            </w:r>
            <w:r>
              <w:rPr>
                <w:rFonts w:ascii="Times New Roman" w:hAnsi="Times New Roman" w:cs="Times New Roman" w:hint="eastAsia"/>
                <w:sz w:val="21"/>
                <w:szCs w:val="21"/>
              </w:rPr>
              <w:t>货物所附技术资料；</w:t>
            </w:r>
            <w:r>
              <w:rPr>
                <w:rFonts w:ascii="Times New Roman" w:hAnsi="Times New Roman" w:cs="Times New Roman" w:hint="eastAsia"/>
                <w:sz w:val="21"/>
                <w:szCs w:val="21"/>
              </w:rPr>
              <w:t>c.</w:t>
            </w:r>
            <w:r>
              <w:rPr>
                <w:rFonts w:ascii="Times New Roman" w:hAnsi="Times New Roman" w:cs="Times New Roman" w:hint="eastAsia"/>
                <w:sz w:val="21"/>
                <w:szCs w:val="21"/>
              </w:rPr>
              <w:t>货物组件及配置；</w:t>
            </w:r>
            <w:r>
              <w:rPr>
                <w:rFonts w:ascii="Times New Roman" w:hAnsi="Times New Roman" w:cs="Times New Roman" w:hint="eastAsia"/>
                <w:sz w:val="21"/>
                <w:szCs w:val="21"/>
              </w:rPr>
              <w:t>d.</w:t>
            </w:r>
            <w:r>
              <w:rPr>
                <w:rFonts w:ascii="Times New Roman" w:hAnsi="Times New Roman" w:cs="Times New Roman" w:hint="eastAsia"/>
                <w:sz w:val="21"/>
                <w:szCs w:val="21"/>
              </w:rPr>
              <w:t>货物功能、性能及各项技术参数指标。</w:t>
            </w:r>
          </w:p>
        </w:tc>
        <w:tc>
          <w:tcPr>
            <w:tcW w:w="1134" w:type="dxa"/>
          </w:tcPr>
          <w:p w:rsidR="00486383" w:rsidRDefault="00486383" w:rsidP="00A84B2E">
            <w:pPr>
              <w:spacing w:after="62"/>
              <w:rPr>
                <w:rFonts w:ascii="Times New Roman" w:hAnsi="Times New Roman" w:cs="Times New Roman"/>
                <w:sz w:val="21"/>
                <w:szCs w:val="21"/>
              </w:rPr>
            </w:pPr>
          </w:p>
        </w:tc>
        <w:tc>
          <w:tcPr>
            <w:tcW w:w="1133" w:type="dxa"/>
          </w:tcPr>
          <w:p w:rsidR="00486383" w:rsidRDefault="00486383" w:rsidP="00435574">
            <w:pPr>
              <w:spacing w:after="62"/>
              <w:rPr>
                <w:rFonts w:ascii="Times New Roman" w:hAnsi="Times New Roman" w:cs="Times New Roman"/>
                <w:sz w:val="21"/>
                <w:szCs w:val="21"/>
              </w:rPr>
            </w:pPr>
          </w:p>
        </w:tc>
        <w:tc>
          <w:tcPr>
            <w:tcW w:w="1275" w:type="dxa"/>
          </w:tcPr>
          <w:p w:rsidR="00486383" w:rsidRDefault="00486383" w:rsidP="00435574">
            <w:pPr>
              <w:spacing w:after="62"/>
              <w:rPr>
                <w:rFonts w:ascii="Times New Roman" w:hAnsi="Times New Roman" w:cs="Times New Roman"/>
                <w:sz w:val="21"/>
                <w:szCs w:val="21"/>
              </w:rPr>
            </w:pPr>
          </w:p>
        </w:tc>
      </w:tr>
      <w:tr w:rsidR="00486383" w:rsidTr="00DA4BA1">
        <w:trPr>
          <w:trHeight w:val="60"/>
        </w:trPr>
        <w:tc>
          <w:tcPr>
            <w:tcW w:w="993" w:type="dxa"/>
            <w:vMerge/>
            <w:vAlign w:val="center"/>
          </w:tcPr>
          <w:p w:rsidR="00486383" w:rsidRDefault="00486383"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486383" w:rsidRDefault="00486383" w:rsidP="00435574">
            <w:pPr>
              <w:spacing w:after="62"/>
              <w:jc w:val="center"/>
              <w:rPr>
                <w:rFonts w:ascii="Times New Roman" w:hAnsi="Times New Roman" w:cs="Times New Roman"/>
                <w:sz w:val="21"/>
                <w:szCs w:val="21"/>
              </w:rPr>
            </w:pPr>
          </w:p>
        </w:tc>
        <w:tc>
          <w:tcPr>
            <w:tcW w:w="2977" w:type="dxa"/>
            <w:vAlign w:val="center"/>
          </w:tcPr>
          <w:p w:rsidR="00486383" w:rsidRDefault="00486383" w:rsidP="00486383">
            <w:pPr>
              <w:spacing w:after="62"/>
              <w:rPr>
                <w:rFonts w:ascii="Times New Roman" w:hAnsi="Times New Roman" w:cs="Times New Roman"/>
                <w:sz w:val="21"/>
                <w:szCs w:val="21"/>
              </w:rPr>
            </w:pPr>
            <w:r>
              <w:rPr>
                <w:rFonts w:ascii="Times New Roman" w:hAnsi="Times New Roman" w:cs="Times New Roman" w:hint="eastAsia"/>
                <w:sz w:val="21"/>
                <w:szCs w:val="21"/>
              </w:rPr>
              <w:t>5.2</w:t>
            </w:r>
            <w:r>
              <w:rPr>
                <w:rFonts w:ascii="Times New Roman" w:hAnsi="Times New Roman" w:cs="Times New Roman" w:hint="eastAsia"/>
                <w:sz w:val="21"/>
                <w:szCs w:val="21"/>
              </w:rPr>
              <w:t>、投标人货物经过双方检验认可后，签署验收报告，产品保修期自验收合格之日起算，由投标人提供产品保修文件。依据相关法律法规要求，邀请国家商检部门进行商检的，商检、检疫费用由供方承担。</w:t>
            </w:r>
          </w:p>
        </w:tc>
        <w:tc>
          <w:tcPr>
            <w:tcW w:w="1134" w:type="dxa"/>
          </w:tcPr>
          <w:p w:rsidR="00486383" w:rsidRDefault="00486383" w:rsidP="00435574">
            <w:pPr>
              <w:spacing w:after="62"/>
              <w:rPr>
                <w:rFonts w:ascii="Times New Roman" w:hAnsi="Times New Roman" w:cs="Times New Roman"/>
                <w:sz w:val="21"/>
                <w:szCs w:val="21"/>
              </w:rPr>
            </w:pPr>
          </w:p>
        </w:tc>
        <w:tc>
          <w:tcPr>
            <w:tcW w:w="1133" w:type="dxa"/>
          </w:tcPr>
          <w:p w:rsidR="00486383" w:rsidRDefault="00486383" w:rsidP="00435574">
            <w:pPr>
              <w:spacing w:after="62"/>
              <w:rPr>
                <w:rFonts w:ascii="Times New Roman" w:hAnsi="Times New Roman" w:cs="Times New Roman"/>
                <w:sz w:val="21"/>
                <w:szCs w:val="21"/>
              </w:rPr>
            </w:pPr>
          </w:p>
        </w:tc>
        <w:tc>
          <w:tcPr>
            <w:tcW w:w="1275" w:type="dxa"/>
          </w:tcPr>
          <w:p w:rsidR="00486383" w:rsidRDefault="00486383" w:rsidP="00435574">
            <w:pPr>
              <w:spacing w:after="62"/>
              <w:rPr>
                <w:rFonts w:ascii="Times New Roman" w:hAnsi="Times New Roman" w:cs="Times New Roman"/>
                <w:sz w:val="21"/>
                <w:szCs w:val="21"/>
              </w:rPr>
            </w:pPr>
          </w:p>
        </w:tc>
      </w:tr>
      <w:tr w:rsidR="00486383" w:rsidTr="00DA4BA1">
        <w:trPr>
          <w:trHeight w:val="60"/>
        </w:trPr>
        <w:tc>
          <w:tcPr>
            <w:tcW w:w="993" w:type="dxa"/>
            <w:vMerge/>
            <w:vAlign w:val="center"/>
          </w:tcPr>
          <w:p w:rsidR="00486383" w:rsidRDefault="00486383"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486383" w:rsidRDefault="00486383" w:rsidP="00435574">
            <w:pPr>
              <w:spacing w:after="62"/>
              <w:jc w:val="center"/>
              <w:rPr>
                <w:rFonts w:ascii="Times New Roman" w:hAnsi="Times New Roman" w:cs="Times New Roman"/>
                <w:sz w:val="21"/>
                <w:szCs w:val="21"/>
              </w:rPr>
            </w:pPr>
          </w:p>
        </w:tc>
        <w:tc>
          <w:tcPr>
            <w:tcW w:w="2977" w:type="dxa"/>
            <w:vAlign w:val="center"/>
          </w:tcPr>
          <w:p w:rsidR="00486383" w:rsidRDefault="00486383" w:rsidP="003820D2">
            <w:pPr>
              <w:spacing w:after="62"/>
              <w:rPr>
                <w:rFonts w:ascii="Times New Roman" w:hAnsi="Times New Roman" w:cs="Times New Roman"/>
                <w:sz w:val="21"/>
                <w:szCs w:val="21"/>
              </w:rPr>
            </w:pPr>
            <w:r>
              <w:rPr>
                <w:rFonts w:ascii="Times New Roman" w:hAnsi="Times New Roman" w:cs="Times New Roman" w:hint="eastAsia"/>
                <w:sz w:val="21"/>
                <w:szCs w:val="21"/>
              </w:rPr>
              <w:t>5.3</w:t>
            </w:r>
            <w:r>
              <w:rPr>
                <w:rFonts w:ascii="Times New Roman" w:hAnsi="Times New Roman" w:cs="Times New Roman" w:hint="eastAsia"/>
                <w:sz w:val="21"/>
                <w:szCs w:val="21"/>
              </w:rPr>
              <w:t>、当满足以下条件时，采购人才向中标人签发货物验收报告：</w:t>
            </w:r>
          </w:p>
          <w:p w:rsidR="00486383" w:rsidRDefault="00486383" w:rsidP="003820D2">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a</w:t>
            </w:r>
            <w:r>
              <w:rPr>
                <w:rFonts w:ascii="Times New Roman" w:hAnsi="Times New Roman" w:cs="Times New Roman" w:hint="eastAsia"/>
                <w:sz w:val="21"/>
                <w:szCs w:val="21"/>
              </w:rPr>
              <w:t>、中标人已按照合同规定提供了全部产品及完整的技术资料。</w:t>
            </w:r>
          </w:p>
          <w:p w:rsidR="00486383" w:rsidRDefault="00486383" w:rsidP="003820D2">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b</w:t>
            </w:r>
            <w:r>
              <w:rPr>
                <w:rFonts w:ascii="Times New Roman" w:hAnsi="Times New Roman" w:cs="Times New Roman" w:hint="eastAsia"/>
                <w:sz w:val="21"/>
                <w:szCs w:val="21"/>
              </w:rPr>
              <w:t>、货物符合招标文件技术规格书的要求，性能满足要求。</w:t>
            </w:r>
          </w:p>
          <w:p w:rsidR="00486383" w:rsidRDefault="00486383" w:rsidP="00486383">
            <w:pPr>
              <w:spacing w:after="62"/>
              <w:ind w:firstLineChars="200" w:firstLine="420"/>
              <w:rPr>
                <w:rFonts w:ascii="Times New Roman" w:hAnsi="Times New Roman" w:cs="Times New Roman"/>
                <w:sz w:val="21"/>
                <w:szCs w:val="21"/>
              </w:rPr>
            </w:pPr>
            <w:r>
              <w:rPr>
                <w:rFonts w:ascii="Times New Roman" w:hAnsi="Times New Roman" w:cs="Times New Roman" w:hint="eastAsia"/>
                <w:sz w:val="21"/>
                <w:szCs w:val="21"/>
              </w:rPr>
              <w:t>c</w:t>
            </w:r>
            <w:r>
              <w:rPr>
                <w:rFonts w:ascii="Times New Roman" w:hAnsi="Times New Roman" w:cs="Times New Roman" w:hint="eastAsia"/>
                <w:sz w:val="21"/>
                <w:szCs w:val="21"/>
              </w:rPr>
              <w:t>、货物具备产品合格证。</w:t>
            </w:r>
          </w:p>
        </w:tc>
        <w:tc>
          <w:tcPr>
            <w:tcW w:w="1134" w:type="dxa"/>
          </w:tcPr>
          <w:p w:rsidR="00486383" w:rsidRDefault="00486383" w:rsidP="00435574">
            <w:pPr>
              <w:spacing w:after="62"/>
              <w:rPr>
                <w:rFonts w:ascii="Times New Roman" w:hAnsi="Times New Roman" w:cs="Times New Roman"/>
                <w:sz w:val="21"/>
                <w:szCs w:val="21"/>
              </w:rPr>
            </w:pPr>
          </w:p>
        </w:tc>
        <w:tc>
          <w:tcPr>
            <w:tcW w:w="1133" w:type="dxa"/>
          </w:tcPr>
          <w:p w:rsidR="00486383" w:rsidRDefault="00486383" w:rsidP="00435574">
            <w:pPr>
              <w:spacing w:after="62"/>
              <w:rPr>
                <w:rFonts w:ascii="Times New Roman" w:hAnsi="Times New Roman" w:cs="Times New Roman"/>
                <w:sz w:val="21"/>
                <w:szCs w:val="21"/>
              </w:rPr>
            </w:pPr>
          </w:p>
        </w:tc>
        <w:tc>
          <w:tcPr>
            <w:tcW w:w="1275" w:type="dxa"/>
          </w:tcPr>
          <w:p w:rsidR="00486383" w:rsidRDefault="00486383" w:rsidP="00435574">
            <w:pPr>
              <w:spacing w:after="62"/>
              <w:rPr>
                <w:rFonts w:ascii="Times New Roman" w:hAnsi="Times New Roman" w:cs="Times New Roman"/>
                <w:sz w:val="21"/>
                <w:szCs w:val="21"/>
              </w:rPr>
            </w:pPr>
          </w:p>
        </w:tc>
      </w:tr>
      <w:tr w:rsidR="00486383" w:rsidTr="00DA4BA1">
        <w:trPr>
          <w:trHeight w:val="60"/>
        </w:trPr>
        <w:tc>
          <w:tcPr>
            <w:tcW w:w="993" w:type="dxa"/>
            <w:vMerge/>
            <w:vAlign w:val="center"/>
          </w:tcPr>
          <w:p w:rsidR="00486383" w:rsidRDefault="00486383"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486383" w:rsidRDefault="00486383" w:rsidP="00435574">
            <w:pPr>
              <w:spacing w:after="62"/>
              <w:jc w:val="center"/>
              <w:rPr>
                <w:rFonts w:ascii="Times New Roman" w:hAnsi="Times New Roman" w:cs="Times New Roman"/>
                <w:sz w:val="21"/>
                <w:szCs w:val="21"/>
              </w:rPr>
            </w:pPr>
          </w:p>
        </w:tc>
        <w:tc>
          <w:tcPr>
            <w:tcW w:w="2977" w:type="dxa"/>
            <w:vAlign w:val="center"/>
          </w:tcPr>
          <w:p w:rsidR="00486383" w:rsidRDefault="00486383" w:rsidP="00486383">
            <w:pPr>
              <w:spacing w:after="62"/>
              <w:rPr>
                <w:rFonts w:ascii="Times New Roman" w:hAnsi="Times New Roman" w:cs="Times New Roman"/>
                <w:sz w:val="21"/>
                <w:szCs w:val="21"/>
              </w:rPr>
            </w:pPr>
            <w:r>
              <w:rPr>
                <w:rFonts w:ascii="Times New Roman" w:hAnsi="Times New Roman" w:cs="Times New Roman" w:hint="eastAsia"/>
                <w:sz w:val="21"/>
                <w:szCs w:val="21"/>
              </w:rPr>
              <w:t>5.4</w:t>
            </w:r>
            <w:r>
              <w:rPr>
                <w:rFonts w:ascii="Times New Roman" w:hAnsi="Times New Roman" w:cs="Times New Roman" w:hint="eastAsia"/>
                <w:sz w:val="21"/>
                <w:szCs w:val="21"/>
              </w:rPr>
              <w:t>、验收中如发现有质量不合格或型号规格、数量等与送货清单不符等情况，供方应免费更换或补齐，并承担因更换或补齐货物所发生的进、出口环节综合费用和代理费用以及违约责任。</w:t>
            </w:r>
          </w:p>
        </w:tc>
        <w:tc>
          <w:tcPr>
            <w:tcW w:w="1134" w:type="dxa"/>
          </w:tcPr>
          <w:p w:rsidR="00486383" w:rsidRDefault="00486383" w:rsidP="00435574">
            <w:pPr>
              <w:spacing w:after="62"/>
              <w:rPr>
                <w:rFonts w:ascii="Times New Roman" w:hAnsi="Times New Roman" w:cs="Times New Roman"/>
                <w:sz w:val="21"/>
                <w:szCs w:val="21"/>
              </w:rPr>
            </w:pPr>
          </w:p>
        </w:tc>
        <w:tc>
          <w:tcPr>
            <w:tcW w:w="1133" w:type="dxa"/>
          </w:tcPr>
          <w:p w:rsidR="00486383" w:rsidRDefault="00486383" w:rsidP="00435574">
            <w:pPr>
              <w:spacing w:after="62"/>
              <w:rPr>
                <w:rFonts w:ascii="Times New Roman" w:hAnsi="Times New Roman" w:cs="Times New Roman"/>
                <w:sz w:val="21"/>
                <w:szCs w:val="21"/>
              </w:rPr>
            </w:pPr>
          </w:p>
        </w:tc>
        <w:tc>
          <w:tcPr>
            <w:tcW w:w="1275" w:type="dxa"/>
          </w:tcPr>
          <w:p w:rsidR="00486383" w:rsidRDefault="00486383" w:rsidP="00435574">
            <w:pPr>
              <w:spacing w:after="62"/>
              <w:rPr>
                <w:rFonts w:ascii="Times New Roman" w:hAnsi="Times New Roman" w:cs="Times New Roman"/>
                <w:sz w:val="21"/>
                <w:szCs w:val="21"/>
              </w:rPr>
            </w:pPr>
          </w:p>
        </w:tc>
      </w:tr>
      <w:tr w:rsidR="00486383" w:rsidTr="00DA4BA1">
        <w:trPr>
          <w:trHeight w:val="405"/>
        </w:trPr>
        <w:tc>
          <w:tcPr>
            <w:tcW w:w="993" w:type="dxa"/>
            <w:vMerge w:val="restart"/>
            <w:vAlign w:val="center"/>
          </w:tcPr>
          <w:p w:rsidR="00486383" w:rsidRDefault="00486383" w:rsidP="00486383">
            <w:pPr>
              <w:numPr>
                <w:ilvl w:val="0"/>
                <w:numId w:val="74"/>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486383" w:rsidRDefault="00486383" w:rsidP="003820D2">
            <w:pPr>
              <w:spacing w:after="62"/>
              <w:jc w:val="center"/>
              <w:rPr>
                <w:rFonts w:ascii="Times New Roman" w:hAnsi="Times New Roman" w:cs="Times New Roman"/>
                <w:sz w:val="21"/>
                <w:szCs w:val="21"/>
              </w:rPr>
            </w:pPr>
            <w:r>
              <w:rPr>
                <w:rFonts w:ascii="Times New Roman" w:hAnsi="Times New Roman" w:cs="Times New Roman"/>
                <w:sz w:val="21"/>
                <w:szCs w:val="21"/>
              </w:rPr>
              <w:t>产品质量要求标准</w:t>
            </w:r>
          </w:p>
        </w:tc>
        <w:tc>
          <w:tcPr>
            <w:tcW w:w="2977" w:type="dxa"/>
            <w:vAlign w:val="center"/>
          </w:tcPr>
          <w:p w:rsidR="00486383" w:rsidRDefault="00486383" w:rsidP="003820D2">
            <w:pPr>
              <w:spacing w:after="62"/>
              <w:rPr>
                <w:rFonts w:ascii="Times New Roman" w:hAnsi="Times New Roman" w:cs="Times New Roman"/>
                <w:sz w:val="21"/>
                <w:szCs w:val="21"/>
              </w:rPr>
            </w:pPr>
            <w:r>
              <w:rPr>
                <w:rFonts w:ascii="Times New Roman" w:hAnsi="Times New Roman" w:cs="Times New Roman" w:hint="eastAsia"/>
                <w:sz w:val="21"/>
                <w:szCs w:val="21"/>
              </w:rPr>
              <w:t>6</w:t>
            </w:r>
            <w:r>
              <w:rPr>
                <w:rFonts w:ascii="Times New Roman" w:hAnsi="Times New Roman" w:cs="Times New Roman"/>
                <w:sz w:val="21"/>
                <w:szCs w:val="21"/>
              </w:rPr>
              <w:t>.1</w:t>
            </w:r>
            <w:r>
              <w:rPr>
                <w:rFonts w:ascii="Times New Roman" w:hAnsi="Times New Roman" w:cs="Times New Roman" w:hint="eastAsia"/>
                <w:sz w:val="21"/>
                <w:szCs w:val="21"/>
              </w:rPr>
              <w:t>、</w:t>
            </w:r>
            <w:r>
              <w:rPr>
                <w:rFonts w:ascii="Times New Roman" w:hAnsi="Times New Roman" w:cs="Times New Roman"/>
                <w:sz w:val="21"/>
                <w:szCs w:val="21"/>
              </w:rPr>
              <w:t>提供的货物必须是合法厂家生产和经销的原包装产品（包括零配件），必须具备生产</w:t>
            </w:r>
            <w:r>
              <w:rPr>
                <w:rFonts w:ascii="Times New Roman" w:hAnsi="Times New Roman" w:cs="Times New Roman"/>
                <w:sz w:val="21"/>
                <w:szCs w:val="21"/>
              </w:rPr>
              <w:lastRenderedPageBreak/>
              <w:t>日期、厂名、厂址、产品合格证等。</w:t>
            </w:r>
          </w:p>
        </w:tc>
        <w:tc>
          <w:tcPr>
            <w:tcW w:w="1134" w:type="dxa"/>
          </w:tcPr>
          <w:p w:rsidR="00486383" w:rsidRDefault="00486383" w:rsidP="00A84B2E">
            <w:pPr>
              <w:spacing w:after="62"/>
              <w:rPr>
                <w:rFonts w:ascii="Times New Roman" w:hAnsi="Times New Roman" w:cs="Times New Roman"/>
                <w:sz w:val="21"/>
                <w:szCs w:val="21"/>
              </w:rPr>
            </w:pPr>
          </w:p>
        </w:tc>
        <w:tc>
          <w:tcPr>
            <w:tcW w:w="1133" w:type="dxa"/>
          </w:tcPr>
          <w:p w:rsidR="00486383" w:rsidRDefault="00486383" w:rsidP="00435574">
            <w:pPr>
              <w:spacing w:after="62"/>
              <w:rPr>
                <w:rFonts w:ascii="Times New Roman" w:hAnsi="Times New Roman" w:cs="Times New Roman"/>
                <w:sz w:val="21"/>
                <w:szCs w:val="21"/>
              </w:rPr>
            </w:pPr>
          </w:p>
        </w:tc>
        <w:tc>
          <w:tcPr>
            <w:tcW w:w="1275" w:type="dxa"/>
          </w:tcPr>
          <w:p w:rsidR="00486383" w:rsidRDefault="00486383" w:rsidP="00435574">
            <w:pPr>
              <w:spacing w:after="62"/>
              <w:rPr>
                <w:rFonts w:ascii="Times New Roman" w:hAnsi="Times New Roman" w:cs="Times New Roman"/>
                <w:sz w:val="21"/>
                <w:szCs w:val="21"/>
              </w:rPr>
            </w:pPr>
          </w:p>
        </w:tc>
      </w:tr>
      <w:tr w:rsidR="00486383" w:rsidTr="00DA4BA1">
        <w:trPr>
          <w:trHeight w:val="1612"/>
        </w:trPr>
        <w:tc>
          <w:tcPr>
            <w:tcW w:w="993" w:type="dxa"/>
            <w:vMerge/>
            <w:vAlign w:val="center"/>
          </w:tcPr>
          <w:p w:rsidR="00486383" w:rsidRDefault="00486383"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486383" w:rsidRDefault="00486383" w:rsidP="00435574">
            <w:pPr>
              <w:spacing w:after="62"/>
              <w:jc w:val="center"/>
              <w:rPr>
                <w:rFonts w:ascii="Times New Roman" w:hAnsi="Times New Roman" w:cs="Times New Roman"/>
                <w:sz w:val="21"/>
                <w:szCs w:val="21"/>
              </w:rPr>
            </w:pPr>
          </w:p>
        </w:tc>
        <w:tc>
          <w:tcPr>
            <w:tcW w:w="2977" w:type="dxa"/>
            <w:vAlign w:val="center"/>
          </w:tcPr>
          <w:p w:rsidR="00486383" w:rsidRDefault="00486383" w:rsidP="00486383">
            <w:pPr>
              <w:spacing w:after="62"/>
              <w:rPr>
                <w:rFonts w:ascii="Times New Roman" w:hAnsi="Times New Roman" w:cs="Times New Roman"/>
                <w:sz w:val="21"/>
                <w:szCs w:val="21"/>
              </w:rPr>
            </w:pPr>
            <w:r>
              <w:rPr>
                <w:rFonts w:ascii="Times New Roman" w:hAnsi="Times New Roman" w:cs="Times New Roman" w:hint="eastAsia"/>
                <w:bCs/>
                <w:sz w:val="21"/>
                <w:szCs w:val="21"/>
              </w:rPr>
              <w:t>6</w:t>
            </w:r>
            <w:r>
              <w:rPr>
                <w:rFonts w:ascii="Times New Roman" w:hAnsi="Times New Roman" w:cs="Times New Roman"/>
                <w:bCs/>
                <w:sz w:val="21"/>
                <w:szCs w:val="21"/>
              </w:rPr>
              <w:t>.2</w:t>
            </w:r>
            <w:r>
              <w:rPr>
                <w:rFonts w:ascii="Times New Roman" w:hAnsi="Times New Roman" w:cs="Times New Roman" w:hint="eastAsia"/>
                <w:bCs/>
                <w:sz w:val="21"/>
                <w:szCs w:val="21"/>
              </w:rPr>
              <w:t>、</w:t>
            </w:r>
            <w:r>
              <w:rPr>
                <w:rFonts w:ascii="Times New Roman" w:hAnsi="Times New Roman" w:cs="Times New Roman"/>
                <w:bCs/>
                <w:sz w:val="21"/>
                <w:szCs w:val="21"/>
              </w:rPr>
              <w:t>采购人</w:t>
            </w:r>
            <w:r>
              <w:rPr>
                <w:rFonts w:ascii="Times New Roman" w:hAnsi="Times New Roman" w:cs="Times New Roman"/>
                <w:sz w:val="21"/>
                <w:szCs w:val="21"/>
              </w:rPr>
              <w:t>在中国使用该货物或货物的任何一部分时，免受第三方提出的侵犯其专利权、商标权或工业设计权等知识产权的起诉或司法干预。如果发生上述起诉或干预，则其法律责任均由中标人负责。</w:t>
            </w:r>
          </w:p>
        </w:tc>
        <w:tc>
          <w:tcPr>
            <w:tcW w:w="1134" w:type="dxa"/>
          </w:tcPr>
          <w:p w:rsidR="00486383" w:rsidRDefault="00486383" w:rsidP="00435574">
            <w:pPr>
              <w:spacing w:after="62"/>
              <w:rPr>
                <w:rFonts w:ascii="Times New Roman" w:hAnsi="Times New Roman" w:cs="Times New Roman"/>
                <w:bCs/>
                <w:sz w:val="21"/>
                <w:szCs w:val="21"/>
              </w:rPr>
            </w:pPr>
          </w:p>
        </w:tc>
        <w:tc>
          <w:tcPr>
            <w:tcW w:w="1133" w:type="dxa"/>
          </w:tcPr>
          <w:p w:rsidR="00486383" w:rsidRDefault="00486383" w:rsidP="00435574">
            <w:pPr>
              <w:spacing w:after="62"/>
              <w:rPr>
                <w:rFonts w:ascii="Times New Roman" w:hAnsi="Times New Roman" w:cs="Times New Roman"/>
                <w:bCs/>
                <w:sz w:val="21"/>
                <w:szCs w:val="21"/>
              </w:rPr>
            </w:pPr>
          </w:p>
        </w:tc>
        <w:tc>
          <w:tcPr>
            <w:tcW w:w="1275" w:type="dxa"/>
          </w:tcPr>
          <w:p w:rsidR="00486383" w:rsidRDefault="00486383" w:rsidP="00435574">
            <w:pPr>
              <w:spacing w:after="62"/>
              <w:rPr>
                <w:rFonts w:ascii="Times New Roman" w:hAnsi="Times New Roman" w:cs="Times New Roman"/>
                <w:bCs/>
                <w:sz w:val="21"/>
                <w:szCs w:val="21"/>
              </w:rPr>
            </w:pPr>
          </w:p>
        </w:tc>
      </w:tr>
      <w:tr w:rsidR="00486383" w:rsidTr="00DA4BA1">
        <w:trPr>
          <w:trHeight w:val="1222"/>
        </w:trPr>
        <w:tc>
          <w:tcPr>
            <w:tcW w:w="993" w:type="dxa"/>
            <w:vAlign w:val="center"/>
          </w:tcPr>
          <w:p w:rsidR="00486383" w:rsidRDefault="00486383" w:rsidP="00486383">
            <w:pPr>
              <w:numPr>
                <w:ilvl w:val="0"/>
                <w:numId w:val="74"/>
              </w:numPr>
              <w:tabs>
                <w:tab w:val="left" w:pos="480"/>
              </w:tabs>
              <w:spacing w:after="62"/>
              <w:ind w:rightChars="-9" w:right="-22"/>
              <w:jc w:val="center"/>
              <w:rPr>
                <w:rFonts w:ascii="Times New Roman" w:hAnsi="Times New Roman" w:cs="Times New Roman"/>
                <w:sz w:val="21"/>
                <w:szCs w:val="21"/>
              </w:rPr>
            </w:pPr>
          </w:p>
        </w:tc>
        <w:tc>
          <w:tcPr>
            <w:tcW w:w="1275" w:type="dxa"/>
            <w:vAlign w:val="center"/>
          </w:tcPr>
          <w:p w:rsidR="00486383" w:rsidRDefault="00486383" w:rsidP="003820D2">
            <w:pPr>
              <w:spacing w:after="62"/>
              <w:jc w:val="center"/>
              <w:rPr>
                <w:rFonts w:ascii="Times New Roman" w:hAnsi="Times New Roman" w:cs="Times New Roman"/>
                <w:sz w:val="21"/>
                <w:szCs w:val="21"/>
              </w:rPr>
            </w:pPr>
            <w:r>
              <w:rPr>
                <w:rFonts w:ascii="Times New Roman" w:hAnsi="Times New Roman" w:cs="Times New Roman" w:hint="eastAsia"/>
                <w:sz w:val="21"/>
                <w:szCs w:val="21"/>
              </w:rPr>
              <w:t>付款方式</w:t>
            </w:r>
          </w:p>
        </w:tc>
        <w:tc>
          <w:tcPr>
            <w:tcW w:w="2977" w:type="dxa"/>
            <w:vAlign w:val="center"/>
          </w:tcPr>
          <w:p w:rsidR="00486383" w:rsidRDefault="00486383" w:rsidP="003820D2">
            <w:pPr>
              <w:spacing w:after="62"/>
              <w:rPr>
                <w:rFonts w:ascii="Times New Roman" w:hAnsi="Times New Roman" w:cs="Times New Roman"/>
                <w:sz w:val="21"/>
                <w:szCs w:val="21"/>
              </w:rPr>
            </w:pPr>
            <w:r>
              <w:rPr>
                <w:rFonts w:ascii="Times New Roman" w:hAnsi="Times New Roman" w:cs="Times New Roman" w:hint="eastAsia"/>
                <w:sz w:val="21"/>
                <w:szCs w:val="21"/>
              </w:rPr>
              <w:t>验收合格后，设备无故障连续运</w:t>
            </w:r>
            <w:r w:rsidRPr="005C5B4E">
              <w:rPr>
                <w:rFonts w:ascii="Times New Roman" w:hAnsi="Times New Roman" w:cs="Times New Roman" w:hint="eastAsia"/>
                <w:sz w:val="21"/>
                <w:szCs w:val="21"/>
              </w:rPr>
              <w:t>行</w:t>
            </w:r>
            <w:r w:rsidRPr="005C5B4E">
              <w:rPr>
                <w:rFonts w:ascii="Times New Roman" w:hAnsi="Times New Roman" w:cs="Times New Roman" w:hint="eastAsia"/>
                <w:sz w:val="21"/>
                <w:szCs w:val="21"/>
                <w:u w:val="single"/>
              </w:rPr>
              <w:t>1</w:t>
            </w:r>
            <w:r w:rsidRPr="005C5B4E">
              <w:rPr>
                <w:rFonts w:ascii="Times New Roman" w:hAnsi="Times New Roman" w:cs="Times New Roman" w:hint="eastAsia"/>
                <w:sz w:val="21"/>
                <w:szCs w:val="21"/>
                <w:u w:val="single"/>
              </w:rPr>
              <w:t>个月</w:t>
            </w:r>
            <w:r w:rsidRPr="005C5B4E">
              <w:rPr>
                <w:rFonts w:ascii="Times New Roman" w:hAnsi="Times New Roman" w:cs="Times New Roman" w:hint="eastAsia"/>
                <w:sz w:val="21"/>
                <w:szCs w:val="21"/>
              </w:rPr>
              <w:t>后需方整</w:t>
            </w:r>
            <w:r>
              <w:rPr>
                <w:rFonts w:ascii="Times New Roman" w:hAnsi="Times New Roman" w:cs="Times New Roman" w:hint="eastAsia"/>
                <w:sz w:val="21"/>
                <w:szCs w:val="21"/>
              </w:rPr>
              <w:t>理相关付款资料，经内部审批后交由市财政委统一支付</w:t>
            </w:r>
            <w:r>
              <w:rPr>
                <w:rFonts w:ascii="Times New Roman" w:hAnsi="Times New Roman" w:cs="Times New Roman" w:hint="eastAsia"/>
                <w:sz w:val="21"/>
                <w:szCs w:val="21"/>
              </w:rPr>
              <w:t>100</w:t>
            </w:r>
            <w:r>
              <w:rPr>
                <w:rFonts w:ascii="Times New Roman" w:hAnsi="Times New Roman" w:cs="Times New Roman" w:hint="eastAsia"/>
                <w:sz w:val="21"/>
                <w:szCs w:val="21"/>
              </w:rPr>
              <w:t>％货款。</w:t>
            </w:r>
          </w:p>
        </w:tc>
        <w:tc>
          <w:tcPr>
            <w:tcW w:w="1134" w:type="dxa"/>
          </w:tcPr>
          <w:p w:rsidR="00486383" w:rsidRDefault="00486383" w:rsidP="00A84B2E">
            <w:pPr>
              <w:spacing w:after="62"/>
              <w:rPr>
                <w:rFonts w:ascii="Times New Roman" w:hAnsi="Times New Roman" w:cs="Times New Roman"/>
                <w:sz w:val="21"/>
                <w:szCs w:val="21"/>
              </w:rPr>
            </w:pPr>
          </w:p>
        </w:tc>
        <w:tc>
          <w:tcPr>
            <w:tcW w:w="1133" w:type="dxa"/>
          </w:tcPr>
          <w:p w:rsidR="00486383" w:rsidRDefault="00486383" w:rsidP="00435574">
            <w:pPr>
              <w:spacing w:after="62"/>
              <w:rPr>
                <w:rFonts w:ascii="Times New Roman" w:hAnsi="Times New Roman" w:cs="Times New Roman"/>
                <w:sz w:val="21"/>
                <w:szCs w:val="21"/>
              </w:rPr>
            </w:pPr>
          </w:p>
        </w:tc>
        <w:tc>
          <w:tcPr>
            <w:tcW w:w="1275" w:type="dxa"/>
          </w:tcPr>
          <w:p w:rsidR="00486383" w:rsidRDefault="00486383" w:rsidP="00435574">
            <w:pPr>
              <w:spacing w:after="62"/>
              <w:rPr>
                <w:rFonts w:ascii="Times New Roman" w:hAnsi="Times New Roman" w:cs="Times New Roman"/>
                <w:sz w:val="21"/>
                <w:szCs w:val="21"/>
              </w:rPr>
            </w:pPr>
          </w:p>
        </w:tc>
      </w:tr>
      <w:tr w:rsidR="00486383" w:rsidTr="00DA4BA1">
        <w:trPr>
          <w:trHeight w:val="1124"/>
        </w:trPr>
        <w:tc>
          <w:tcPr>
            <w:tcW w:w="993" w:type="dxa"/>
            <w:vMerge w:val="restart"/>
            <w:vAlign w:val="center"/>
          </w:tcPr>
          <w:p w:rsidR="00486383" w:rsidRDefault="00486383" w:rsidP="00486383">
            <w:pPr>
              <w:numPr>
                <w:ilvl w:val="0"/>
                <w:numId w:val="74"/>
              </w:numPr>
              <w:tabs>
                <w:tab w:val="left" w:pos="480"/>
              </w:tabs>
              <w:spacing w:after="62"/>
              <w:ind w:rightChars="-9" w:right="-22"/>
              <w:jc w:val="center"/>
              <w:rPr>
                <w:rFonts w:ascii="Times New Roman" w:hAnsi="Times New Roman" w:cs="Times New Roman"/>
                <w:sz w:val="21"/>
                <w:szCs w:val="21"/>
              </w:rPr>
            </w:pPr>
          </w:p>
        </w:tc>
        <w:tc>
          <w:tcPr>
            <w:tcW w:w="1275" w:type="dxa"/>
            <w:vMerge w:val="restart"/>
            <w:vAlign w:val="center"/>
          </w:tcPr>
          <w:p w:rsidR="00486383" w:rsidRDefault="00486383" w:rsidP="003820D2">
            <w:pPr>
              <w:spacing w:after="62"/>
              <w:jc w:val="center"/>
              <w:rPr>
                <w:rFonts w:ascii="Times New Roman" w:hAnsi="Times New Roman" w:cs="Times New Roman"/>
                <w:sz w:val="21"/>
                <w:szCs w:val="21"/>
              </w:rPr>
            </w:pPr>
            <w:r>
              <w:rPr>
                <w:rFonts w:ascii="Times New Roman" w:hAnsi="Times New Roman" w:cs="Times New Roman" w:hint="eastAsia"/>
                <w:sz w:val="21"/>
                <w:szCs w:val="21"/>
              </w:rPr>
              <w:t>免费保修期</w:t>
            </w:r>
          </w:p>
        </w:tc>
        <w:tc>
          <w:tcPr>
            <w:tcW w:w="2977" w:type="dxa"/>
            <w:vAlign w:val="center"/>
          </w:tcPr>
          <w:p w:rsidR="00486383" w:rsidRDefault="00B23B05" w:rsidP="009E491A">
            <w:pPr>
              <w:pStyle w:val="40"/>
              <w:spacing w:after="62"/>
              <w:ind w:firstLineChars="0" w:firstLine="0"/>
              <w:rPr>
                <w:rFonts w:ascii="Times New Roman" w:hAnsi="Times New Roman" w:cs="Times New Roman"/>
                <w:sz w:val="21"/>
                <w:szCs w:val="21"/>
              </w:rPr>
            </w:pPr>
            <w:r w:rsidRPr="00E37D07">
              <w:rPr>
                <w:rFonts w:ascii="Times New Roman" w:hAnsi="Times New Roman" w:cs="Times New Roman" w:hint="eastAsia"/>
                <w:b/>
                <w:sz w:val="21"/>
                <w:szCs w:val="21"/>
              </w:rPr>
              <w:t>★</w:t>
            </w:r>
            <w:r w:rsidR="00486383">
              <w:rPr>
                <w:rFonts w:ascii="Times New Roman" w:eastAsia="宋体" w:hAnsi="Times New Roman" w:cs="Times New Roman" w:hint="eastAsia"/>
                <w:sz w:val="21"/>
                <w:szCs w:val="21"/>
              </w:rPr>
              <w:t>8</w:t>
            </w:r>
            <w:r w:rsidR="00486383">
              <w:rPr>
                <w:rFonts w:ascii="Times New Roman" w:eastAsia="宋体" w:hAnsi="Times New Roman" w:cs="Times New Roman"/>
                <w:sz w:val="21"/>
                <w:szCs w:val="21"/>
              </w:rPr>
              <w:t>.1</w:t>
            </w:r>
            <w:r w:rsidR="00486383">
              <w:rPr>
                <w:rFonts w:ascii="Times New Roman" w:eastAsia="宋体" w:hAnsi="Times New Roman" w:cs="Times New Roman" w:hint="eastAsia"/>
                <w:sz w:val="21"/>
                <w:szCs w:val="21"/>
              </w:rPr>
              <w:t>、</w:t>
            </w:r>
            <w:r w:rsidR="00486383" w:rsidRPr="00E6368B">
              <w:rPr>
                <w:rFonts w:ascii="Times New Roman" w:eastAsia="宋体" w:hAnsi="宋体" w:cs="Times New Roman" w:hint="eastAsia"/>
                <w:color w:val="000000"/>
                <w:sz w:val="21"/>
                <w:szCs w:val="21"/>
              </w:rPr>
              <w:t>产品全部验收合格后（以技术验收合格签字为标准），供方向需方</w:t>
            </w:r>
            <w:r w:rsidR="00486383" w:rsidRPr="00E6368B">
              <w:rPr>
                <w:rFonts w:ascii="Times New Roman" w:eastAsia="宋体" w:hAnsi="宋体" w:cs="Times New Roman" w:hint="eastAsia"/>
                <w:color w:val="FF0000"/>
                <w:sz w:val="21"/>
                <w:szCs w:val="21"/>
              </w:rPr>
              <w:t>免费提供</w:t>
            </w:r>
            <w:r w:rsidR="00701BC4">
              <w:rPr>
                <w:rFonts w:ascii="Times New Roman" w:eastAsia="宋体" w:hAnsi="宋体" w:cs="Times New Roman" w:hint="eastAsia"/>
                <w:color w:val="FF0000"/>
                <w:sz w:val="21"/>
                <w:szCs w:val="21"/>
                <w:u w:val="single"/>
              </w:rPr>
              <w:t>5</w:t>
            </w:r>
            <w:r w:rsidR="00486383" w:rsidRPr="00E6368B">
              <w:rPr>
                <w:rFonts w:ascii="Times New Roman" w:eastAsia="宋体" w:hAnsi="宋体" w:cs="Times New Roman" w:hint="eastAsia"/>
                <w:color w:val="FF0000"/>
                <w:sz w:val="21"/>
                <w:szCs w:val="21"/>
              </w:rPr>
              <w:t>年上门保修服务</w:t>
            </w:r>
            <w:r w:rsidR="00486383" w:rsidRPr="00296B54">
              <w:rPr>
                <w:rFonts w:ascii="Times New Roman" w:eastAsia="宋体" w:hAnsi="宋体" w:cs="Times New Roman" w:hint="eastAsia"/>
                <w:color w:val="FF0000"/>
                <w:sz w:val="21"/>
                <w:szCs w:val="21"/>
              </w:rPr>
              <w:t>。</w:t>
            </w:r>
            <w:r w:rsidR="00486383" w:rsidRPr="00E6368B">
              <w:rPr>
                <w:rFonts w:ascii="Times New Roman" w:eastAsia="宋体" w:hAnsi="宋体" w:cs="Times New Roman" w:hint="eastAsia"/>
                <w:bCs/>
                <w:sz w:val="21"/>
                <w:szCs w:val="21"/>
              </w:rPr>
              <w:t>保修承担方为卖方，技术支持方为：生产商。</w:t>
            </w:r>
            <w:r w:rsidR="00486383" w:rsidRPr="00E6368B">
              <w:rPr>
                <w:rFonts w:ascii="Times New Roman" w:eastAsia="宋体" w:hAnsi="宋体" w:cs="Times New Roman" w:hint="eastAsia"/>
                <w:sz w:val="21"/>
                <w:szCs w:val="21"/>
              </w:rPr>
              <w:t>免费保修期内，所有货物保修服务方式均为供方派员到用户货物使用现场进行保修，保修期内产生的一切费用均由供方承担（含需要返原厂修理的所有费用）。供方如不能修理或不能调换，按产品原价赔偿处理。</w:t>
            </w:r>
          </w:p>
        </w:tc>
        <w:tc>
          <w:tcPr>
            <w:tcW w:w="1134" w:type="dxa"/>
          </w:tcPr>
          <w:p w:rsidR="00486383" w:rsidRDefault="00486383" w:rsidP="00A84B2E">
            <w:pPr>
              <w:pStyle w:val="40"/>
              <w:spacing w:after="62"/>
              <w:ind w:firstLineChars="0" w:firstLine="0"/>
              <w:rPr>
                <w:rFonts w:ascii="Times New Roman" w:hAnsi="Times New Roman" w:cs="Times New Roman"/>
                <w:b/>
                <w:szCs w:val="24"/>
              </w:rPr>
            </w:pPr>
          </w:p>
        </w:tc>
        <w:tc>
          <w:tcPr>
            <w:tcW w:w="1133" w:type="dxa"/>
          </w:tcPr>
          <w:p w:rsidR="00486383" w:rsidRDefault="00486383" w:rsidP="00435574">
            <w:pPr>
              <w:pStyle w:val="40"/>
              <w:spacing w:after="62"/>
              <w:ind w:firstLineChars="0" w:firstLine="0"/>
              <w:rPr>
                <w:rFonts w:ascii="Times New Roman" w:hAnsi="Times New Roman" w:cs="Times New Roman"/>
                <w:b/>
                <w:szCs w:val="24"/>
              </w:rPr>
            </w:pPr>
          </w:p>
        </w:tc>
        <w:tc>
          <w:tcPr>
            <w:tcW w:w="1275" w:type="dxa"/>
          </w:tcPr>
          <w:p w:rsidR="00486383" w:rsidRDefault="00486383" w:rsidP="00435574">
            <w:pPr>
              <w:pStyle w:val="40"/>
              <w:spacing w:after="62"/>
              <w:ind w:firstLineChars="0" w:firstLine="0"/>
              <w:rPr>
                <w:rFonts w:ascii="Times New Roman" w:hAnsi="Times New Roman" w:cs="Times New Roman"/>
                <w:b/>
                <w:szCs w:val="24"/>
              </w:rPr>
            </w:pPr>
          </w:p>
        </w:tc>
      </w:tr>
      <w:tr w:rsidR="00486383" w:rsidTr="00DA4BA1">
        <w:trPr>
          <w:trHeight w:val="416"/>
        </w:trPr>
        <w:tc>
          <w:tcPr>
            <w:tcW w:w="993" w:type="dxa"/>
            <w:vMerge/>
            <w:vAlign w:val="center"/>
          </w:tcPr>
          <w:p w:rsidR="00486383" w:rsidRDefault="00486383" w:rsidP="00435574">
            <w:pPr>
              <w:numPr>
                <w:ilvl w:val="0"/>
                <w:numId w:val="72"/>
              </w:numPr>
              <w:tabs>
                <w:tab w:val="left" w:pos="480"/>
              </w:tabs>
              <w:spacing w:after="62"/>
              <w:ind w:rightChars="-9" w:right="-22"/>
              <w:jc w:val="center"/>
              <w:rPr>
                <w:rFonts w:ascii="Times New Roman" w:hAnsi="Times New Roman" w:cs="Times New Roman"/>
                <w:sz w:val="21"/>
                <w:szCs w:val="21"/>
              </w:rPr>
            </w:pPr>
          </w:p>
        </w:tc>
        <w:tc>
          <w:tcPr>
            <w:tcW w:w="1275" w:type="dxa"/>
            <w:vMerge/>
            <w:vAlign w:val="center"/>
          </w:tcPr>
          <w:p w:rsidR="00486383" w:rsidRDefault="00486383" w:rsidP="00435574">
            <w:pPr>
              <w:spacing w:after="62"/>
              <w:jc w:val="center"/>
              <w:rPr>
                <w:rFonts w:ascii="Times New Roman" w:hAnsi="Times New Roman" w:cs="Times New Roman"/>
                <w:sz w:val="21"/>
                <w:szCs w:val="21"/>
              </w:rPr>
            </w:pPr>
          </w:p>
        </w:tc>
        <w:tc>
          <w:tcPr>
            <w:tcW w:w="2977" w:type="dxa"/>
            <w:vAlign w:val="center"/>
          </w:tcPr>
          <w:p w:rsidR="00486383" w:rsidRDefault="00486383" w:rsidP="00486383">
            <w:pPr>
              <w:pStyle w:val="40"/>
              <w:spacing w:after="62"/>
              <w:ind w:firstLineChars="0" w:firstLine="0"/>
              <w:rPr>
                <w:rFonts w:ascii="Times New Roman" w:hAnsi="Times New Roman" w:cs="Times New Roman"/>
                <w:sz w:val="21"/>
                <w:szCs w:val="21"/>
              </w:rPr>
            </w:pPr>
            <w:r>
              <w:rPr>
                <w:rFonts w:ascii="Times New Roman" w:hAnsi="Times New Roman" w:cs="Times New Roman" w:hint="eastAsia"/>
                <w:sz w:val="21"/>
                <w:szCs w:val="21"/>
              </w:rPr>
              <w:t>8</w:t>
            </w:r>
            <w:r>
              <w:rPr>
                <w:rFonts w:ascii="Times New Roman" w:hAnsi="Times New Roman" w:cs="Times New Roman"/>
                <w:sz w:val="21"/>
                <w:szCs w:val="21"/>
              </w:rPr>
              <w:t>.2</w:t>
            </w:r>
            <w:r>
              <w:rPr>
                <w:rFonts w:ascii="Times New Roman" w:hAnsi="Times New Roman" w:cs="Times New Roman" w:hint="eastAsia"/>
                <w:sz w:val="21"/>
                <w:szCs w:val="21"/>
              </w:rPr>
              <w:t>、货物的检修期应以双倍计算延长免费保修期。</w:t>
            </w:r>
          </w:p>
        </w:tc>
        <w:tc>
          <w:tcPr>
            <w:tcW w:w="1134" w:type="dxa"/>
          </w:tcPr>
          <w:p w:rsidR="00486383" w:rsidRDefault="00486383" w:rsidP="00435574">
            <w:pPr>
              <w:pStyle w:val="40"/>
              <w:spacing w:after="62"/>
              <w:ind w:firstLineChars="0" w:firstLine="0"/>
              <w:rPr>
                <w:rFonts w:ascii="Times New Roman" w:hAnsi="Times New Roman" w:cs="Times New Roman"/>
                <w:sz w:val="21"/>
                <w:szCs w:val="21"/>
              </w:rPr>
            </w:pPr>
          </w:p>
        </w:tc>
        <w:tc>
          <w:tcPr>
            <w:tcW w:w="1133" w:type="dxa"/>
          </w:tcPr>
          <w:p w:rsidR="00486383" w:rsidRDefault="00486383" w:rsidP="00435574">
            <w:pPr>
              <w:pStyle w:val="40"/>
              <w:spacing w:after="62"/>
              <w:ind w:firstLineChars="0" w:firstLine="0"/>
              <w:rPr>
                <w:rFonts w:ascii="Times New Roman" w:hAnsi="Times New Roman" w:cs="Times New Roman"/>
                <w:sz w:val="21"/>
                <w:szCs w:val="21"/>
              </w:rPr>
            </w:pPr>
          </w:p>
        </w:tc>
        <w:tc>
          <w:tcPr>
            <w:tcW w:w="1275" w:type="dxa"/>
          </w:tcPr>
          <w:p w:rsidR="00486383" w:rsidRDefault="00486383" w:rsidP="00435574">
            <w:pPr>
              <w:pStyle w:val="40"/>
              <w:spacing w:after="62"/>
              <w:ind w:firstLineChars="0" w:firstLine="0"/>
              <w:rPr>
                <w:rFonts w:ascii="Times New Roman" w:hAnsi="Times New Roman" w:cs="Times New Roman"/>
                <w:sz w:val="21"/>
                <w:szCs w:val="21"/>
              </w:rPr>
            </w:pPr>
          </w:p>
        </w:tc>
      </w:tr>
      <w:tr w:rsidR="00486383" w:rsidTr="00DA4BA1">
        <w:trPr>
          <w:trHeight w:val="1615"/>
        </w:trPr>
        <w:tc>
          <w:tcPr>
            <w:tcW w:w="993" w:type="dxa"/>
            <w:vMerge w:val="restart"/>
            <w:vAlign w:val="center"/>
          </w:tcPr>
          <w:p w:rsidR="00486383" w:rsidRDefault="00486383" w:rsidP="00486383">
            <w:pPr>
              <w:numPr>
                <w:ilvl w:val="0"/>
                <w:numId w:val="74"/>
              </w:numPr>
              <w:tabs>
                <w:tab w:val="left" w:pos="602"/>
              </w:tabs>
              <w:spacing w:after="62"/>
              <w:ind w:rightChars="-9" w:right="-22"/>
              <w:jc w:val="center"/>
              <w:rPr>
                <w:rFonts w:ascii="Times New Roman" w:hAnsi="Times New Roman" w:cs="Times New Roman"/>
                <w:sz w:val="21"/>
                <w:szCs w:val="21"/>
              </w:rPr>
            </w:pPr>
          </w:p>
        </w:tc>
        <w:tc>
          <w:tcPr>
            <w:tcW w:w="1275" w:type="dxa"/>
            <w:vMerge w:val="restart"/>
            <w:vAlign w:val="center"/>
          </w:tcPr>
          <w:p w:rsidR="00486383" w:rsidRDefault="00486383" w:rsidP="003820D2">
            <w:pPr>
              <w:spacing w:after="62"/>
              <w:jc w:val="center"/>
              <w:rPr>
                <w:rFonts w:ascii="Times New Roman" w:hAnsi="Times New Roman" w:cs="Times New Roman"/>
                <w:sz w:val="21"/>
                <w:szCs w:val="21"/>
              </w:rPr>
            </w:pPr>
            <w:r>
              <w:rPr>
                <w:rFonts w:ascii="Times New Roman" w:hAnsi="Times New Roman" w:cs="Times New Roman" w:hint="eastAsia"/>
                <w:sz w:val="21"/>
                <w:szCs w:val="21"/>
              </w:rPr>
              <w:t>维修响应及故障解决时间</w:t>
            </w:r>
          </w:p>
        </w:tc>
        <w:tc>
          <w:tcPr>
            <w:tcW w:w="2977" w:type="dxa"/>
            <w:vAlign w:val="center"/>
          </w:tcPr>
          <w:p w:rsidR="00486383" w:rsidRDefault="00486383" w:rsidP="003820D2">
            <w:pPr>
              <w:spacing w:after="62"/>
              <w:rPr>
                <w:rFonts w:ascii="Times New Roman" w:hAnsi="Times New Roman" w:cs="Times New Roman"/>
                <w:bCs/>
                <w:sz w:val="21"/>
                <w:szCs w:val="21"/>
              </w:rPr>
            </w:pPr>
            <w:r>
              <w:rPr>
                <w:rFonts w:ascii="Times New Roman" w:hAnsi="Times New Roman" w:cs="Times New Roman" w:hint="eastAsia"/>
                <w:bCs/>
                <w:sz w:val="21"/>
                <w:szCs w:val="21"/>
              </w:rPr>
              <w:t>9.1</w:t>
            </w:r>
            <w:r>
              <w:rPr>
                <w:rFonts w:ascii="Times New Roman" w:hAnsi="Times New Roman" w:cs="Times New Roman" w:hint="eastAsia"/>
                <w:bCs/>
                <w:sz w:val="21"/>
                <w:szCs w:val="21"/>
              </w:rPr>
              <w:t>、质保期内，供方将向需方提供优质的售后技术支持服务，开通热线电话接受需方的电话技术咨询，如故障不能排除，供方应在</w:t>
            </w:r>
            <w:r w:rsidRPr="0053747F">
              <w:rPr>
                <w:rFonts w:ascii="Times New Roman" w:hAnsi="Times New Roman" w:cs="Times New Roman" w:hint="eastAsia"/>
                <w:bCs/>
                <w:color w:val="FF0000"/>
                <w:sz w:val="21"/>
                <w:szCs w:val="21"/>
                <w:u w:val="single"/>
              </w:rPr>
              <w:t xml:space="preserve">2 </w:t>
            </w:r>
            <w:r w:rsidRPr="0053747F">
              <w:rPr>
                <w:rFonts w:ascii="Times New Roman" w:hAnsi="Times New Roman" w:cs="Times New Roman" w:hint="eastAsia"/>
                <w:bCs/>
                <w:color w:val="FF0000"/>
                <w:sz w:val="21"/>
                <w:szCs w:val="21"/>
                <w:u w:val="single"/>
              </w:rPr>
              <w:t>日内</w:t>
            </w:r>
            <w:r>
              <w:rPr>
                <w:rFonts w:ascii="Times New Roman" w:hAnsi="Times New Roman" w:cs="Times New Roman" w:hint="eastAsia"/>
                <w:bCs/>
                <w:sz w:val="21"/>
                <w:szCs w:val="21"/>
              </w:rPr>
              <w:t>提供现场服务，待产品运行正常后撤离现场。</w:t>
            </w:r>
          </w:p>
        </w:tc>
        <w:tc>
          <w:tcPr>
            <w:tcW w:w="1134" w:type="dxa"/>
          </w:tcPr>
          <w:p w:rsidR="00486383" w:rsidRDefault="00486383" w:rsidP="00A84B2E">
            <w:pPr>
              <w:spacing w:after="62"/>
              <w:rPr>
                <w:rFonts w:ascii="Times New Roman" w:hAnsi="Times New Roman" w:cs="Times New Roman"/>
                <w:bCs/>
                <w:sz w:val="21"/>
                <w:szCs w:val="21"/>
              </w:rPr>
            </w:pPr>
          </w:p>
        </w:tc>
        <w:tc>
          <w:tcPr>
            <w:tcW w:w="1133" w:type="dxa"/>
          </w:tcPr>
          <w:p w:rsidR="00486383" w:rsidRDefault="00486383" w:rsidP="00435574">
            <w:pPr>
              <w:spacing w:after="62"/>
              <w:rPr>
                <w:rFonts w:ascii="Times New Roman" w:hAnsi="Times New Roman" w:cs="Times New Roman"/>
                <w:bCs/>
                <w:sz w:val="21"/>
                <w:szCs w:val="21"/>
              </w:rPr>
            </w:pPr>
          </w:p>
        </w:tc>
        <w:tc>
          <w:tcPr>
            <w:tcW w:w="1275" w:type="dxa"/>
          </w:tcPr>
          <w:p w:rsidR="00486383" w:rsidRDefault="00486383" w:rsidP="00435574">
            <w:pPr>
              <w:spacing w:after="62"/>
              <w:rPr>
                <w:rFonts w:ascii="Times New Roman" w:hAnsi="Times New Roman" w:cs="Times New Roman"/>
                <w:bCs/>
                <w:sz w:val="21"/>
                <w:szCs w:val="21"/>
              </w:rPr>
            </w:pPr>
          </w:p>
        </w:tc>
      </w:tr>
      <w:tr w:rsidR="00486383" w:rsidTr="00DA4BA1">
        <w:trPr>
          <w:trHeight w:val="735"/>
        </w:trPr>
        <w:tc>
          <w:tcPr>
            <w:tcW w:w="993" w:type="dxa"/>
            <w:vMerge/>
            <w:vAlign w:val="center"/>
          </w:tcPr>
          <w:p w:rsidR="00486383" w:rsidRDefault="00486383" w:rsidP="00435574">
            <w:pPr>
              <w:numPr>
                <w:ilvl w:val="0"/>
                <w:numId w:val="72"/>
              </w:numPr>
              <w:tabs>
                <w:tab w:val="left" w:pos="602"/>
              </w:tabs>
              <w:spacing w:after="62"/>
              <w:ind w:rightChars="-9" w:right="-22"/>
              <w:jc w:val="center"/>
              <w:rPr>
                <w:rFonts w:ascii="Times New Roman" w:hAnsi="Times New Roman" w:cs="Times New Roman"/>
                <w:sz w:val="21"/>
                <w:szCs w:val="21"/>
              </w:rPr>
            </w:pPr>
          </w:p>
        </w:tc>
        <w:tc>
          <w:tcPr>
            <w:tcW w:w="1275" w:type="dxa"/>
            <w:vMerge/>
            <w:vAlign w:val="center"/>
          </w:tcPr>
          <w:p w:rsidR="00486383" w:rsidRDefault="00486383" w:rsidP="00435574">
            <w:pPr>
              <w:spacing w:after="62"/>
              <w:jc w:val="center"/>
              <w:rPr>
                <w:rFonts w:ascii="Times New Roman" w:hAnsi="Times New Roman" w:cs="Times New Roman"/>
                <w:sz w:val="21"/>
                <w:szCs w:val="21"/>
              </w:rPr>
            </w:pPr>
          </w:p>
        </w:tc>
        <w:tc>
          <w:tcPr>
            <w:tcW w:w="2977" w:type="dxa"/>
            <w:vAlign w:val="center"/>
          </w:tcPr>
          <w:p w:rsidR="00486383" w:rsidRDefault="00486383" w:rsidP="00486383">
            <w:pPr>
              <w:spacing w:after="62"/>
              <w:rPr>
                <w:rFonts w:ascii="Times New Roman" w:hAnsi="Times New Roman" w:cs="Times New Roman"/>
                <w:bCs/>
                <w:sz w:val="21"/>
                <w:szCs w:val="21"/>
              </w:rPr>
            </w:pPr>
            <w:r>
              <w:rPr>
                <w:rFonts w:ascii="Times New Roman" w:hAnsi="Times New Roman" w:cs="Times New Roman" w:hint="eastAsia"/>
                <w:bCs/>
                <w:sz w:val="21"/>
                <w:szCs w:val="21"/>
              </w:rPr>
              <w:t>9.2</w:t>
            </w:r>
            <w:r>
              <w:rPr>
                <w:rFonts w:ascii="Times New Roman" w:hAnsi="Times New Roman" w:cs="Times New Roman" w:hint="eastAsia"/>
                <w:bCs/>
                <w:sz w:val="21"/>
                <w:szCs w:val="21"/>
              </w:rPr>
              <w:t>、供方应定期对产品进行预维护保养，以防患于未然。在整个产品运行过程中，供方帮助需方解决在应用过程中遇到的各种技术问题。</w:t>
            </w:r>
          </w:p>
        </w:tc>
        <w:tc>
          <w:tcPr>
            <w:tcW w:w="1134" w:type="dxa"/>
          </w:tcPr>
          <w:p w:rsidR="00486383" w:rsidRDefault="00486383" w:rsidP="00435574">
            <w:pPr>
              <w:spacing w:after="62"/>
              <w:rPr>
                <w:rFonts w:ascii="Times New Roman" w:hAnsi="Times New Roman" w:cs="Times New Roman"/>
                <w:bCs/>
                <w:sz w:val="21"/>
                <w:szCs w:val="21"/>
              </w:rPr>
            </w:pPr>
          </w:p>
        </w:tc>
        <w:tc>
          <w:tcPr>
            <w:tcW w:w="1133" w:type="dxa"/>
          </w:tcPr>
          <w:p w:rsidR="00486383" w:rsidRDefault="00486383" w:rsidP="00435574">
            <w:pPr>
              <w:spacing w:after="62"/>
              <w:rPr>
                <w:rFonts w:ascii="Times New Roman" w:hAnsi="Times New Roman" w:cs="Times New Roman"/>
                <w:bCs/>
                <w:sz w:val="21"/>
                <w:szCs w:val="21"/>
              </w:rPr>
            </w:pPr>
          </w:p>
        </w:tc>
        <w:tc>
          <w:tcPr>
            <w:tcW w:w="1275" w:type="dxa"/>
          </w:tcPr>
          <w:p w:rsidR="00486383" w:rsidRDefault="00486383" w:rsidP="00435574">
            <w:pPr>
              <w:spacing w:after="62"/>
              <w:rPr>
                <w:rFonts w:ascii="Times New Roman" w:hAnsi="Times New Roman" w:cs="Times New Roman"/>
                <w:bCs/>
                <w:sz w:val="21"/>
                <w:szCs w:val="21"/>
              </w:rPr>
            </w:pPr>
          </w:p>
        </w:tc>
      </w:tr>
      <w:tr w:rsidR="00486383" w:rsidTr="00DA4BA1">
        <w:trPr>
          <w:trHeight w:val="918"/>
        </w:trPr>
        <w:tc>
          <w:tcPr>
            <w:tcW w:w="993" w:type="dxa"/>
            <w:vMerge/>
            <w:vAlign w:val="center"/>
          </w:tcPr>
          <w:p w:rsidR="00486383" w:rsidRDefault="00486383" w:rsidP="00435574">
            <w:pPr>
              <w:numPr>
                <w:ilvl w:val="0"/>
                <w:numId w:val="72"/>
              </w:numPr>
              <w:tabs>
                <w:tab w:val="left" w:pos="602"/>
              </w:tabs>
              <w:spacing w:after="62"/>
              <w:ind w:rightChars="-9" w:right="-22"/>
              <w:jc w:val="center"/>
              <w:rPr>
                <w:rFonts w:ascii="Times New Roman" w:hAnsi="Times New Roman" w:cs="Times New Roman"/>
                <w:sz w:val="21"/>
                <w:szCs w:val="21"/>
              </w:rPr>
            </w:pPr>
          </w:p>
        </w:tc>
        <w:tc>
          <w:tcPr>
            <w:tcW w:w="1275" w:type="dxa"/>
            <w:vMerge/>
            <w:vAlign w:val="center"/>
          </w:tcPr>
          <w:p w:rsidR="00486383" w:rsidRDefault="00486383" w:rsidP="00435574">
            <w:pPr>
              <w:spacing w:after="62"/>
              <w:jc w:val="center"/>
              <w:rPr>
                <w:rFonts w:ascii="Times New Roman" w:hAnsi="Times New Roman" w:cs="Times New Roman"/>
                <w:sz w:val="21"/>
                <w:szCs w:val="21"/>
              </w:rPr>
            </w:pPr>
          </w:p>
        </w:tc>
        <w:tc>
          <w:tcPr>
            <w:tcW w:w="2977" w:type="dxa"/>
            <w:vAlign w:val="center"/>
          </w:tcPr>
          <w:p w:rsidR="00486383" w:rsidRDefault="00486383" w:rsidP="00486383">
            <w:pPr>
              <w:spacing w:after="62"/>
              <w:rPr>
                <w:rFonts w:ascii="Times New Roman" w:hAnsi="Times New Roman" w:cs="Times New Roman"/>
                <w:bCs/>
                <w:sz w:val="21"/>
                <w:szCs w:val="21"/>
              </w:rPr>
            </w:pPr>
            <w:r>
              <w:rPr>
                <w:rFonts w:ascii="Times New Roman" w:hAnsi="Times New Roman" w:cs="Times New Roman" w:hint="eastAsia"/>
                <w:bCs/>
                <w:sz w:val="21"/>
                <w:szCs w:val="21"/>
              </w:rPr>
              <w:t>9.3</w:t>
            </w:r>
            <w:r>
              <w:rPr>
                <w:rFonts w:ascii="Times New Roman" w:hAnsi="Times New Roman" w:cs="Times New Roman" w:hint="eastAsia"/>
                <w:bCs/>
                <w:sz w:val="21"/>
                <w:szCs w:val="21"/>
              </w:rPr>
              <w:t>、保修期后继续支持维修，并按成本价标准收取维修及零件费用。</w:t>
            </w:r>
          </w:p>
        </w:tc>
        <w:tc>
          <w:tcPr>
            <w:tcW w:w="1134" w:type="dxa"/>
          </w:tcPr>
          <w:p w:rsidR="00486383" w:rsidRDefault="00486383" w:rsidP="00435574">
            <w:pPr>
              <w:spacing w:after="62"/>
              <w:rPr>
                <w:rFonts w:ascii="Times New Roman" w:hAnsi="Times New Roman" w:cs="Times New Roman"/>
                <w:bCs/>
                <w:sz w:val="21"/>
                <w:szCs w:val="21"/>
              </w:rPr>
            </w:pPr>
          </w:p>
        </w:tc>
        <w:tc>
          <w:tcPr>
            <w:tcW w:w="1133" w:type="dxa"/>
          </w:tcPr>
          <w:p w:rsidR="00486383" w:rsidRDefault="00486383" w:rsidP="00435574">
            <w:pPr>
              <w:spacing w:after="62"/>
              <w:rPr>
                <w:rFonts w:ascii="Times New Roman" w:hAnsi="Times New Roman" w:cs="Times New Roman"/>
                <w:bCs/>
                <w:sz w:val="21"/>
                <w:szCs w:val="21"/>
              </w:rPr>
            </w:pPr>
          </w:p>
        </w:tc>
        <w:tc>
          <w:tcPr>
            <w:tcW w:w="1275" w:type="dxa"/>
          </w:tcPr>
          <w:p w:rsidR="00486383" w:rsidRDefault="00486383" w:rsidP="00435574">
            <w:pPr>
              <w:spacing w:after="62"/>
              <w:rPr>
                <w:rFonts w:ascii="Times New Roman" w:hAnsi="Times New Roman" w:cs="Times New Roman"/>
                <w:bCs/>
                <w:sz w:val="21"/>
                <w:szCs w:val="21"/>
              </w:rPr>
            </w:pPr>
          </w:p>
        </w:tc>
      </w:tr>
      <w:tr w:rsidR="00486383" w:rsidTr="00DA4BA1">
        <w:trPr>
          <w:trHeight w:val="720"/>
        </w:trPr>
        <w:tc>
          <w:tcPr>
            <w:tcW w:w="993" w:type="dxa"/>
            <w:vAlign w:val="center"/>
          </w:tcPr>
          <w:p w:rsidR="00486383" w:rsidRDefault="00486383" w:rsidP="00486383">
            <w:pPr>
              <w:numPr>
                <w:ilvl w:val="0"/>
                <w:numId w:val="74"/>
              </w:numPr>
              <w:tabs>
                <w:tab w:val="left" w:pos="602"/>
              </w:tabs>
              <w:spacing w:after="62"/>
              <w:ind w:rightChars="-9" w:right="-22"/>
              <w:jc w:val="center"/>
              <w:rPr>
                <w:rFonts w:ascii="Times New Roman" w:hAnsi="Times New Roman" w:cs="Times New Roman"/>
                <w:sz w:val="21"/>
                <w:szCs w:val="21"/>
              </w:rPr>
            </w:pPr>
          </w:p>
        </w:tc>
        <w:tc>
          <w:tcPr>
            <w:tcW w:w="1275" w:type="dxa"/>
            <w:vAlign w:val="center"/>
          </w:tcPr>
          <w:p w:rsidR="00486383" w:rsidRDefault="00486383" w:rsidP="003820D2">
            <w:pPr>
              <w:spacing w:after="62"/>
              <w:jc w:val="center"/>
              <w:rPr>
                <w:rFonts w:ascii="Times New Roman" w:hAnsi="Times New Roman" w:cs="Times New Roman"/>
                <w:sz w:val="21"/>
                <w:szCs w:val="21"/>
              </w:rPr>
            </w:pPr>
            <w:r>
              <w:rPr>
                <w:rFonts w:ascii="Times New Roman" w:hAnsi="Times New Roman" w:cs="Times New Roman" w:hint="eastAsia"/>
                <w:sz w:val="21"/>
                <w:szCs w:val="21"/>
              </w:rPr>
              <w:t>技术培训</w:t>
            </w:r>
          </w:p>
        </w:tc>
        <w:tc>
          <w:tcPr>
            <w:tcW w:w="2977" w:type="dxa"/>
            <w:vAlign w:val="center"/>
          </w:tcPr>
          <w:p w:rsidR="00486383" w:rsidRPr="0011195E" w:rsidRDefault="00486383" w:rsidP="003820D2">
            <w:pPr>
              <w:spacing w:after="62"/>
              <w:rPr>
                <w:rFonts w:ascii="Times New Roman" w:hAnsi="Times New Roman" w:cs="Times New Roman"/>
                <w:bCs/>
                <w:sz w:val="21"/>
                <w:szCs w:val="21"/>
              </w:rPr>
            </w:pPr>
            <w:r w:rsidRPr="0011195E">
              <w:rPr>
                <w:rFonts w:ascii="Times New Roman" w:hAnsi="Times New Roman" w:cs="Times New Roman" w:hint="eastAsia"/>
                <w:bCs/>
                <w:sz w:val="21"/>
                <w:szCs w:val="21"/>
              </w:rPr>
              <w:t>供应商提供详细技术资料并免费按需方要求进行技术培训。培训的内容及方案应由双方协商制定。供方前来进行技术培训人员的费用包括在合同总价中。</w:t>
            </w:r>
          </w:p>
        </w:tc>
        <w:tc>
          <w:tcPr>
            <w:tcW w:w="1134" w:type="dxa"/>
          </w:tcPr>
          <w:p w:rsidR="00486383" w:rsidRDefault="00486383" w:rsidP="00A84B2E">
            <w:pPr>
              <w:spacing w:after="62"/>
              <w:rPr>
                <w:rFonts w:ascii="Times New Roman" w:hAnsi="Times New Roman" w:cs="Times New Roman"/>
                <w:sz w:val="21"/>
                <w:szCs w:val="21"/>
              </w:rPr>
            </w:pPr>
          </w:p>
        </w:tc>
        <w:tc>
          <w:tcPr>
            <w:tcW w:w="1133" w:type="dxa"/>
          </w:tcPr>
          <w:p w:rsidR="00486383" w:rsidRDefault="00486383" w:rsidP="00435574">
            <w:pPr>
              <w:spacing w:after="62"/>
              <w:rPr>
                <w:rFonts w:ascii="Times New Roman" w:hAnsi="Times New Roman" w:cs="Times New Roman"/>
                <w:sz w:val="21"/>
                <w:szCs w:val="21"/>
              </w:rPr>
            </w:pPr>
          </w:p>
        </w:tc>
        <w:tc>
          <w:tcPr>
            <w:tcW w:w="1275" w:type="dxa"/>
          </w:tcPr>
          <w:p w:rsidR="00486383" w:rsidRDefault="00486383" w:rsidP="00435574">
            <w:pPr>
              <w:spacing w:after="62"/>
              <w:rPr>
                <w:rFonts w:ascii="Times New Roman" w:hAnsi="Times New Roman" w:cs="Times New Roman"/>
                <w:sz w:val="21"/>
                <w:szCs w:val="21"/>
              </w:rPr>
            </w:pPr>
          </w:p>
        </w:tc>
      </w:tr>
      <w:tr w:rsidR="00486383" w:rsidTr="00DA4BA1">
        <w:trPr>
          <w:trHeight w:val="720"/>
        </w:trPr>
        <w:tc>
          <w:tcPr>
            <w:tcW w:w="993" w:type="dxa"/>
            <w:vAlign w:val="center"/>
          </w:tcPr>
          <w:p w:rsidR="00486383" w:rsidRDefault="00486383" w:rsidP="00486383">
            <w:pPr>
              <w:numPr>
                <w:ilvl w:val="0"/>
                <w:numId w:val="74"/>
              </w:numPr>
              <w:tabs>
                <w:tab w:val="left" w:pos="602"/>
              </w:tabs>
              <w:spacing w:after="62"/>
              <w:ind w:rightChars="-9" w:right="-22"/>
              <w:jc w:val="center"/>
              <w:rPr>
                <w:rFonts w:ascii="Times New Roman" w:hAnsi="Times New Roman" w:cs="Times New Roman"/>
                <w:sz w:val="21"/>
                <w:szCs w:val="21"/>
              </w:rPr>
            </w:pPr>
          </w:p>
        </w:tc>
        <w:tc>
          <w:tcPr>
            <w:tcW w:w="1275" w:type="dxa"/>
            <w:vAlign w:val="center"/>
          </w:tcPr>
          <w:p w:rsidR="00486383" w:rsidRDefault="00486383" w:rsidP="003820D2">
            <w:pPr>
              <w:spacing w:after="62"/>
              <w:jc w:val="center"/>
              <w:rPr>
                <w:rFonts w:ascii="Times New Roman" w:hAnsi="Times New Roman" w:cs="Times New Roman"/>
                <w:sz w:val="21"/>
                <w:szCs w:val="21"/>
              </w:rPr>
            </w:pPr>
            <w:r>
              <w:rPr>
                <w:rFonts w:ascii="Times New Roman" w:hAnsi="Times New Roman" w:cs="Times New Roman"/>
                <w:sz w:val="21"/>
                <w:szCs w:val="21"/>
              </w:rPr>
              <w:t>其他要求</w:t>
            </w:r>
          </w:p>
        </w:tc>
        <w:tc>
          <w:tcPr>
            <w:tcW w:w="2977" w:type="dxa"/>
            <w:vAlign w:val="center"/>
          </w:tcPr>
          <w:p w:rsidR="00486383" w:rsidRDefault="00486383" w:rsidP="003820D2">
            <w:pPr>
              <w:spacing w:after="62"/>
              <w:rPr>
                <w:rFonts w:ascii="Times New Roman" w:hAnsi="Times New Roman" w:cs="Times New Roman"/>
                <w:sz w:val="21"/>
                <w:szCs w:val="21"/>
              </w:rPr>
            </w:pPr>
            <w:r>
              <w:rPr>
                <w:rFonts w:ascii="Times New Roman" w:hAnsi="Times New Roman" w:cs="Times New Roman"/>
                <w:sz w:val="21"/>
                <w:szCs w:val="21"/>
              </w:rPr>
              <w:t>投标人应按其投标文件中的承诺，进行其他售后服务工作。</w:t>
            </w:r>
          </w:p>
        </w:tc>
        <w:tc>
          <w:tcPr>
            <w:tcW w:w="1134" w:type="dxa"/>
          </w:tcPr>
          <w:p w:rsidR="00486383" w:rsidRPr="00B10FC2" w:rsidRDefault="00486383" w:rsidP="00A84B2E">
            <w:pPr>
              <w:spacing w:after="62"/>
              <w:rPr>
                <w:rFonts w:ascii="Times New Roman" w:hAnsi="Times New Roman" w:cs="Times New Roman"/>
                <w:sz w:val="21"/>
                <w:szCs w:val="21"/>
              </w:rPr>
            </w:pPr>
          </w:p>
        </w:tc>
        <w:tc>
          <w:tcPr>
            <w:tcW w:w="1133" w:type="dxa"/>
          </w:tcPr>
          <w:p w:rsidR="00486383" w:rsidRPr="00B10FC2" w:rsidRDefault="00486383" w:rsidP="00435574">
            <w:pPr>
              <w:spacing w:after="62"/>
              <w:rPr>
                <w:rFonts w:ascii="Times New Roman" w:hAnsi="Times New Roman" w:cs="Times New Roman"/>
                <w:sz w:val="21"/>
                <w:szCs w:val="21"/>
              </w:rPr>
            </w:pPr>
          </w:p>
        </w:tc>
        <w:tc>
          <w:tcPr>
            <w:tcW w:w="1275" w:type="dxa"/>
          </w:tcPr>
          <w:p w:rsidR="00486383" w:rsidRPr="00B10FC2" w:rsidRDefault="00486383" w:rsidP="00435574">
            <w:pPr>
              <w:spacing w:after="62"/>
              <w:rPr>
                <w:rFonts w:ascii="Times New Roman" w:hAnsi="Times New Roman" w:cs="Times New Roman"/>
                <w:sz w:val="21"/>
                <w:szCs w:val="21"/>
              </w:rPr>
            </w:pPr>
          </w:p>
        </w:tc>
      </w:tr>
    </w:tbl>
    <w:p w:rsidR="00652B8C" w:rsidRPr="00435574" w:rsidRDefault="00652B8C">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u w:val="single"/>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投标人须对招标文件中的有关商务条款，逐条应答并按要求填写此表。对完全响应的条目在响应程度空格中注</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。对有偏离的条款在此表响应程度空格中标注</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投标响应与招标要求的任何差异之处，须在投标承诺空格中列明，如果只注明</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优于</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，将可被视为不满足。</w:t>
      </w:r>
    </w:p>
    <w:p w:rsidR="00B60EF0" w:rsidRDefault="0015103D">
      <w:pPr>
        <w:numPr>
          <w:ilvl w:val="0"/>
          <w:numId w:val="17"/>
        </w:numPr>
        <w:spacing w:after="62" w:line="360" w:lineRule="auto"/>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商务条款偏离表</w:t>
      </w:r>
      <w:r>
        <w:rPr>
          <w:rFonts w:ascii="Times New Roman" w:hAnsi="Times New Roman" w:cs="Times New Roman"/>
          <w:sz w:val="21"/>
          <w:szCs w:val="21"/>
        </w:rPr>
        <w:t>”</w:t>
      </w:r>
      <w:r>
        <w:rPr>
          <w:rFonts w:ascii="Times New Roman" w:hAnsi="Times New Roman" w:cs="Times New Roman"/>
          <w:sz w:val="21"/>
          <w:szCs w:val="21"/>
        </w:rPr>
        <w:t>将成为投标人对招标人的承诺</w:t>
      </w: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投标人代表签名：日期：年月日</w:t>
      </w:r>
      <w:bookmarkStart w:id="53" w:name="_Toc318878965"/>
      <w:bookmarkStart w:id="54" w:name="_Toc374439144"/>
      <w:r>
        <w:rPr>
          <w:rFonts w:ascii="Times New Roman" w:hAnsi="Times New Roman" w:cs="Times New Roman"/>
        </w:rPr>
        <w:br w:type="page"/>
      </w:r>
    </w:p>
    <w:p w:rsidR="00B60EF0" w:rsidRDefault="0015103D">
      <w:pPr>
        <w:pStyle w:val="2"/>
        <w:spacing w:after="62"/>
        <w:jc w:val="center"/>
        <w:rPr>
          <w:rFonts w:ascii="Times New Roman" w:hAnsi="Times New Roman"/>
          <w:kern w:val="0"/>
        </w:rPr>
      </w:pPr>
      <w:bookmarkStart w:id="55" w:name="_Toc491261943"/>
      <w:r>
        <w:rPr>
          <w:rFonts w:ascii="Times New Roman" w:hAnsi="Times New Roman"/>
          <w:kern w:val="0"/>
        </w:rPr>
        <w:lastRenderedPageBreak/>
        <w:t>十二</w:t>
      </w:r>
      <w:bookmarkStart w:id="56" w:name="_Toc155751975"/>
      <w:bookmarkStart w:id="57" w:name="_Toc374439145"/>
      <w:bookmarkStart w:id="58" w:name="_Toc318878966"/>
      <w:bookmarkEnd w:id="53"/>
      <w:bookmarkEnd w:id="54"/>
      <w:r>
        <w:rPr>
          <w:rFonts w:ascii="Times New Roman" w:hAnsi="Times New Roman" w:hint="eastAsia"/>
          <w:kern w:val="0"/>
        </w:rPr>
        <w:t>、</w:t>
      </w:r>
      <w:r>
        <w:rPr>
          <w:rFonts w:ascii="Times New Roman" w:hAnsi="Times New Roman"/>
          <w:kern w:val="0"/>
        </w:rPr>
        <w:t>技术规格偏离表</w:t>
      </w:r>
      <w:bookmarkEnd w:id="55"/>
      <w:bookmarkEnd w:id="56"/>
      <w:bookmarkEnd w:id="57"/>
      <w:bookmarkEnd w:id="58"/>
    </w:p>
    <w:p w:rsidR="00B60EF0" w:rsidRDefault="00B60EF0">
      <w:pPr>
        <w:spacing w:after="62" w:line="360" w:lineRule="auto"/>
        <w:jc w:val="left"/>
        <w:outlineLvl w:val="2"/>
        <w:rPr>
          <w:rFonts w:ascii="Times New Roman" w:hAnsi="Times New Roman" w:cs="Times New Roman"/>
          <w:b/>
          <w:bCs/>
          <w:szCs w:val="24"/>
        </w:rPr>
      </w:pPr>
    </w:p>
    <w:p w:rsidR="00B60EF0" w:rsidRDefault="0015103D">
      <w:pPr>
        <w:spacing w:afterLines="0"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sz w:val="21"/>
          <w:szCs w:val="21"/>
        </w:rPr>
        <w:t xml:space="preserve">_________________ </w:t>
      </w:r>
      <w:r>
        <w:rPr>
          <w:rFonts w:ascii="Times New Roman" w:hAnsi="Times New Roman" w:cs="Times New Roman"/>
          <w:b/>
          <w:color w:val="FF0000"/>
          <w:sz w:val="21"/>
          <w:szCs w:val="21"/>
        </w:rPr>
        <w:t>（加盖公章）</w:t>
      </w:r>
    </w:p>
    <w:p w:rsidR="00B60EF0" w:rsidRDefault="0015103D">
      <w:pPr>
        <w:spacing w:afterLines="0" w:line="360" w:lineRule="auto"/>
        <w:ind w:firstLineChars="150" w:firstLine="315"/>
        <w:rPr>
          <w:rFonts w:ascii="Times New Roman" w:hAnsi="Times New Roman" w:cs="Times New Roman"/>
          <w:sz w:val="21"/>
          <w:szCs w:val="21"/>
          <w:u w:val="single"/>
        </w:rPr>
      </w:pPr>
      <w:r>
        <w:rPr>
          <w:rFonts w:ascii="Times New Roman" w:hAnsi="Times New Roman" w:cs="Times New Roman"/>
          <w:sz w:val="21"/>
          <w:szCs w:val="21"/>
        </w:rPr>
        <w:t>招标编号</w:t>
      </w:r>
      <w:r>
        <w:rPr>
          <w:rFonts w:ascii="Times New Roman" w:hAnsi="Times New Roman" w:cs="Times New Roman"/>
          <w:sz w:val="21"/>
          <w:szCs w:val="21"/>
        </w:rPr>
        <w:t>/</w:t>
      </w:r>
      <w:r>
        <w:rPr>
          <w:rFonts w:ascii="Times New Roman" w:hAnsi="Times New Roman" w:cs="Times New Roman"/>
          <w:sz w:val="21"/>
          <w:szCs w:val="21"/>
        </w:rPr>
        <w:t>包号：</w:t>
      </w:r>
      <w:r>
        <w:rPr>
          <w:rFonts w:ascii="Times New Roman" w:hAnsi="Times New Roman" w:cs="Times New Roman"/>
          <w:sz w:val="21"/>
          <w:szCs w:val="21"/>
        </w:rPr>
        <w:t xml:space="preserve">_______________ </w:t>
      </w:r>
    </w:p>
    <w:p w:rsidR="00B60EF0" w:rsidRDefault="0015103D">
      <w:pPr>
        <w:spacing w:afterLines="0"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货物和</w:t>
      </w:r>
      <w:r>
        <w:rPr>
          <w:rFonts w:ascii="Times New Roman" w:hAnsi="Times New Roman" w:cs="Times New Roman"/>
          <w:sz w:val="21"/>
          <w:szCs w:val="21"/>
        </w:rPr>
        <w:t>/</w:t>
      </w:r>
      <w:r>
        <w:rPr>
          <w:rFonts w:ascii="Times New Roman" w:hAnsi="Times New Roman" w:cs="Times New Roman"/>
          <w:sz w:val="21"/>
          <w:szCs w:val="21"/>
        </w:rPr>
        <w:t>或服务名称：</w:t>
      </w:r>
    </w:p>
    <w:tbl>
      <w:tblPr>
        <w:tblW w:w="8222"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418"/>
        <w:gridCol w:w="3118"/>
        <w:gridCol w:w="1276"/>
        <w:gridCol w:w="850"/>
        <w:gridCol w:w="850"/>
      </w:tblGrid>
      <w:tr w:rsidR="00574E79" w:rsidRPr="00CE7DFB" w:rsidTr="00EB4C8C">
        <w:trPr>
          <w:trHeight w:val="470"/>
        </w:trPr>
        <w:tc>
          <w:tcPr>
            <w:tcW w:w="710" w:type="dxa"/>
            <w:vAlign w:val="center"/>
          </w:tcPr>
          <w:p w:rsidR="00574E79" w:rsidRPr="00511BE2" w:rsidRDefault="00574E79" w:rsidP="00574E79">
            <w:pPr>
              <w:spacing w:after="62"/>
              <w:jc w:val="center"/>
              <w:rPr>
                <w:rFonts w:ascii="Times New Roman" w:eastAsia="宋体" w:hAnsi="Times New Roman" w:cs="Times New Roman"/>
                <w:b/>
                <w:color w:val="000000"/>
                <w:szCs w:val="24"/>
              </w:rPr>
            </w:pPr>
            <w:r w:rsidRPr="00511BE2">
              <w:rPr>
                <w:rFonts w:ascii="Times New Roman" w:eastAsia="宋体" w:hAnsi="Times New Roman" w:cs="Times New Roman"/>
                <w:b/>
                <w:color w:val="000000"/>
                <w:szCs w:val="24"/>
              </w:rPr>
              <w:t>序号</w:t>
            </w:r>
          </w:p>
        </w:tc>
        <w:tc>
          <w:tcPr>
            <w:tcW w:w="1418" w:type="dxa"/>
            <w:vAlign w:val="center"/>
          </w:tcPr>
          <w:p w:rsidR="00574E79" w:rsidRPr="00511BE2" w:rsidRDefault="00574E79" w:rsidP="00574E79">
            <w:pPr>
              <w:spacing w:after="62"/>
              <w:jc w:val="center"/>
              <w:rPr>
                <w:rFonts w:ascii="Times New Roman" w:eastAsia="宋体" w:hAnsi="Times New Roman" w:cs="Times New Roman"/>
                <w:b/>
                <w:color w:val="000000"/>
                <w:szCs w:val="24"/>
              </w:rPr>
            </w:pPr>
            <w:r w:rsidRPr="00511BE2">
              <w:rPr>
                <w:rFonts w:ascii="Times New Roman" w:eastAsia="宋体" w:hAnsi="Times New Roman" w:cs="Times New Roman"/>
                <w:b/>
                <w:color w:val="000000"/>
                <w:szCs w:val="24"/>
              </w:rPr>
              <w:t>参数项</w:t>
            </w:r>
          </w:p>
        </w:tc>
        <w:tc>
          <w:tcPr>
            <w:tcW w:w="3118" w:type="dxa"/>
            <w:vAlign w:val="center"/>
          </w:tcPr>
          <w:p w:rsidR="00574E79" w:rsidRPr="00CC1FF9" w:rsidRDefault="00574E79" w:rsidP="00574E79">
            <w:pPr>
              <w:spacing w:after="62"/>
              <w:jc w:val="center"/>
              <w:rPr>
                <w:rFonts w:ascii="Times New Roman" w:eastAsia="宋体" w:hAnsi="Times New Roman" w:cs="Calibri"/>
                <w:b/>
                <w:color w:val="000000"/>
                <w:szCs w:val="24"/>
              </w:rPr>
            </w:pPr>
            <w:r w:rsidRPr="00CC1FF9">
              <w:rPr>
                <w:rFonts w:ascii="Times New Roman" w:eastAsia="宋体" w:hAnsi="微软雅黑" w:cs="Calibri" w:hint="eastAsia"/>
                <w:b/>
                <w:color w:val="000000"/>
                <w:szCs w:val="24"/>
              </w:rPr>
              <w:t>配置和技术规格要求</w:t>
            </w:r>
          </w:p>
        </w:tc>
        <w:tc>
          <w:tcPr>
            <w:tcW w:w="1276" w:type="dxa"/>
          </w:tcPr>
          <w:p w:rsidR="00574E79" w:rsidRPr="00EB4C8C" w:rsidRDefault="00574E79" w:rsidP="00EB4C8C">
            <w:pPr>
              <w:spacing w:after="62"/>
              <w:rPr>
                <w:b/>
                <w:sz w:val="21"/>
                <w:szCs w:val="21"/>
              </w:rPr>
            </w:pPr>
            <w:r w:rsidRPr="00EB4C8C">
              <w:rPr>
                <w:rFonts w:hint="eastAsia"/>
                <w:b/>
                <w:sz w:val="21"/>
                <w:szCs w:val="21"/>
              </w:rPr>
              <w:t>投标承诺</w:t>
            </w:r>
          </w:p>
        </w:tc>
        <w:tc>
          <w:tcPr>
            <w:tcW w:w="850" w:type="dxa"/>
          </w:tcPr>
          <w:p w:rsidR="00574E79" w:rsidRPr="00EB4C8C" w:rsidRDefault="00574E79" w:rsidP="00EB4C8C">
            <w:pPr>
              <w:spacing w:after="62"/>
              <w:rPr>
                <w:b/>
                <w:sz w:val="21"/>
                <w:szCs w:val="21"/>
              </w:rPr>
            </w:pPr>
            <w:r w:rsidRPr="00EB4C8C">
              <w:rPr>
                <w:rFonts w:hint="eastAsia"/>
                <w:b/>
                <w:sz w:val="21"/>
                <w:szCs w:val="21"/>
              </w:rPr>
              <w:t>响应程度</w:t>
            </w:r>
          </w:p>
        </w:tc>
        <w:tc>
          <w:tcPr>
            <w:tcW w:w="850" w:type="dxa"/>
          </w:tcPr>
          <w:p w:rsidR="00574E79" w:rsidRPr="00EB4C8C" w:rsidRDefault="00574E79" w:rsidP="00EB4C8C">
            <w:pPr>
              <w:spacing w:after="62"/>
              <w:rPr>
                <w:b/>
                <w:sz w:val="21"/>
                <w:szCs w:val="21"/>
              </w:rPr>
            </w:pPr>
            <w:r w:rsidRPr="00EB4C8C">
              <w:rPr>
                <w:rFonts w:hint="eastAsia"/>
                <w:b/>
                <w:sz w:val="21"/>
                <w:szCs w:val="21"/>
              </w:rPr>
              <w:t>备注</w:t>
            </w:r>
          </w:p>
        </w:tc>
      </w:tr>
      <w:tr w:rsidR="00574E79" w:rsidRPr="00CE7DFB" w:rsidTr="00EB4C8C">
        <w:trPr>
          <w:trHeight w:val="450"/>
        </w:trPr>
        <w:tc>
          <w:tcPr>
            <w:tcW w:w="710" w:type="dxa"/>
            <w:vMerge w:val="restart"/>
            <w:vAlign w:val="center"/>
          </w:tcPr>
          <w:p w:rsidR="00574E79" w:rsidRPr="00511BE2" w:rsidRDefault="00574E79" w:rsidP="00574E79">
            <w:pPr>
              <w:spacing w:after="62"/>
              <w:jc w:val="center"/>
              <w:rPr>
                <w:rFonts w:ascii="Times New Roman" w:eastAsia="宋体" w:hAnsi="Times New Roman" w:cs="Times New Roman"/>
                <w:b/>
                <w:szCs w:val="21"/>
              </w:rPr>
            </w:pPr>
            <w:r w:rsidRPr="00511BE2">
              <w:rPr>
                <w:rFonts w:ascii="Times New Roman" w:eastAsia="宋体" w:hAnsi="Times New Roman" w:cs="Times New Roman"/>
                <w:b/>
                <w:szCs w:val="21"/>
              </w:rPr>
              <w:t>1</w:t>
            </w:r>
          </w:p>
        </w:tc>
        <w:tc>
          <w:tcPr>
            <w:tcW w:w="1418" w:type="dxa"/>
            <w:vMerge w:val="restart"/>
            <w:vAlign w:val="center"/>
          </w:tcPr>
          <w:p w:rsidR="00574E79" w:rsidRPr="00511BE2" w:rsidRDefault="00574E79" w:rsidP="00574E79">
            <w:pPr>
              <w:spacing w:after="62"/>
              <w:jc w:val="center"/>
              <w:rPr>
                <w:rFonts w:ascii="Times New Roman" w:eastAsia="宋体" w:hAnsi="Times New Roman" w:cs="Times New Roman"/>
                <w:b/>
                <w:szCs w:val="21"/>
              </w:rPr>
            </w:pPr>
            <w:r w:rsidRPr="00AC517B">
              <w:rPr>
                <w:rFonts w:ascii="Times New Roman" w:eastAsia="宋体" w:hAnsi="Times New Roman" w:cs="Times New Roman" w:hint="eastAsia"/>
                <w:b/>
                <w:szCs w:val="21"/>
              </w:rPr>
              <w:t>工作环境要求</w:t>
            </w:r>
          </w:p>
        </w:tc>
        <w:tc>
          <w:tcPr>
            <w:tcW w:w="3118" w:type="dxa"/>
          </w:tcPr>
          <w:p w:rsidR="00574E79" w:rsidRPr="003F3A74" w:rsidRDefault="00574E79" w:rsidP="00574E79">
            <w:pPr>
              <w:spacing w:after="62"/>
              <w:rPr>
                <w:rFonts w:ascii="Times New Roman" w:eastAsia="宋体" w:hAnsi="Times New Roman" w:cs="Times New Roman"/>
                <w:szCs w:val="21"/>
              </w:rPr>
            </w:pPr>
            <w:r w:rsidRPr="003F3A74">
              <w:rPr>
                <w:rFonts w:ascii="Times New Roman" w:eastAsia="宋体" w:hAnsi="Times New Roman" w:cs="Times New Roman"/>
                <w:szCs w:val="21"/>
              </w:rPr>
              <w:t>1.1</w:t>
            </w:r>
            <w:r>
              <w:rPr>
                <w:rFonts w:ascii="Times New Roman" w:eastAsia="宋体" w:hAnsi="Times New Roman" w:cs="Times New Roman" w:hint="eastAsia"/>
                <w:szCs w:val="21"/>
              </w:rPr>
              <w:t>、</w:t>
            </w:r>
            <w:r w:rsidRPr="00AC517B">
              <w:rPr>
                <w:rFonts w:ascii="Times New Roman" w:eastAsia="宋体" w:hAnsi="Times New Roman" w:cs="Times New Roman" w:hint="eastAsia"/>
                <w:szCs w:val="21"/>
              </w:rPr>
              <w:t>电力供应：</w:t>
            </w:r>
            <w:r w:rsidRPr="0064175D">
              <w:rPr>
                <w:rFonts w:ascii="Times New Roman" w:eastAsia="宋体" w:hAnsi="Times New Roman" w:cs="Times New Roman"/>
                <w:szCs w:val="21"/>
              </w:rPr>
              <w:t>AC</w:t>
            </w:r>
            <w:r w:rsidRPr="0064175D">
              <w:rPr>
                <w:rFonts w:ascii="Times New Roman" w:eastAsia="宋体" w:hAnsi="Times New Roman" w:cs="Times New Roman" w:hint="eastAsia"/>
                <w:szCs w:val="21"/>
              </w:rPr>
              <w:t>单相</w:t>
            </w:r>
            <w:r w:rsidRPr="0064175D">
              <w:rPr>
                <w:rFonts w:ascii="Times New Roman" w:eastAsia="宋体" w:hAnsi="Times New Roman" w:cs="Times New Roman"/>
                <w:szCs w:val="21"/>
              </w:rPr>
              <w:t>220V</w:t>
            </w:r>
            <w:r w:rsidRPr="00EE4181">
              <w:rPr>
                <w:rFonts w:ascii="宋体" w:hAnsi="宋体" w:hint="eastAsia"/>
                <w:color w:val="000000"/>
                <w:sz w:val="20"/>
                <w:szCs w:val="20"/>
              </w:rPr>
              <w:sym w:font="Symbol" w:char="F0B1"/>
            </w:r>
            <w:r w:rsidRPr="0064175D">
              <w:rPr>
                <w:rFonts w:ascii="Times New Roman" w:eastAsia="宋体" w:hAnsi="Times New Roman" w:cs="Times New Roman"/>
                <w:szCs w:val="21"/>
              </w:rPr>
              <w:t>10%</w:t>
            </w:r>
            <w:r w:rsidRPr="0064175D">
              <w:rPr>
                <w:rFonts w:ascii="Times New Roman" w:eastAsia="宋体" w:hAnsi="Times New Roman" w:cs="Times New Roman" w:hint="eastAsia"/>
                <w:szCs w:val="21"/>
              </w:rPr>
              <w:t>，</w:t>
            </w:r>
            <w:r w:rsidRPr="0064175D">
              <w:rPr>
                <w:rFonts w:ascii="Times New Roman" w:eastAsia="宋体" w:hAnsi="Times New Roman" w:cs="Times New Roman"/>
                <w:szCs w:val="21"/>
              </w:rPr>
              <w:t>&lt;2A/</w:t>
            </w:r>
            <w:r w:rsidRPr="0064175D">
              <w:rPr>
                <w:rFonts w:ascii="Times New Roman" w:eastAsia="宋体" w:hAnsi="Times New Roman" w:cs="Times New Roman" w:hint="eastAsia"/>
                <w:szCs w:val="21"/>
              </w:rPr>
              <w:t>每台，</w:t>
            </w:r>
            <w:r w:rsidRPr="0064175D">
              <w:rPr>
                <w:rFonts w:ascii="Times New Roman" w:eastAsia="宋体" w:hAnsi="Times New Roman" w:cs="Times New Roman"/>
                <w:szCs w:val="21"/>
              </w:rPr>
              <w:t>50Hz/60Hz</w:t>
            </w:r>
          </w:p>
        </w:tc>
        <w:tc>
          <w:tcPr>
            <w:tcW w:w="1276" w:type="dxa"/>
          </w:tcPr>
          <w:p w:rsidR="00574E79" w:rsidRPr="00CE7DFB" w:rsidRDefault="00574E79" w:rsidP="00574E79">
            <w:pPr>
              <w:spacing w:after="62"/>
              <w:rPr>
                <w:rFonts w:ascii="Times New Roman" w:eastAsia="宋体" w:hAnsi="Times New Roman" w:cs="Times New Roman"/>
                <w:sz w:val="21"/>
                <w:szCs w:val="21"/>
              </w:rPr>
            </w:pPr>
          </w:p>
        </w:tc>
        <w:tc>
          <w:tcPr>
            <w:tcW w:w="850" w:type="dxa"/>
          </w:tcPr>
          <w:p w:rsidR="00574E79" w:rsidRPr="00CE7DFB" w:rsidRDefault="00574E79" w:rsidP="00EB4C8C">
            <w:pPr>
              <w:spacing w:after="62"/>
              <w:rPr>
                <w:rFonts w:ascii="Times New Roman" w:eastAsia="宋体" w:hAnsi="Times New Roman" w:cs="Times New Roman"/>
                <w:sz w:val="21"/>
                <w:szCs w:val="21"/>
              </w:rPr>
            </w:pPr>
          </w:p>
        </w:tc>
        <w:tc>
          <w:tcPr>
            <w:tcW w:w="850" w:type="dxa"/>
          </w:tcPr>
          <w:p w:rsidR="00574E79" w:rsidRPr="00CE7DFB" w:rsidRDefault="00574E79" w:rsidP="00EB4C8C">
            <w:pPr>
              <w:spacing w:after="62"/>
              <w:rPr>
                <w:rFonts w:ascii="Times New Roman" w:eastAsia="宋体" w:hAnsi="Times New Roman" w:cs="Times New Roman"/>
                <w:sz w:val="21"/>
                <w:szCs w:val="21"/>
              </w:rPr>
            </w:pPr>
          </w:p>
        </w:tc>
      </w:tr>
      <w:tr w:rsidR="00574E79" w:rsidRPr="00CE7DFB" w:rsidTr="00EB4C8C">
        <w:trPr>
          <w:trHeight w:val="450"/>
        </w:trPr>
        <w:tc>
          <w:tcPr>
            <w:tcW w:w="710" w:type="dxa"/>
            <w:vMerge/>
            <w:vAlign w:val="center"/>
          </w:tcPr>
          <w:p w:rsidR="00574E79" w:rsidRPr="00CE7DFB" w:rsidRDefault="00574E79" w:rsidP="00EB4C8C">
            <w:pPr>
              <w:spacing w:after="62"/>
              <w:jc w:val="center"/>
              <w:rPr>
                <w:rFonts w:ascii="Times New Roman" w:eastAsia="宋体" w:hAnsi="Times New Roman" w:cs="Times New Roman"/>
                <w:b/>
                <w:sz w:val="21"/>
                <w:szCs w:val="21"/>
              </w:rPr>
            </w:pPr>
          </w:p>
        </w:tc>
        <w:tc>
          <w:tcPr>
            <w:tcW w:w="1418" w:type="dxa"/>
            <w:vMerge/>
            <w:vAlign w:val="center"/>
          </w:tcPr>
          <w:p w:rsidR="00574E79" w:rsidRPr="00CE7DFB" w:rsidRDefault="00574E79" w:rsidP="00CE7DFB">
            <w:pPr>
              <w:spacing w:after="62"/>
              <w:jc w:val="center"/>
              <w:rPr>
                <w:rFonts w:ascii="Times New Roman" w:eastAsia="宋体" w:hAnsi="Times New Roman" w:cs="Times New Roman"/>
                <w:b/>
                <w:sz w:val="21"/>
                <w:szCs w:val="21"/>
              </w:rPr>
            </w:pPr>
          </w:p>
        </w:tc>
        <w:tc>
          <w:tcPr>
            <w:tcW w:w="3118" w:type="dxa"/>
          </w:tcPr>
          <w:p w:rsidR="00574E79" w:rsidRPr="00CE7DFB" w:rsidRDefault="00574E79" w:rsidP="00574E79">
            <w:pPr>
              <w:spacing w:after="62"/>
              <w:rPr>
                <w:rFonts w:ascii="Times New Roman" w:eastAsia="宋体" w:hAnsi="Times New Roman" w:cs="Times New Roman"/>
                <w:sz w:val="21"/>
                <w:szCs w:val="21"/>
              </w:rPr>
            </w:pPr>
            <w:r w:rsidRPr="008663A6">
              <w:rPr>
                <w:rFonts w:ascii="Times New Roman" w:eastAsia="宋体" w:hAnsi="Times New Roman" w:cs="Times New Roman" w:hint="eastAsia"/>
                <w:szCs w:val="21"/>
              </w:rPr>
              <w:t>1.2</w:t>
            </w:r>
            <w:r w:rsidRPr="008663A6">
              <w:rPr>
                <w:rFonts w:ascii="Times New Roman" w:eastAsia="宋体" w:hAnsi="Times New Roman" w:cs="Times New Roman" w:hint="eastAsia"/>
                <w:szCs w:val="21"/>
              </w:rPr>
              <w:t>、</w:t>
            </w:r>
            <w:r w:rsidRPr="00AC517B">
              <w:rPr>
                <w:rFonts w:ascii="Times New Roman" w:eastAsia="宋体" w:hAnsi="Times New Roman" w:cs="Times New Roman" w:hint="eastAsia"/>
                <w:szCs w:val="21"/>
              </w:rPr>
              <w:t>环境温度要求：</w:t>
            </w:r>
            <w:r>
              <w:rPr>
                <w:rFonts w:ascii="Times New Roman" w:eastAsia="宋体" w:hAnsi="Times New Roman" w:cs="Times New Roman" w:hint="eastAsia"/>
                <w:sz w:val="20"/>
                <w:szCs w:val="20"/>
              </w:rPr>
              <w:t>0</w:t>
            </w:r>
            <w:r w:rsidRPr="006A5BC0">
              <w:rPr>
                <w:rFonts w:ascii="Times New Roman" w:eastAsia="宋体" w:hAnsi="Times New Roman" w:cs="Times New Roman"/>
                <w:sz w:val="20"/>
                <w:szCs w:val="20"/>
              </w:rPr>
              <w:sym w:font="Symbol" w:char="F0B0"/>
            </w:r>
            <w:r w:rsidRPr="006A5BC0">
              <w:rPr>
                <w:rFonts w:ascii="Times New Roman" w:eastAsia="宋体" w:hAnsi="Times New Roman" w:cs="Times New Roman"/>
                <w:sz w:val="20"/>
                <w:szCs w:val="20"/>
              </w:rPr>
              <w:t xml:space="preserve"> ~ </w:t>
            </w:r>
            <w:r>
              <w:rPr>
                <w:rFonts w:ascii="Times New Roman" w:eastAsia="宋体" w:hAnsi="Times New Roman" w:cs="Times New Roman" w:hint="eastAsia"/>
                <w:sz w:val="20"/>
                <w:szCs w:val="20"/>
              </w:rPr>
              <w:t>4</w:t>
            </w:r>
            <w:r w:rsidRPr="006A5BC0">
              <w:rPr>
                <w:rFonts w:ascii="Times New Roman" w:eastAsia="宋体" w:hAnsi="Times New Roman" w:cs="Times New Roman" w:hint="eastAsia"/>
                <w:sz w:val="20"/>
                <w:szCs w:val="20"/>
              </w:rPr>
              <w:t>0</w:t>
            </w:r>
            <w:r w:rsidRPr="006A5BC0">
              <w:rPr>
                <w:rFonts w:ascii="Times New Roman" w:eastAsia="宋体" w:hAnsi="Times New Roman" w:cs="Times New Roman"/>
                <w:sz w:val="20"/>
                <w:szCs w:val="20"/>
              </w:rPr>
              <w:sym w:font="Symbol" w:char="F0B0"/>
            </w:r>
            <w:r w:rsidRPr="006A5BC0">
              <w:rPr>
                <w:rFonts w:ascii="Times New Roman" w:eastAsia="宋体" w:hAnsi="Times New Roman" w:cs="Times New Roman"/>
                <w:sz w:val="20"/>
                <w:szCs w:val="20"/>
              </w:rPr>
              <w:t>C</w:t>
            </w:r>
            <w:r w:rsidRPr="008663A6">
              <w:rPr>
                <w:rFonts w:ascii="Times New Roman" w:eastAsia="宋体" w:hAnsi="Times New Roman" w:cs="Times New Roman" w:hint="eastAsia"/>
                <w:szCs w:val="21"/>
              </w:rPr>
              <w:t>；</w:t>
            </w:r>
          </w:p>
        </w:tc>
        <w:tc>
          <w:tcPr>
            <w:tcW w:w="1276" w:type="dxa"/>
          </w:tcPr>
          <w:p w:rsidR="00574E79" w:rsidRPr="00CE7DFB" w:rsidRDefault="00574E79" w:rsidP="00EB4C8C">
            <w:pPr>
              <w:spacing w:after="62"/>
              <w:rPr>
                <w:rFonts w:ascii="Times New Roman" w:eastAsia="宋体" w:hAnsi="Times New Roman" w:cs="Times New Roman"/>
                <w:sz w:val="21"/>
                <w:szCs w:val="21"/>
              </w:rPr>
            </w:pPr>
          </w:p>
        </w:tc>
        <w:tc>
          <w:tcPr>
            <w:tcW w:w="850" w:type="dxa"/>
          </w:tcPr>
          <w:p w:rsidR="00574E79" w:rsidRPr="00CE7DFB" w:rsidRDefault="00574E79" w:rsidP="00EB4C8C">
            <w:pPr>
              <w:spacing w:after="62"/>
              <w:rPr>
                <w:rFonts w:ascii="Times New Roman" w:eastAsia="宋体" w:hAnsi="Times New Roman" w:cs="Times New Roman"/>
                <w:sz w:val="21"/>
                <w:szCs w:val="21"/>
              </w:rPr>
            </w:pPr>
          </w:p>
        </w:tc>
        <w:tc>
          <w:tcPr>
            <w:tcW w:w="850" w:type="dxa"/>
          </w:tcPr>
          <w:p w:rsidR="00574E79" w:rsidRPr="00CE7DFB" w:rsidRDefault="00574E79" w:rsidP="00EB4C8C">
            <w:pPr>
              <w:spacing w:after="62"/>
              <w:rPr>
                <w:rFonts w:ascii="Times New Roman" w:eastAsia="宋体" w:hAnsi="Times New Roman" w:cs="Times New Roman"/>
                <w:sz w:val="21"/>
                <w:szCs w:val="21"/>
              </w:rPr>
            </w:pPr>
          </w:p>
        </w:tc>
      </w:tr>
      <w:tr w:rsidR="00574E79" w:rsidRPr="00CE7DFB" w:rsidTr="00EB4C8C">
        <w:trPr>
          <w:trHeight w:val="330"/>
        </w:trPr>
        <w:tc>
          <w:tcPr>
            <w:tcW w:w="710" w:type="dxa"/>
            <w:vMerge w:val="restart"/>
            <w:vAlign w:val="center"/>
          </w:tcPr>
          <w:p w:rsidR="00574E79" w:rsidRPr="00511BE2" w:rsidRDefault="00574E79" w:rsidP="00574E79">
            <w:pPr>
              <w:spacing w:after="62"/>
              <w:jc w:val="center"/>
              <w:rPr>
                <w:rFonts w:ascii="Times New Roman" w:eastAsia="宋体" w:hAnsi="Times New Roman" w:cs="Times New Roman"/>
                <w:b/>
                <w:szCs w:val="21"/>
              </w:rPr>
            </w:pPr>
            <w:r w:rsidRPr="00511BE2">
              <w:rPr>
                <w:rFonts w:ascii="Times New Roman" w:eastAsia="宋体" w:hAnsi="Times New Roman" w:cs="Times New Roman"/>
                <w:b/>
                <w:szCs w:val="21"/>
              </w:rPr>
              <w:t>2</w:t>
            </w:r>
          </w:p>
        </w:tc>
        <w:tc>
          <w:tcPr>
            <w:tcW w:w="1418" w:type="dxa"/>
            <w:vMerge w:val="restart"/>
            <w:vAlign w:val="center"/>
          </w:tcPr>
          <w:p w:rsidR="00574E79" w:rsidRPr="00511BE2" w:rsidRDefault="00574E79" w:rsidP="00574E79">
            <w:pPr>
              <w:spacing w:after="62"/>
              <w:jc w:val="center"/>
              <w:rPr>
                <w:rFonts w:ascii="Times New Roman" w:eastAsia="宋体" w:hAnsi="Times New Roman" w:cs="Times New Roman"/>
                <w:b/>
                <w:szCs w:val="21"/>
              </w:rPr>
            </w:pPr>
            <w:r w:rsidRPr="004A33B3">
              <w:rPr>
                <w:rFonts w:ascii="Times New Roman" w:eastAsia="宋体" w:hAnsi="Times New Roman" w:cs="Times New Roman" w:hint="eastAsia"/>
                <w:b/>
                <w:szCs w:val="21"/>
              </w:rPr>
              <w:t>基本用途要求</w:t>
            </w:r>
          </w:p>
        </w:tc>
        <w:tc>
          <w:tcPr>
            <w:tcW w:w="3118" w:type="dxa"/>
          </w:tcPr>
          <w:p w:rsidR="00574E79" w:rsidRPr="003F3A74" w:rsidRDefault="00574E79" w:rsidP="00574E79">
            <w:pPr>
              <w:spacing w:after="62"/>
              <w:jc w:val="left"/>
              <w:rPr>
                <w:rFonts w:ascii="Times New Roman" w:eastAsia="宋体" w:hAnsi="Times New Roman" w:cs="Times New Roman"/>
                <w:szCs w:val="21"/>
              </w:rPr>
            </w:pPr>
            <w:r>
              <w:rPr>
                <w:rFonts w:ascii="Times New Roman" w:eastAsia="宋体" w:hAnsi="Times New Roman" w:cs="Times New Roman" w:hint="eastAsia"/>
                <w:szCs w:val="21"/>
              </w:rPr>
              <w:t>2.1</w:t>
            </w:r>
            <w:r>
              <w:rPr>
                <w:rFonts w:ascii="Times New Roman" w:eastAsia="宋体" w:hAnsi="Times New Roman" w:cs="Times New Roman" w:hint="eastAsia"/>
                <w:szCs w:val="21"/>
              </w:rPr>
              <w:t>、</w:t>
            </w:r>
            <w:r w:rsidRPr="00E76EEB">
              <w:rPr>
                <w:rFonts w:ascii="Times New Roman" w:eastAsia="宋体" w:hAnsi="Times New Roman" w:cs="Times New Roman" w:hint="eastAsia"/>
                <w:szCs w:val="21"/>
              </w:rPr>
              <w:t>借助于凸轮、连杆综合测试实验台，学生可以通过实验学习：</w:t>
            </w:r>
            <w:r w:rsidRPr="00E76EEB">
              <w:rPr>
                <w:rFonts w:ascii="Times New Roman" w:eastAsia="宋体" w:hAnsi="Times New Roman" w:cs="Times New Roman" w:hint="eastAsia"/>
                <w:szCs w:val="21"/>
              </w:rPr>
              <w:t>1</w:t>
            </w:r>
            <w:r w:rsidRPr="00E76EEB">
              <w:rPr>
                <w:rFonts w:ascii="Times New Roman" w:eastAsia="宋体" w:hAnsi="Times New Roman" w:cs="Times New Roman" w:hint="eastAsia"/>
                <w:szCs w:val="21"/>
              </w:rPr>
              <w:t>）位移、速度、加速度的测定方法、转速及回转不均率的测定方法；</w:t>
            </w:r>
            <w:r w:rsidRPr="00E76EEB">
              <w:rPr>
                <w:rFonts w:ascii="Times New Roman" w:eastAsia="宋体" w:hAnsi="Times New Roman" w:cs="Times New Roman" w:hint="eastAsia"/>
                <w:szCs w:val="21"/>
              </w:rPr>
              <w:t>2</w:t>
            </w:r>
            <w:r w:rsidRPr="00E76EEB">
              <w:rPr>
                <w:rFonts w:ascii="Times New Roman" w:eastAsia="宋体" w:hAnsi="Times New Roman" w:cs="Times New Roman" w:hint="eastAsia"/>
                <w:szCs w:val="21"/>
              </w:rPr>
              <w:t>）学习光电脉冲编码器、同步脉冲发生器（或称角度传感器）的基本原理并掌握它们的使用方法；</w:t>
            </w:r>
            <w:r w:rsidRPr="00E76EEB">
              <w:rPr>
                <w:rFonts w:ascii="Times New Roman" w:eastAsia="宋体" w:hAnsi="Times New Roman" w:cs="Times New Roman" w:hint="eastAsia"/>
                <w:szCs w:val="21"/>
              </w:rPr>
              <w:t>3</w:t>
            </w:r>
            <w:r w:rsidRPr="00E76EEB">
              <w:rPr>
                <w:rFonts w:ascii="Times New Roman" w:eastAsia="宋体" w:hAnsi="Times New Roman" w:cs="Times New Roman" w:hint="eastAsia"/>
                <w:szCs w:val="21"/>
              </w:rPr>
              <w:t>）运动曲线的实时测试；</w:t>
            </w:r>
            <w:r w:rsidRPr="00E76EEB">
              <w:rPr>
                <w:rFonts w:ascii="Times New Roman" w:eastAsia="宋体" w:hAnsi="Times New Roman" w:cs="Times New Roman" w:hint="eastAsia"/>
                <w:szCs w:val="21"/>
              </w:rPr>
              <w:t>4</w:t>
            </w:r>
            <w:r w:rsidRPr="00E76EEB">
              <w:rPr>
                <w:rFonts w:ascii="Times New Roman" w:eastAsia="宋体" w:hAnsi="Times New Roman" w:cs="Times New Roman" w:hint="eastAsia"/>
                <w:szCs w:val="21"/>
              </w:rPr>
              <w:t>）对比曲柄滑块机构与曲柄导杆机构性能；</w:t>
            </w:r>
            <w:r w:rsidRPr="00E76EEB">
              <w:rPr>
                <w:rFonts w:ascii="Times New Roman" w:eastAsia="宋体" w:hAnsi="Times New Roman" w:cs="Times New Roman" w:hint="eastAsia"/>
                <w:szCs w:val="21"/>
              </w:rPr>
              <w:t>5</w:t>
            </w:r>
            <w:r w:rsidRPr="00E76EEB">
              <w:rPr>
                <w:rFonts w:ascii="Times New Roman" w:eastAsia="宋体" w:hAnsi="Times New Roman" w:cs="Times New Roman" w:hint="eastAsia"/>
                <w:szCs w:val="21"/>
              </w:rPr>
              <w:t>）检测凸轮直动从动杆的运动规律；</w:t>
            </w:r>
            <w:r w:rsidRPr="00E76EEB">
              <w:rPr>
                <w:rFonts w:ascii="Times New Roman" w:eastAsia="宋体" w:hAnsi="Times New Roman" w:cs="Times New Roman" w:hint="eastAsia"/>
                <w:szCs w:val="21"/>
              </w:rPr>
              <w:t>6</w:t>
            </w:r>
            <w:r w:rsidRPr="00E76EEB">
              <w:rPr>
                <w:rFonts w:ascii="Times New Roman" w:eastAsia="宋体" w:hAnsi="Times New Roman" w:cs="Times New Roman" w:hint="eastAsia"/>
                <w:szCs w:val="21"/>
              </w:rPr>
              <w:t>）比较不同凸轮廓线或接触副对凸轮直动从动杆运动规律的影响</w:t>
            </w:r>
            <w:r>
              <w:rPr>
                <w:rFonts w:ascii="Times New Roman" w:eastAsia="宋体" w:hAnsi="Times New Roman" w:cs="Times New Roman" w:hint="eastAsia"/>
                <w:szCs w:val="21"/>
              </w:rPr>
              <w:t>。</w:t>
            </w:r>
          </w:p>
        </w:tc>
        <w:tc>
          <w:tcPr>
            <w:tcW w:w="1276" w:type="dxa"/>
          </w:tcPr>
          <w:p w:rsidR="00574E79" w:rsidRPr="00CE7DFB" w:rsidRDefault="00574E79" w:rsidP="00574E79">
            <w:pPr>
              <w:spacing w:after="62"/>
              <w:jc w:val="left"/>
              <w:rPr>
                <w:rFonts w:ascii="Times New Roman" w:eastAsia="宋体" w:hAnsi="Times New Roman" w:cs="Times New Roman"/>
                <w:sz w:val="21"/>
                <w:szCs w:val="21"/>
              </w:rPr>
            </w:pPr>
          </w:p>
        </w:tc>
        <w:tc>
          <w:tcPr>
            <w:tcW w:w="850" w:type="dxa"/>
          </w:tcPr>
          <w:p w:rsidR="00574E79" w:rsidRPr="00CE7DFB" w:rsidRDefault="00574E79" w:rsidP="00EB4C8C">
            <w:pPr>
              <w:spacing w:after="62"/>
              <w:jc w:val="left"/>
              <w:rPr>
                <w:rFonts w:ascii="Times New Roman" w:eastAsia="宋体" w:hAnsi="Times New Roman" w:cs="Times New Roman"/>
                <w:sz w:val="21"/>
                <w:szCs w:val="21"/>
              </w:rPr>
            </w:pPr>
          </w:p>
        </w:tc>
        <w:tc>
          <w:tcPr>
            <w:tcW w:w="850" w:type="dxa"/>
          </w:tcPr>
          <w:p w:rsidR="00574E79" w:rsidRPr="00CE7DFB" w:rsidRDefault="00574E79" w:rsidP="00EB4C8C">
            <w:pPr>
              <w:spacing w:after="62"/>
              <w:jc w:val="left"/>
              <w:rPr>
                <w:rFonts w:ascii="Times New Roman" w:eastAsia="宋体" w:hAnsi="Times New Roman" w:cs="Times New Roman"/>
                <w:sz w:val="21"/>
                <w:szCs w:val="21"/>
              </w:rPr>
            </w:pPr>
          </w:p>
        </w:tc>
      </w:tr>
      <w:tr w:rsidR="00574E79" w:rsidRPr="00CE7DFB" w:rsidTr="00EB4C8C">
        <w:trPr>
          <w:trHeight w:val="345"/>
        </w:trPr>
        <w:tc>
          <w:tcPr>
            <w:tcW w:w="710" w:type="dxa"/>
            <w:vMerge/>
            <w:vAlign w:val="center"/>
          </w:tcPr>
          <w:p w:rsidR="00574E79" w:rsidRPr="00CE7DFB" w:rsidRDefault="00574E79" w:rsidP="00EB4C8C">
            <w:pPr>
              <w:spacing w:after="62"/>
              <w:jc w:val="center"/>
              <w:rPr>
                <w:rFonts w:ascii="Times New Roman" w:eastAsia="宋体" w:hAnsi="Times New Roman" w:cs="Times New Roman"/>
                <w:sz w:val="21"/>
                <w:szCs w:val="21"/>
              </w:rPr>
            </w:pPr>
          </w:p>
        </w:tc>
        <w:tc>
          <w:tcPr>
            <w:tcW w:w="1418" w:type="dxa"/>
            <w:vMerge/>
            <w:vAlign w:val="center"/>
          </w:tcPr>
          <w:p w:rsidR="00574E79" w:rsidRPr="00CE7DFB" w:rsidRDefault="00574E79" w:rsidP="00CE7DFB">
            <w:pPr>
              <w:spacing w:after="62"/>
              <w:jc w:val="center"/>
              <w:rPr>
                <w:rFonts w:ascii="Times New Roman" w:eastAsia="宋体" w:hAnsi="Times New Roman" w:cs="Times New Roman"/>
                <w:color w:val="000000" w:themeColor="text1"/>
                <w:sz w:val="21"/>
                <w:szCs w:val="21"/>
              </w:rPr>
            </w:pPr>
          </w:p>
        </w:tc>
        <w:tc>
          <w:tcPr>
            <w:tcW w:w="3118" w:type="dxa"/>
          </w:tcPr>
          <w:p w:rsidR="00574E79" w:rsidRPr="00CE7DFB" w:rsidRDefault="00574E79" w:rsidP="00574E79">
            <w:pPr>
              <w:spacing w:after="62"/>
              <w:rPr>
                <w:rFonts w:ascii="宋体" w:eastAsia="宋体" w:hAnsi="宋体"/>
                <w:color w:val="000000"/>
                <w:sz w:val="21"/>
                <w:szCs w:val="21"/>
              </w:rPr>
            </w:pPr>
            <w:r>
              <w:rPr>
                <w:rFonts w:ascii="Times New Roman" w:eastAsia="宋体" w:hAnsi="Times New Roman" w:cs="Times New Roman" w:hint="eastAsia"/>
                <w:szCs w:val="21"/>
              </w:rPr>
              <w:t>2.2</w:t>
            </w:r>
            <w:r>
              <w:rPr>
                <w:rFonts w:ascii="Times New Roman" w:eastAsia="宋体" w:hAnsi="Times New Roman" w:cs="Times New Roman" w:hint="eastAsia"/>
                <w:szCs w:val="21"/>
              </w:rPr>
              <w:t>、</w:t>
            </w:r>
            <w:r w:rsidRPr="001D1D05">
              <w:rPr>
                <w:rFonts w:ascii="Times New Roman" w:eastAsia="宋体" w:hAnsi="Times New Roman" w:cs="Times New Roman" w:hint="eastAsia"/>
                <w:szCs w:val="21"/>
              </w:rPr>
              <w:t>借助于动力学调速试验台，学生可以完成如下实验：</w:t>
            </w:r>
            <w:r w:rsidRPr="001D1D05">
              <w:rPr>
                <w:rFonts w:ascii="Times New Roman" w:eastAsia="宋体" w:hAnsi="Times New Roman" w:cs="Times New Roman" w:hint="eastAsia"/>
                <w:szCs w:val="21"/>
              </w:rPr>
              <w:t>1</w:t>
            </w:r>
            <w:r w:rsidRPr="001D1D05">
              <w:rPr>
                <w:rFonts w:ascii="Times New Roman" w:eastAsia="宋体" w:hAnsi="Times New Roman" w:cs="Times New Roman" w:hint="eastAsia"/>
                <w:szCs w:val="21"/>
              </w:rPr>
              <w:t>）机组非工作状态稳定运动速度波动实验，学习光电编码器工作原理，系统速度波动的测试方法，理解机组稳定运转时速度出现周期性波</w:t>
            </w:r>
            <w:r w:rsidRPr="001D1D05">
              <w:rPr>
                <w:rFonts w:ascii="Times New Roman" w:eastAsia="宋体" w:hAnsi="Times New Roman" w:cs="Times New Roman" w:hint="eastAsia"/>
                <w:szCs w:val="21"/>
              </w:rPr>
              <w:lastRenderedPageBreak/>
              <w:t>动的原因；</w:t>
            </w:r>
            <w:r w:rsidRPr="001D1D05">
              <w:rPr>
                <w:rFonts w:ascii="Times New Roman" w:eastAsia="宋体" w:hAnsi="Times New Roman" w:cs="Times New Roman" w:hint="eastAsia"/>
                <w:szCs w:val="21"/>
              </w:rPr>
              <w:t>2</w:t>
            </w:r>
            <w:r w:rsidRPr="001D1D05">
              <w:rPr>
                <w:rFonts w:ascii="Times New Roman" w:eastAsia="宋体" w:hAnsi="Times New Roman" w:cs="Times New Roman" w:hint="eastAsia"/>
                <w:szCs w:val="21"/>
              </w:rPr>
              <w:t>）机组工作状态运动速度波动实验，熟悉机组运转时工作阻力的测试方法，了解动载荷对机械系统速度波动的影响和原因；</w:t>
            </w:r>
            <w:r w:rsidRPr="001D1D05">
              <w:rPr>
                <w:rFonts w:ascii="Times New Roman" w:eastAsia="宋体" w:hAnsi="Times New Roman" w:cs="Times New Roman" w:hint="eastAsia"/>
                <w:szCs w:val="21"/>
              </w:rPr>
              <w:t>3</w:t>
            </w:r>
            <w:r w:rsidRPr="001D1D05">
              <w:rPr>
                <w:rFonts w:ascii="Times New Roman" w:eastAsia="宋体" w:hAnsi="Times New Roman" w:cs="Times New Roman" w:hint="eastAsia"/>
                <w:szCs w:val="21"/>
              </w:rPr>
              <w:t>）机组起动、制动速度波动测试实验；</w:t>
            </w:r>
            <w:r w:rsidRPr="001D1D05">
              <w:rPr>
                <w:rFonts w:ascii="Times New Roman" w:eastAsia="宋体" w:hAnsi="Times New Roman" w:cs="Times New Roman" w:hint="eastAsia"/>
                <w:szCs w:val="21"/>
              </w:rPr>
              <w:t>4</w:t>
            </w:r>
            <w:r w:rsidRPr="001D1D05">
              <w:rPr>
                <w:rFonts w:ascii="Times New Roman" w:eastAsia="宋体" w:hAnsi="Times New Roman" w:cs="Times New Roman" w:hint="eastAsia"/>
                <w:szCs w:val="21"/>
              </w:rPr>
              <w:t>）机组起动、制动时间测试实验；</w:t>
            </w:r>
            <w:r w:rsidRPr="001D1D05">
              <w:rPr>
                <w:rFonts w:ascii="Times New Roman" w:eastAsia="宋体" w:hAnsi="Times New Roman" w:cs="Times New Roman" w:hint="eastAsia"/>
                <w:szCs w:val="21"/>
              </w:rPr>
              <w:t>5</w:t>
            </w:r>
            <w:r w:rsidRPr="001D1D05">
              <w:rPr>
                <w:rFonts w:ascii="Times New Roman" w:eastAsia="宋体" w:hAnsi="Times New Roman" w:cs="Times New Roman" w:hint="eastAsia"/>
                <w:szCs w:val="21"/>
              </w:rPr>
              <w:t>）机械能最大盈亏功的测试及分析计算实验；</w:t>
            </w:r>
            <w:r w:rsidRPr="001D1D05">
              <w:rPr>
                <w:rFonts w:ascii="Times New Roman" w:eastAsia="宋体" w:hAnsi="Times New Roman" w:cs="Times New Roman" w:hint="eastAsia"/>
                <w:szCs w:val="21"/>
              </w:rPr>
              <w:t>6</w:t>
            </w:r>
            <w:r w:rsidRPr="001D1D05">
              <w:rPr>
                <w:rFonts w:ascii="Times New Roman" w:eastAsia="宋体" w:hAnsi="Times New Roman" w:cs="Times New Roman" w:hint="eastAsia"/>
                <w:szCs w:val="21"/>
              </w:rPr>
              <w:t>）机械速度波动的调节实验：改变飞轮大小，观察机械速度波动的变化情况，并与理论计算结果进行比较分析，进而掌握周期性速度波动的调节方法和设计指标。利用实验数据计算飞轮的等效转动惯量，掌握飞轮的设计方法设计飞轮。</w:t>
            </w:r>
            <w:r w:rsidRPr="001D1D05">
              <w:rPr>
                <w:rFonts w:ascii="Times New Roman" w:eastAsia="宋体" w:hAnsi="Times New Roman" w:cs="Times New Roman" w:hint="eastAsia"/>
                <w:szCs w:val="21"/>
              </w:rPr>
              <w:t>7</w:t>
            </w:r>
            <w:r w:rsidRPr="001D1D05">
              <w:rPr>
                <w:rFonts w:ascii="Times New Roman" w:eastAsia="宋体" w:hAnsi="Times New Roman" w:cs="Times New Roman" w:hint="eastAsia"/>
                <w:szCs w:val="21"/>
              </w:rPr>
              <w:t>）曲柄滑块运动学分析实验。</w:t>
            </w:r>
            <w:r>
              <w:rPr>
                <w:rFonts w:ascii="Times New Roman" w:eastAsia="宋体" w:hAnsi="Times New Roman" w:cs="Times New Roman" w:hint="eastAsia"/>
                <w:szCs w:val="21"/>
              </w:rPr>
              <w:t>；</w:t>
            </w:r>
          </w:p>
        </w:tc>
        <w:tc>
          <w:tcPr>
            <w:tcW w:w="1276" w:type="dxa"/>
          </w:tcPr>
          <w:p w:rsidR="00574E79" w:rsidRPr="00CE7DFB" w:rsidRDefault="00574E79" w:rsidP="00EB4C8C">
            <w:pPr>
              <w:spacing w:after="62"/>
              <w:rPr>
                <w:rFonts w:ascii="Times New Roman" w:eastAsia="宋体" w:hAnsi="Times New Roman" w:cs="Times New Roman"/>
                <w:sz w:val="21"/>
                <w:szCs w:val="21"/>
              </w:rPr>
            </w:pPr>
          </w:p>
        </w:tc>
        <w:tc>
          <w:tcPr>
            <w:tcW w:w="850" w:type="dxa"/>
          </w:tcPr>
          <w:p w:rsidR="00574E79" w:rsidRPr="00CE7DFB" w:rsidRDefault="00574E79" w:rsidP="00EB4C8C">
            <w:pPr>
              <w:spacing w:after="62"/>
              <w:rPr>
                <w:rFonts w:ascii="Times New Roman" w:eastAsia="宋体" w:hAnsi="Times New Roman" w:cs="Times New Roman"/>
                <w:sz w:val="21"/>
                <w:szCs w:val="21"/>
              </w:rPr>
            </w:pPr>
          </w:p>
        </w:tc>
        <w:tc>
          <w:tcPr>
            <w:tcW w:w="850" w:type="dxa"/>
          </w:tcPr>
          <w:p w:rsidR="00574E79" w:rsidRPr="00CE7DFB" w:rsidRDefault="00574E79" w:rsidP="00EB4C8C">
            <w:pPr>
              <w:spacing w:after="62"/>
              <w:rPr>
                <w:rFonts w:ascii="Times New Roman" w:eastAsia="宋体" w:hAnsi="Times New Roman" w:cs="Times New Roman"/>
                <w:sz w:val="21"/>
                <w:szCs w:val="21"/>
              </w:rPr>
            </w:pPr>
          </w:p>
        </w:tc>
      </w:tr>
      <w:tr w:rsidR="00574E79" w:rsidRPr="00CE7DFB" w:rsidTr="00EB4C8C">
        <w:trPr>
          <w:trHeight w:val="345"/>
        </w:trPr>
        <w:tc>
          <w:tcPr>
            <w:tcW w:w="710" w:type="dxa"/>
            <w:vMerge/>
            <w:vAlign w:val="center"/>
          </w:tcPr>
          <w:p w:rsidR="00574E79" w:rsidRPr="00CE7DFB" w:rsidRDefault="00574E79" w:rsidP="00EB4C8C">
            <w:pPr>
              <w:spacing w:after="62"/>
              <w:jc w:val="center"/>
              <w:rPr>
                <w:rFonts w:ascii="Times New Roman" w:eastAsia="宋体" w:hAnsi="Times New Roman" w:cs="Times New Roman"/>
                <w:sz w:val="21"/>
                <w:szCs w:val="21"/>
              </w:rPr>
            </w:pPr>
          </w:p>
        </w:tc>
        <w:tc>
          <w:tcPr>
            <w:tcW w:w="1418" w:type="dxa"/>
            <w:vMerge/>
            <w:vAlign w:val="center"/>
          </w:tcPr>
          <w:p w:rsidR="00574E79" w:rsidRPr="00CE7DFB" w:rsidRDefault="00574E79" w:rsidP="00CE7DFB">
            <w:pPr>
              <w:spacing w:after="62"/>
              <w:jc w:val="center"/>
              <w:rPr>
                <w:rFonts w:ascii="Times New Roman" w:eastAsia="宋体" w:hAnsi="Times New Roman" w:cs="Times New Roman"/>
                <w:color w:val="000000" w:themeColor="text1"/>
                <w:sz w:val="21"/>
                <w:szCs w:val="21"/>
              </w:rPr>
            </w:pPr>
          </w:p>
        </w:tc>
        <w:tc>
          <w:tcPr>
            <w:tcW w:w="3118" w:type="dxa"/>
          </w:tcPr>
          <w:p w:rsidR="00574E79" w:rsidRPr="00CE7DFB" w:rsidRDefault="00574E79" w:rsidP="00574E79">
            <w:pPr>
              <w:spacing w:after="62"/>
              <w:rPr>
                <w:rFonts w:ascii="Times New Roman" w:eastAsia="宋体" w:hAnsi="Times New Roman" w:cs="Times New Roman"/>
                <w:sz w:val="21"/>
                <w:szCs w:val="21"/>
              </w:rPr>
            </w:pPr>
            <w:r>
              <w:rPr>
                <w:rFonts w:ascii="Times New Roman" w:eastAsia="宋体" w:hAnsi="Times New Roman" w:cs="Times New Roman" w:hint="eastAsia"/>
                <w:szCs w:val="21"/>
              </w:rPr>
              <w:t>2.3</w:t>
            </w:r>
            <w:r>
              <w:rPr>
                <w:rFonts w:ascii="Times New Roman" w:eastAsia="宋体" w:hAnsi="Times New Roman" w:cs="Times New Roman" w:hint="eastAsia"/>
                <w:szCs w:val="21"/>
              </w:rPr>
              <w:t>、分析带宽：</w:t>
            </w:r>
            <w:r>
              <w:rPr>
                <w:rFonts w:ascii="Times New Roman" w:eastAsia="宋体" w:hAnsi="Times New Roman" w:cs="Times New Roman" w:hint="eastAsia"/>
                <w:szCs w:val="21"/>
              </w:rPr>
              <w:t>40MHz</w:t>
            </w:r>
            <w:r>
              <w:rPr>
                <w:rFonts w:ascii="Times New Roman" w:eastAsia="宋体" w:hAnsi="Times New Roman" w:cs="Times New Roman" w:hint="eastAsia"/>
                <w:szCs w:val="21"/>
              </w:rPr>
              <w:t>，可升级至</w:t>
            </w:r>
            <w:r>
              <w:rPr>
                <w:rFonts w:ascii="Times New Roman" w:eastAsia="宋体" w:hAnsi="Times New Roman" w:cs="Times New Roman" w:hint="eastAsia"/>
                <w:szCs w:val="21"/>
              </w:rPr>
              <w:t>160MHz</w:t>
            </w:r>
            <w:r>
              <w:rPr>
                <w:rFonts w:ascii="Times New Roman" w:eastAsia="宋体" w:hAnsi="Times New Roman" w:cs="Times New Roman" w:hint="eastAsia"/>
                <w:szCs w:val="21"/>
              </w:rPr>
              <w:t>；</w:t>
            </w:r>
          </w:p>
        </w:tc>
        <w:tc>
          <w:tcPr>
            <w:tcW w:w="1276" w:type="dxa"/>
          </w:tcPr>
          <w:p w:rsidR="00574E79" w:rsidRPr="00CE7DFB" w:rsidRDefault="00574E79" w:rsidP="00EB4C8C">
            <w:pPr>
              <w:spacing w:after="62"/>
              <w:rPr>
                <w:rFonts w:ascii="Times New Roman" w:eastAsia="宋体" w:hAnsi="Times New Roman" w:cs="Times New Roman"/>
                <w:sz w:val="21"/>
                <w:szCs w:val="21"/>
              </w:rPr>
            </w:pPr>
          </w:p>
        </w:tc>
        <w:tc>
          <w:tcPr>
            <w:tcW w:w="850" w:type="dxa"/>
          </w:tcPr>
          <w:p w:rsidR="00574E79" w:rsidRPr="00CE7DFB" w:rsidRDefault="00574E79" w:rsidP="00EB4C8C">
            <w:pPr>
              <w:spacing w:after="62"/>
              <w:rPr>
                <w:rFonts w:ascii="Times New Roman" w:eastAsia="宋体" w:hAnsi="Times New Roman" w:cs="Times New Roman"/>
                <w:sz w:val="21"/>
                <w:szCs w:val="21"/>
              </w:rPr>
            </w:pPr>
          </w:p>
        </w:tc>
        <w:tc>
          <w:tcPr>
            <w:tcW w:w="850" w:type="dxa"/>
          </w:tcPr>
          <w:p w:rsidR="00574E79" w:rsidRPr="00CE7DFB" w:rsidRDefault="00574E79" w:rsidP="00EB4C8C">
            <w:pPr>
              <w:spacing w:after="62"/>
              <w:rPr>
                <w:rFonts w:ascii="Times New Roman" w:eastAsia="宋体" w:hAnsi="Times New Roman" w:cs="Times New Roman"/>
                <w:sz w:val="21"/>
                <w:szCs w:val="21"/>
              </w:rPr>
            </w:pPr>
          </w:p>
        </w:tc>
      </w:tr>
      <w:tr w:rsidR="00574E79" w:rsidRPr="00CE7DFB" w:rsidTr="00EB4C8C">
        <w:trPr>
          <w:trHeight w:val="345"/>
        </w:trPr>
        <w:tc>
          <w:tcPr>
            <w:tcW w:w="710" w:type="dxa"/>
            <w:vMerge/>
            <w:vAlign w:val="center"/>
          </w:tcPr>
          <w:p w:rsidR="00574E79" w:rsidRPr="00CE7DFB" w:rsidRDefault="00574E79" w:rsidP="00EB4C8C">
            <w:pPr>
              <w:spacing w:after="62"/>
              <w:jc w:val="center"/>
              <w:rPr>
                <w:rFonts w:ascii="Times New Roman" w:eastAsia="宋体" w:hAnsi="Times New Roman" w:cs="Times New Roman"/>
                <w:sz w:val="21"/>
                <w:szCs w:val="21"/>
              </w:rPr>
            </w:pPr>
          </w:p>
        </w:tc>
        <w:tc>
          <w:tcPr>
            <w:tcW w:w="1418" w:type="dxa"/>
            <w:vMerge/>
            <w:vAlign w:val="center"/>
          </w:tcPr>
          <w:p w:rsidR="00574E79" w:rsidRPr="00CE7DFB" w:rsidRDefault="00574E79" w:rsidP="00CE7DFB">
            <w:pPr>
              <w:spacing w:after="62"/>
              <w:jc w:val="center"/>
              <w:rPr>
                <w:rFonts w:ascii="Times New Roman" w:eastAsia="宋体" w:hAnsi="Times New Roman" w:cs="Times New Roman"/>
                <w:color w:val="000000" w:themeColor="text1"/>
                <w:sz w:val="21"/>
                <w:szCs w:val="21"/>
              </w:rPr>
            </w:pPr>
          </w:p>
        </w:tc>
        <w:tc>
          <w:tcPr>
            <w:tcW w:w="3118" w:type="dxa"/>
          </w:tcPr>
          <w:p w:rsidR="00574E79" w:rsidRPr="00CE7DFB" w:rsidRDefault="00574E79" w:rsidP="00574E79">
            <w:pPr>
              <w:spacing w:after="62"/>
              <w:rPr>
                <w:rFonts w:ascii="Times New Roman" w:eastAsia="宋体" w:hAnsi="Times New Roman" w:cs="Times New Roman"/>
                <w:sz w:val="21"/>
                <w:szCs w:val="21"/>
              </w:rPr>
            </w:pPr>
            <w:r w:rsidRPr="003F3A74">
              <w:rPr>
                <w:rFonts w:ascii="Times New Roman" w:eastAsia="宋体" w:hAnsi="Times New Roman" w:hint="eastAsia"/>
                <w:szCs w:val="21"/>
              </w:rPr>
              <w:t>▲</w:t>
            </w:r>
            <w:r>
              <w:rPr>
                <w:rFonts w:ascii="Times New Roman" w:eastAsia="宋体" w:hAnsi="Times New Roman" w:cs="Times New Roman" w:hint="eastAsia"/>
                <w:szCs w:val="21"/>
              </w:rPr>
              <w:t>2.4</w:t>
            </w:r>
            <w:r>
              <w:rPr>
                <w:rFonts w:ascii="Times New Roman" w:eastAsia="宋体" w:hAnsi="Times New Roman" w:cs="Times New Roman" w:hint="eastAsia"/>
                <w:szCs w:val="21"/>
              </w:rPr>
              <w:t>、最大输入功率：不小于</w:t>
            </w:r>
            <w:r>
              <w:rPr>
                <w:rFonts w:ascii="Times New Roman" w:eastAsia="宋体" w:hAnsi="Times New Roman" w:cs="Times New Roman" w:hint="eastAsia"/>
                <w:szCs w:val="21"/>
              </w:rPr>
              <w:t>35dB</w:t>
            </w:r>
          </w:p>
        </w:tc>
        <w:tc>
          <w:tcPr>
            <w:tcW w:w="1276" w:type="dxa"/>
          </w:tcPr>
          <w:p w:rsidR="00574E79" w:rsidRPr="00CE7DFB" w:rsidRDefault="00574E79" w:rsidP="00EB4C8C">
            <w:pPr>
              <w:spacing w:after="62"/>
              <w:rPr>
                <w:rFonts w:ascii="Times New Roman" w:eastAsia="宋体" w:hAnsi="Times New Roman"/>
                <w:sz w:val="21"/>
                <w:szCs w:val="21"/>
              </w:rPr>
            </w:pPr>
          </w:p>
        </w:tc>
        <w:tc>
          <w:tcPr>
            <w:tcW w:w="850" w:type="dxa"/>
          </w:tcPr>
          <w:p w:rsidR="00574E79" w:rsidRPr="00CE7DFB" w:rsidRDefault="00574E79" w:rsidP="00EB4C8C">
            <w:pPr>
              <w:spacing w:after="62"/>
              <w:rPr>
                <w:rFonts w:ascii="Times New Roman" w:eastAsia="宋体" w:hAnsi="Times New Roman"/>
                <w:sz w:val="21"/>
                <w:szCs w:val="21"/>
              </w:rPr>
            </w:pPr>
          </w:p>
        </w:tc>
        <w:tc>
          <w:tcPr>
            <w:tcW w:w="850" w:type="dxa"/>
          </w:tcPr>
          <w:p w:rsidR="00574E79" w:rsidRPr="00CE7DFB" w:rsidRDefault="00574E79" w:rsidP="00EB4C8C">
            <w:pPr>
              <w:spacing w:after="62"/>
              <w:rPr>
                <w:rFonts w:ascii="Times New Roman" w:eastAsia="宋体" w:hAnsi="Times New Roman"/>
                <w:sz w:val="21"/>
                <w:szCs w:val="21"/>
              </w:rPr>
            </w:pPr>
          </w:p>
        </w:tc>
      </w:tr>
      <w:tr w:rsidR="00574E79" w:rsidRPr="00CE7DFB" w:rsidTr="00EB4C8C">
        <w:trPr>
          <w:trHeight w:val="345"/>
        </w:trPr>
        <w:tc>
          <w:tcPr>
            <w:tcW w:w="710" w:type="dxa"/>
            <w:vMerge/>
            <w:vAlign w:val="center"/>
          </w:tcPr>
          <w:p w:rsidR="00574E79" w:rsidRPr="00CE7DFB" w:rsidRDefault="00574E79" w:rsidP="00EB4C8C">
            <w:pPr>
              <w:spacing w:after="62"/>
              <w:jc w:val="center"/>
              <w:rPr>
                <w:rFonts w:ascii="Times New Roman" w:eastAsia="宋体" w:hAnsi="Times New Roman" w:cs="Times New Roman"/>
                <w:sz w:val="21"/>
                <w:szCs w:val="21"/>
              </w:rPr>
            </w:pPr>
          </w:p>
        </w:tc>
        <w:tc>
          <w:tcPr>
            <w:tcW w:w="1418" w:type="dxa"/>
            <w:vMerge/>
            <w:vAlign w:val="center"/>
          </w:tcPr>
          <w:p w:rsidR="00574E79" w:rsidRPr="00CE7DFB" w:rsidRDefault="00574E79" w:rsidP="00CE7DFB">
            <w:pPr>
              <w:spacing w:after="62"/>
              <w:jc w:val="center"/>
              <w:rPr>
                <w:rFonts w:ascii="Times New Roman" w:eastAsia="宋体" w:hAnsi="Times New Roman" w:cs="Times New Roman"/>
                <w:color w:val="000000" w:themeColor="text1"/>
                <w:sz w:val="21"/>
                <w:szCs w:val="21"/>
              </w:rPr>
            </w:pPr>
          </w:p>
        </w:tc>
        <w:tc>
          <w:tcPr>
            <w:tcW w:w="3118" w:type="dxa"/>
          </w:tcPr>
          <w:p w:rsidR="00574E79" w:rsidRPr="00CE7DFB" w:rsidRDefault="00574E79" w:rsidP="00574E79">
            <w:pPr>
              <w:spacing w:after="62"/>
              <w:rPr>
                <w:rFonts w:ascii="Times New Roman" w:eastAsia="宋体" w:hAnsi="Times New Roman" w:cs="Times New Roman"/>
                <w:sz w:val="21"/>
                <w:szCs w:val="21"/>
              </w:rPr>
            </w:pPr>
            <w:r>
              <w:rPr>
                <w:rFonts w:ascii="Times New Roman" w:eastAsia="宋体" w:hAnsi="Times New Roman" w:cs="Times New Roman" w:hint="eastAsia"/>
                <w:szCs w:val="21"/>
              </w:rPr>
              <w:t>2.5</w:t>
            </w:r>
            <w:r>
              <w:rPr>
                <w:rFonts w:ascii="Times New Roman" w:eastAsia="宋体" w:hAnsi="Times New Roman" w:cs="Times New Roman" w:hint="eastAsia"/>
                <w:szCs w:val="21"/>
              </w:rPr>
              <w:t>、功率测量精度：不大于</w:t>
            </w:r>
            <w:r>
              <w:rPr>
                <w:rFonts w:ascii="Times New Roman" w:eastAsia="宋体" w:hAnsi="Times New Roman" w:cs="Times New Roman" w:hint="eastAsia"/>
                <w:szCs w:val="21"/>
              </w:rPr>
              <w:t>0.3dB</w:t>
            </w:r>
          </w:p>
        </w:tc>
        <w:tc>
          <w:tcPr>
            <w:tcW w:w="1276" w:type="dxa"/>
          </w:tcPr>
          <w:p w:rsidR="00574E79" w:rsidRPr="00CE7DFB" w:rsidRDefault="00574E79" w:rsidP="00EB4C8C">
            <w:pPr>
              <w:spacing w:after="62"/>
              <w:rPr>
                <w:rFonts w:ascii="Times New Roman" w:eastAsia="宋体" w:hAnsi="Times New Roman" w:cs="Times New Roman"/>
                <w:sz w:val="21"/>
                <w:szCs w:val="21"/>
              </w:rPr>
            </w:pPr>
          </w:p>
        </w:tc>
        <w:tc>
          <w:tcPr>
            <w:tcW w:w="850" w:type="dxa"/>
          </w:tcPr>
          <w:p w:rsidR="00574E79" w:rsidRPr="00CE7DFB" w:rsidRDefault="00574E79" w:rsidP="00EB4C8C">
            <w:pPr>
              <w:spacing w:after="62"/>
              <w:rPr>
                <w:rFonts w:ascii="Times New Roman" w:eastAsia="宋体" w:hAnsi="Times New Roman" w:cs="Times New Roman"/>
                <w:sz w:val="21"/>
                <w:szCs w:val="21"/>
              </w:rPr>
            </w:pPr>
          </w:p>
        </w:tc>
        <w:tc>
          <w:tcPr>
            <w:tcW w:w="850" w:type="dxa"/>
          </w:tcPr>
          <w:p w:rsidR="00574E79" w:rsidRPr="00CE7DFB" w:rsidRDefault="00574E79" w:rsidP="00EB4C8C">
            <w:pPr>
              <w:spacing w:after="62"/>
              <w:rPr>
                <w:rFonts w:ascii="Times New Roman" w:eastAsia="宋体" w:hAnsi="Times New Roman" w:cs="Times New Roman"/>
                <w:sz w:val="21"/>
                <w:szCs w:val="21"/>
              </w:rPr>
            </w:pPr>
          </w:p>
        </w:tc>
      </w:tr>
      <w:tr w:rsidR="00574E79" w:rsidRPr="00CE7DFB" w:rsidTr="00EB4C8C">
        <w:trPr>
          <w:trHeight w:val="330"/>
        </w:trPr>
        <w:tc>
          <w:tcPr>
            <w:tcW w:w="710" w:type="dxa"/>
            <w:vMerge/>
            <w:vAlign w:val="center"/>
          </w:tcPr>
          <w:p w:rsidR="00574E79" w:rsidRPr="00CE7DFB" w:rsidRDefault="00574E79" w:rsidP="00EB4C8C">
            <w:pPr>
              <w:spacing w:after="62"/>
              <w:jc w:val="center"/>
              <w:rPr>
                <w:rFonts w:ascii="Times New Roman" w:eastAsia="宋体" w:hAnsi="Times New Roman" w:cs="Times New Roman"/>
                <w:sz w:val="21"/>
                <w:szCs w:val="21"/>
              </w:rPr>
            </w:pPr>
          </w:p>
        </w:tc>
        <w:tc>
          <w:tcPr>
            <w:tcW w:w="1418" w:type="dxa"/>
            <w:vMerge/>
            <w:vAlign w:val="center"/>
          </w:tcPr>
          <w:p w:rsidR="00574E79" w:rsidRPr="00CE7DFB" w:rsidRDefault="00574E79" w:rsidP="00CE7DFB">
            <w:pPr>
              <w:spacing w:after="62"/>
              <w:jc w:val="center"/>
              <w:rPr>
                <w:rFonts w:ascii="Times New Roman" w:eastAsia="宋体" w:hAnsi="Times New Roman" w:cs="Times New Roman"/>
                <w:color w:val="000000" w:themeColor="text1"/>
                <w:sz w:val="21"/>
                <w:szCs w:val="21"/>
              </w:rPr>
            </w:pPr>
          </w:p>
        </w:tc>
        <w:tc>
          <w:tcPr>
            <w:tcW w:w="3118" w:type="dxa"/>
          </w:tcPr>
          <w:p w:rsidR="00574E79" w:rsidRPr="00CE7DFB" w:rsidRDefault="00574E79" w:rsidP="00574E79">
            <w:pPr>
              <w:spacing w:after="62"/>
              <w:rPr>
                <w:rFonts w:ascii="Times New Roman" w:eastAsia="宋体" w:hAnsi="Times New Roman" w:cs="Times New Roman"/>
                <w:sz w:val="21"/>
                <w:szCs w:val="21"/>
              </w:rPr>
            </w:pPr>
            <w:r>
              <w:rPr>
                <w:rFonts w:ascii="Times New Roman" w:eastAsia="宋体" w:hAnsi="Times New Roman" w:cs="Times New Roman" w:hint="eastAsia"/>
                <w:szCs w:val="21"/>
              </w:rPr>
              <w:t>2.6</w:t>
            </w:r>
            <w:r>
              <w:rPr>
                <w:rFonts w:ascii="Times New Roman" w:eastAsia="宋体" w:hAnsi="Times New Roman" w:cs="Times New Roman" w:hint="eastAsia"/>
                <w:szCs w:val="21"/>
              </w:rPr>
              <w:t>、信号源精度：不大于</w:t>
            </w:r>
            <w:r>
              <w:rPr>
                <w:rFonts w:ascii="Times New Roman" w:eastAsia="宋体" w:hAnsi="Times New Roman" w:cs="Times New Roman" w:hint="eastAsia"/>
                <w:szCs w:val="21"/>
              </w:rPr>
              <w:t>0.4dB</w:t>
            </w:r>
          </w:p>
        </w:tc>
        <w:tc>
          <w:tcPr>
            <w:tcW w:w="1276" w:type="dxa"/>
          </w:tcPr>
          <w:p w:rsidR="00574E79" w:rsidRPr="00CE7DFB" w:rsidRDefault="00574E79" w:rsidP="00EB4C8C">
            <w:pPr>
              <w:spacing w:after="62"/>
              <w:rPr>
                <w:rFonts w:ascii="Times New Roman" w:eastAsia="宋体" w:hAnsi="Times New Roman" w:cs="Times New Roman"/>
                <w:sz w:val="21"/>
                <w:szCs w:val="21"/>
              </w:rPr>
            </w:pPr>
          </w:p>
        </w:tc>
        <w:tc>
          <w:tcPr>
            <w:tcW w:w="850" w:type="dxa"/>
          </w:tcPr>
          <w:p w:rsidR="00574E79" w:rsidRPr="00CE7DFB" w:rsidRDefault="00574E79" w:rsidP="00EB4C8C">
            <w:pPr>
              <w:spacing w:after="62"/>
              <w:rPr>
                <w:rFonts w:ascii="Times New Roman" w:eastAsia="宋体" w:hAnsi="Times New Roman" w:cs="Times New Roman"/>
                <w:sz w:val="21"/>
                <w:szCs w:val="21"/>
              </w:rPr>
            </w:pPr>
          </w:p>
        </w:tc>
        <w:tc>
          <w:tcPr>
            <w:tcW w:w="850" w:type="dxa"/>
          </w:tcPr>
          <w:p w:rsidR="00574E79" w:rsidRPr="00CE7DFB" w:rsidRDefault="00574E79" w:rsidP="00EB4C8C">
            <w:pPr>
              <w:spacing w:after="62"/>
              <w:rPr>
                <w:rFonts w:ascii="Times New Roman" w:eastAsia="宋体" w:hAnsi="Times New Roman" w:cs="Times New Roman"/>
                <w:sz w:val="21"/>
                <w:szCs w:val="21"/>
              </w:rPr>
            </w:pPr>
          </w:p>
        </w:tc>
      </w:tr>
      <w:tr w:rsidR="00574E79" w:rsidRPr="00CE7DFB" w:rsidTr="00EB4C8C">
        <w:trPr>
          <w:trHeight w:val="360"/>
        </w:trPr>
        <w:tc>
          <w:tcPr>
            <w:tcW w:w="710" w:type="dxa"/>
            <w:vMerge/>
            <w:vAlign w:val="center"/>
          </w:tcPr>
          <w:p w:rsidR="00574E79" w:rsidRPr="00CE7DFB" w:rsidRDefault="00574E79" w:rsidP="00EB4C8C">
            <w:pPr>
              <w:spacing w:after="62"/>
              <w:jc w:val="center"/>
              <w:rPr>
                <w:rFonts w:ascii="Times New Roman" w:eastAsia="宋体" w:hAnsi="Times New Roman" w:cs="Times New Roman"/>
                <w:sz w:val="21"/>
                <w:szCs w:val="21"/>
              </w:rPr>
            </w:pPr>
          </w:p>
        </w:tc>
        <w:tc>
          <w:tcPr>
            <w:tcW w:w="1418" w:type="dxa"/>
            <w:vMerge/>
            <w:vAlign w:val="center"/>
          </w:tcPr>
          <w:p w:rsidR="00574E79" w:rsidRPr="00CE7DFB" w:rsidRDefault="00574E79" w:rsidP="00CE7DFB">
            <w:pPr>
              <w:spacing w:after="62"/>
              <w:jc w:val="center"/>
              <w:rPr>
                <w:rFonts w:ascii="Times New Roman" w:eastAsia="宋体" w:hAnsi="Times New Roman" w:cs="Times New Roman"/>
                <w:color w:val="000000" w:themeColor="text1"/>
                <w:sz w:val="21"/>
                <w:szCs w:val="21"/>
              </w:rPr>
            </w:pPr>
          </w:p>
        </w:tc>
        <w:tc>
          <w:tcPr>
            <w:tcW w:w="3118" w:type="dxa"/>
          </w:tcPr>
          <w:p w:rsidR="00574E79" w:rsidRPr="00CE7DFB" w:rsidRDefault="00574E79" w:rsidP="00574E79">
            <w:pPr>
              <w:spacing w:after="62"/>
              <w:rPr>
                <w:rFonts w:ascii="Times New Roman" w:eastAsia="宋体" w:hAnsi="Times New Roman" w:cs="Times New Roman"/>
                <w:sz w:val="21"/>
                <w:szCs w:val="21"/>
              </w:rPr>
            </w:pPr>
            <w:r>
              <w:rPr>
                <w:rFonts w:ascii="Times New Roman" w:eastAsia="宋体" w:hAnsi="Times New Roman" w:cs="Times New Roman"/>
                <w:szCs w:val="21"/>
              </w:rPr>
              <w:t>2.</w:t>
            </w:r>
            <w:r>
              <w:rPr>
                <w:rFonts w:ascii="Times New Roman" w:eastAsia="宋体" w:hAnsi="Times New Roman" w:cs="Times New Roman" w:hint="eastAsia"/>
                <w:szCs w:val="21"/>
              </w:rPr>
              <w:t>7</w:t>
            </w:r>
            <w:r>
              <w:rPr>
                <w:rFonts w:ascii="Times New Roman" w:eastAsia="宋体" w:hAnsi="Times New Roman" w:cs="Times New Roman" w:hint="eastAsia"/>
                <w:szCs w:val="21"/>
              </w:rPr>
              <w:t>、时基精度：</w:t>
            </w:r>
            <w:r>
              <w:rPr>
                <w:rFonts w:ascii="Times New Roman" w:eastAsia="宋体" w:hAnsi="Times New Roman" w:cs="Times New Roman" w:hint="eastAsia"/>
                <w:szCs w:val="21"/>
              </w:rPr>
              <w:t>&lt;+/-0.1ppm/</w:t>
            </w:r>
            <w:r>
              <w:rPr>
                <w:rFonts w:ascii="Times New Roman" w:eastAsia="宋体" w:hAnsi="Times New Roman" w:cs="Times New Roman" w:hint="eastAsia"/>
                <w:szCs w:val="21"/>
              </w:rPr>
              <w:t>年</w:t>
            </w:r>
          </w:p>
        </w:tc>
        <w:tc>
          <w:tcPr>
            <w:tcW w:w="1276" w:type="dxa"/>
          </w:tcPr>
          <w:p w:rsidR="00574E79" w:rsidRPr="00CE7DFB" w:rsidRDefault="00574E79" w:rsidP="00EB4C8C">
            <w:pPr>
              <w:spacing w:after="62"/>
              <w:rPr>
                <w:rFonts w:ascii="Times New Roman" w:eastAsia="宋体" w:hAnsi="Times New Roman" w:cs="Times New Roman"/>
                <w:sz w:val="21"/>
                <w:szCs w:val="21"/>
              </w:rPr>
            </w:pPr>
          </w:p>
        </w:tc>
        <w:tc>
          <w:tcPr>
            <w:tcW w:w="850" w:type="dxa"/>
          </w:tcPr>
          <w:p w:rsidR="00574E79" w:rsidRPr="00CE7DFB" w:rsidRDefault="00574E79" w:rsidP="00EB4C8C">
            <w:pPr>
              <w:spacing w:after="62"/>
              <w:rPr>
                <w:rFonts w:ascii="Times New Roman" w:eastAsia="宋体" w:hAnsi="Times New Roman" w:cs="Times New Roman"/>
                <w:sz w:val="21"/>
                <w:szCs w:val="21"/>
              </w:rPr>
            </w:pPr>
          </w:p>
        </w:tc>
        <w:tc>
          <w:tcPr>
            <w:tcW w:w="850" w:type="dxa"/>
          </w:tcPr>
          <w:p w:rsidR="00574E79" w:rsidRPr="00CE7DFB" w:rsidRDefault="00574E79" w:rsidP="00EB4C8C">
            <w:pPr>
              <w:spacing w:after="62"/>
              <w:rPr>
                <w:rFonts w:ascii="Times New Roman" w:eastAsia="宋体" w:hAnsi="Times New Roman" w:cs="Times New Roman"/>
                <w:sz w:val="21"/>
                <w:szCs w:val="21"/>
              </w:rPr>
            </w:pPr>
          </w:p>
        </w:tc>
      </w:tr>
      <w:tr w:rsidR="00574E79" w:rsidRPr="00CE7DFB" w:rsidTr="00EB4C8C">
        <w:trPr>
          <w:trHeight w:val="360"/>
        </w:trPr>
        <w:tc>
          <w:tcPr>
            <w:tcW w:w="710" w:type="dxa"/>
            <w:vMerge/>
            <w:vAlign w:val="center"/>
          </w:tcPr>
          <w:p w:rsidR="00574E79" w:rsidRPr="00CE7DFB" w:rsidRDefault="00574E79" w:rsidP="00EB4C8C">
            <w:pPr>
              <w:spacing w:after="62"/>
              <w:jc w:val="center"/>
              <w:rPr>
                <w:rFonts w:ascii="Times New Roman" w:eastAsia="宋体" w:hAnsi="Times New Roman" w:cs="Times New Roman"/>
                <w:sz w:val="21"/>
                <w:szCs w:val="21"/>
              </w:rPr>
            </w:pPr>
          </w:p>
        </w:tc>
        <w:tc>
          <w:tcPr>
            <w:tcW w:w="1418" w:type="dxa"/>
            <w:vMerge/>
            <w:vAlign w:val="center"/>
          </w:tcPr>
          <w:p w:rsidR="00574E79" w:rsidRPr="00CE7DFB" w:rsidRDefault="00574E79" w:rsidP="00CE7DFB">
            <w:pPr>
              <w:spacing w:after="62"/>
              <w:jc w:val="center"/>
              <w:rPr>
                <w:rFonts w:ascii="Times New Roman" w:eastAsia="宋体" w:hAnsi="Times New Roman" w:cs="Times New Roman"/>
                <w:color w:val="000000" w:themeColor="text1"/>
                <w:sz w:val="21"/>
                <w:szCs w:val="21"/>
              </w:rPr>
            </w:pPr>
          </w:p>
        </w:tc>
        <w:tc>
          <w:tcPr>
            <w:tcW w:w="3118" w:type="dxa"/>
          </w:tcPr>
          <w:p w:rsidR="00574E79" w:rsidRPr="000B6B69" w:rsidRDefault="00574E79" w:rsidP="00574E79">
            <w:pPr>
              <w:spacing w:after="62"/>
              <w:jc w:val="left"/>
              <w:rPr>
                <w:rFonts w:ascii="Times New Roman" w:eastAsia="宋体" w:hAnsi="Times New Roman" w:cs="Times New Roman"/>
                <w:szCs w:val="21"/>
              </w:rPr>
            </w:pPr>
            <w:r w:rsidRPr="00787087">
              <w:rPr>
                <w:rFonts w:hint="eastAsia"/>
                <w:szCs w:val="21"/>
              </w:rPr>
              <w:t>2.</w:t>
            </w:r>
            <w:r w:rsidRPr="00787087">
              <w:rPr>
                <w:szCs w:val="21"/>
              </w:rPr>
              <w:t>8</w:t>
            </w:r>
            <w:r>
              <w:rPr>
                <w:rFonts w:hint="eastAsia"/>
                <w:szCs w:val="21"/>
              </w:rPr>
              <w:t>、</w:t>
            </w:r>
            <w:r w:rsidRPr="000B6B69">
              <w:rPr>
                <w:rFonts w:ascii="Times New Roman" w:eastAsia="宋体" w:hAnsi="Times New Roman" w:cs="Times New Roman" w:hint="eastAsia"/>
                <w:szCs w:val="21"/>
              </w:rPr>
              <w:t>相位噪声：</w:t>
            </w:r>
          </w:p>
          <w:p w:rsidR="00574E79" w:rsidRPr="000B6B69" w:rsidRDefault="00574E79" w:rsidP="00574E79">
            <w:pPr>
              <w:spacing w:after="62"/>
              <w:jc w:val="left"/>
              <w:rPr>
                <w:rFonts w:ascii="Times New Roman" w:eastAsia="宋体" w:hAnsi="Times New Roman" w:cs="Times New Roman"/>
                <w:szCs w:val="21"/>
              </w:rPr>
            </w:pPr>
            <w:r w:rsidRPr="000B6B69">
              <w:rPr>
                <w:rFonts w:ascii="Times New Roman" w:eastAsia="宋体" w:hAnsi="Times New Roman" w:cs="Times New Roman" w:hint="eastAsia"/>
                <w:szCs w:val="21"/>
              </w:rPr>
              <w:t>10KHz</w:t>
            </w:r>
            <w:r w:rsidRPr="000B6B69">
              <w:rPr>
                <w:rFonts w:ascii="Times New Roman" w:eastAsia="宋体" w:hAnsi="Times New Roman" w:cs="Times New Roman" w:hint="eastAsia"/>
                <w:szCs w:val="21"/>
              </w:rPr>
              <w:t>频偏：小于</w:t>
            </w:r>
            <w:r w:rsidRPr="000B6B69">
              <w:rPr>
                <w:rFonts w:ascii="Times New Roman" w:eastAsia="宋体" w:hAnsi="Times New Roman" w:cs="Times New Roman" w:hint="eastAsia"/>
                <w:szCs w:val="21"/>
              </w:rPr>
              <w:t>-107dBc/Hz</w:t>
            </w:r>
          </w:p>
          <w:p w:rsidR="00574E79" w:rsidRPr="00CE7DFB" w:rsidRDefault="00574E79" w:rsidP="00574E79">
            <w:pPr>
              <w:spacing w:after="62"/>
              <w:jc w:val="left"/>
              <w:rPr>
                <w:sz w:val="21"/>
                <w:szCs w:val="21"/>
              </w:rPr>
            </w:pPr>
            <w:r w:rsidRPr="000B6B69">
              <w:rPr>
                <w:rFonts w:ascii="Times New Roman" w:eastAsia="宋体" w:hAnsi="Times New Roman" w:cs="Times New Roman" w:hint="eastAsia"/>
                <w:szCs w:val="21"/>
              </w:rPr>
              <w:t>1MHz</w:t>
            </w:r>
            <w:r w:rsidRPr="000B6B69">
              <w:rPr>
                <w:rFonts w:ascii="Times New Roman" w:eastAsia="宋体" w:hAnsi="Times New Roman" w:cs="Times New Roman" w:hint="eastAsia"/>
                <w:szCs w:val="21"/>
              </w:rPr>
              <w:t>频偏：小于</w:t>
            </w:r>
            <w:r w:rsidRPr="000B6B69">
              <w:rPr>
                <w:rFonts w:ascii="Times New Roman" w:eastAsia="宋体" w:hAnsi="Times New Roman" w:cs="Times New Roman" w:hint="eastAsia"/>
                <w:szCs w:val="21"/>
              </w:rPr>
              <w:t>-130dBc/Hz</w:t>
            </w:r>
          </w:p>
        </w:tc>
        <w:tc>
          <w:tcPr>
            <w:tcW w:w="1276" w:type="dxa"/>
          </w:tcPr>
          <w:p w:rsidR="00574E79" w:rsidRPr="00CE7DFB" w:rsidRDefault="00574E79" w:rsidP="00EB4C8C">
            <w:pPr>
              <w:spacing w:after="62"/>
              <w:jc w:val="left"/>
              <w:rPr>
                <w:sz w:val="21"/>
                <w:szCs w:val="21"/>
              </w:rPr>
            </w:pPr>
          </w:p>
        </w:tc>
        <w:tc>
          <w:tcPr>
            <w:tcW w:w="850" w:type="dxa"/>
          </w:tcPr>
          <w:p w:rsidR="00574E79" w:rsidRPr="00CE7DFB" w:rsidRDefault="00574E79" w:rsidP="00EB4C8C">
            <w:pPr>
              <w:spacing w:after="62"/>
              <w:jc w:val="left"/>
              <w:rPr>
                <w:sz w:val="21"/>
                <w:szCs w:val="21"/>
              </w:rPr>
            </w:pPr>
          </w:p>
        </w:tc>
        <w:tc>
          <w:tcPr>
            <w:tcW w:w="850" w:type="dxa"/>
          </w:tcPr>
          <w:p w:rsidR="00574E79" w:rsidRPr="00CE7DFB" w:rsidRDefault="00574E79" w:rsidP="00EB4C8C">
            <w:pPr>
              <w:spacing w:after="62"/>
              <w:jc w:val="left"/>
              <w:rPr>
                <w:sz w:val="21"/>
                <w:szCs w:val="21"/>
              </w:rPr>
            </w:pPr>
          </w:p>
        </w:tc>
      </w:tr>
      <w:tr w:rsidR="00574E79" w:rsidRPr="00CE7DFB" w:rsidTr="00EB4C8C">
        <w:trPr>
          <w:trHeight w:val="150"/>
        </w:trPr>
        <w:tc>
          <w:tcPr>
            <w:tcW w:w="710" w:type="dxa"/>
            <w:vMerge w:val="restart"/>
            <w:vAlign w:val="center"/>
          </w:tcPr>
          <w:p w:rsidR="00574E79" w:rsidRPr="00511BE2" w:rsidRDefault="00574E79" w:rsidP="00574E79">
            <w:pPr>
              <w:spacing w:after="62"/>
              <w:jc w:val="center"/>
              <w:rPr>
                <w:rFonts w:ascii="Times New Roman" w:eastAsia="宋体" w:hAnsi="Times New Roman" w:cs="Times New Roman"/>
                <w:b/>
                <w:szCs w:val="21"/>
              </w:rPr>
            </w:pPr>
            <w:r w:rsidRPr="00511BE2">
              <w:rPr>
                <w:rFonts w:ascii="Times New Roman" w:eastAsia="宋体" w:hAnsi="Times New Roman" w:cs="Times New Roman"/>
                <w:b/>
                <w:szCs w:val="21"/>
              </w:rPr>
              <w:t>3</w:t>
            </w:r>
          </w:p>
        </w:tc>
        <w:tc>
          <w:tcPr>
            <w:tcW w:w="1418" w:type="dxa"/>
            <w:vMerge w:val="restart"/>
            <w:vAlign w:val="center"/>
          </w:tcPr>
          <w:p w:rsidR="00574E79" w:rsidRPr="00511BE2" w:rsidRDefault="00574E79" w:rsidP="00574E79">
            <w:pPr>
              <w:spacing w:after="62"/>
              <w:jc w:val="center"/>
              <w:rPr>
                <w:rFonts w:ascii="Times New Roman" w:eastAsia="宋体" w:hAnsi="Times New Roman" w:cs="Times New Roman"/>
                <w:b/>
                <w:szCs w:val="21"/>
              </w:rPr>
            </w:pPr>
            <w:r w:rsidRPr="001D1D05">
              <w:rPr>
                <w:rFonts w:ascii="Times New Roman" w:eastAsia="宋体" w:hAnsi="Times New Roman" w:cs="Times New Roman" w:hint="eastAsia"/>
                <w:b/>
                <w:szCs w:val="21"/>
              </w:rPr>
              <w:t>技术参数</w:t>
            </w:r>
            <w:r w:rsidRPr="001D1D05">
              <w:rPr>
                <w:rFonts w:ascii="Times New Roman" w:eastAsia="宋体" w:hAnsi="Times New Roman" w:cs="Times New Roman" w:hint="eastAsia"/>
                <w:b/>
                <w:szCs w:val="21"/>
              </w:rPr>
              <w:lastRenderedPageBreak/>
              <w:t>要求</w:t>
            </w:r>
          </w:p>
        </w:tc>
        <w:tc>
          <w:tcPr>
            <w:tcW w:w="3118" w:type="dxa"/>
          </w:tcPr>
          <w:p w:rsidR="00574E79" w:rsidRPr="003F3A74" w:rsidRDefault="00574E79" w:rsidP="00574E79">
            <w:pPr>
              <w:spacing w:after="62"/>
              <w:rPr>
                <w:rFonts w:ascii="Times New Roman" w:eastAsia="宋体" w:hAnsi="Times New Roman" w:cs="Times New Roman"/>
                <w:szCs w:val="21"/>
              </w:rPr>
            </w:pPr>
            <w:r>
              <w:rPr>
                <w:rFonts w:ascii="Times New Roman" w:eastAsia="宋体" w:hAnsi="Times New Roman" w:cs="Times New Roman" w:hint="eastAsia"/>
                <w:szCs w:val="21"/>
              </w:rPr>
              <w:lastRenderedPageBreak/>
              <w:t>3.1</w:t>
            </w:r>
            <w:r>
              <w:rPr>
                <w:rFonts w:ascii="Times New Roman" w:eastAsia="宋体" w:hAnsi="Times New Roman" w:cs="Times New Roman" w:hint="eastAsia"/>
                <w:szCs w:val="21"/>
              </w:rPr>
              <w:t>、</w:t>
            </w:r>
            <w:r w:rsidRPr="001D1D05">
              <w:rPr>
                <w:rFonts w:ascii="Times New Roman" w:eastAsia="宋体" w:hAnsi="Times New Roman" w:cs="Times New Roman" w:hint="eastAsia"/>
                <w:szCs w:val="21"/>
              </w:rPr>
              <w:t>凸轮、连杆综合测试实验台机构及驱动：可以搭接</w:t>
            </w:r>
            <w:r w:rsidRPr="001D1D05">
              <w:rPr>
                <w:rFonts w:ascii="Times New Roman" w:eastAsia="宋体" w:hAnsi="Times New Roman" w:cs="Times New Roman" w:hint="eastAsia"/>
                <w:szCs w:val="21"/>
              </w:rPr>
              <w:lastRenderedPageBreak/>
              <w:t>出曲柄滑块机构、导杆机构，凸轮机构，各机构参数调节范围如下：</w:t>
            </w:r>
            <w:r w:rsidRPr="001D1D05">
              <w:rPr>
                <w:rFonts w:ascii="Times New Roman" w:eastAsia="宋体" w:hAnsi="Times New Roman" w:cs="Times New Roman" w:hint="eastAsia"/>
                <w:szCs w:val="21"/>
              </w:rPr>
              <w:t>1</w:t>
            </w:r>
            <w:r w:rsidRPr="001D1D05">
              <w:rPr>
                <w:rFonts w:ascii="Times New Roman" w:eastAsia="宋体" w:hAnsi="Times New Roman" w:cs="Times New Roman" w:hint="eastAsia"/>
                <w:szCs w:val="21"/>
              </w:rPr>
              <w:t>）曲柄长度可调范围</w:t>
            </w:r>
            <w:r w:rsidRPr="001D1D05">
              <w:rPr>
                <w:rFonts w:ascii="Times New Roman" w:eastAsia="宋体" w:hAnsi="Times New Roman" w:cs="Times New Roman" w:hint="eastAsia"/>
                <w:szCs w:val="21"/>
              </w:rPr>
              <w:t>&gt;15mm</w:t>
            </w:r>
            <w:r w:rsidRPr="001D1D05">
              <w:rPr>
                <w:rFonts w:ascii="Times New Roman" w:eastAsia="宋体" w:hAnsi="Times New Roman" w:cs="Times New Roman" w:hint="eastAsia"/>
                <w:szCs w:val="21"/>
              </w:rPr>
              <w:t>；</w:t>
            </w:r>
            <w:r w:rsidRPr="001D1D05">
              <w:rPr>
                <w:rFonts w:ascii="Times New Roman" w:eastAsia="宋体" w:hAnsi="Times New Roman" w:cs="Times New Roman" w:hint="eastAsia"/>
                <w:szCs w:val="21"/>
              </w:rPr>
              <w:t>2</w:t>
            </w:r>
            <w:r w:rsidRPr="001D1D05">
              <w:rPr>
                <w:rFonts w:ascii="Times New Roman" w:eastAsia="宋体" w:hAnsi="Times New Roman" w:cs="Times New Roman" w:hint="eastAsia"/>
                <w:szCs w:val="21"/>
              </w:rPr>
              <w:t>）滑块偏置可调范围≥±</w:t>
            </w:r>
            <w:r w:rsidRPr="001D1D05">
              <w:rPr>
                <w:rFonts w:ascii="Times New Roman" w:eastAsia="宋体" w:hAnsi="Times New Roman" w:cs="Times New Roman" w:hint="eastAsia"/>
                <w:szCs w:val="21"/>
              </w:rPr>
              <w:t>5 mm</w:t>
            </w:r>
            <w:r w:rsidRPr="001D1D05">
              <w:rPr>
                <w:rFonts w:ascii="Times New Roman" w:eastAsia="宋体" w:hAnsi="Times New Roman" w:cs="Times New Roman" w:hint="eastAsia"/>
                <w:szCs w:val="21"/>
              </w:rPr>
              <w:t>；</w:t>
            </w:r>
            <w:r w:rsidRPr="001D1D05">
              <w:rPr>
                <w:rFonts w:ascii="Times New Roman" w:eastAsia="宋体" w:hAnsi="Times New Roman" w:cs="Times New Roman" w:hint="eastAsia"/>
                <w:szCs w:val="21"/>
              </w:rPr>
              <w:t>3</w:t>
            </w:r>
            <w:r w:rsidRPr="001D1D05">
              <w:rPr>
                <w:rFonts w:ascii="Times New Roman" w:eastAsia="宋体" w:hAnsi="Times New Roman" w:cs="Times New Roman" w:hint="eastAsia"/>
                <w:szCs w:val="21"/>
              </w:rPr>
              <w:t>）连杆长度可调范围</w:t>
            </w:r>
            <w:r w:rsidRPr="001D1D05">
              <w:rPr>
                <w:rFonts w:ascii="Times New Roman" w:eastAsia="宋体" w:hAnsi="Times New Roman" w:cs="Times New Roman" w:hint="eastAsia"/>
                <w:szCs w:val="21"/>
              </w:rPr>
              <w:t>&gt;25mm</w:t>
            </w:r>
            <w:r w:rsidRPr="001D1D05">
              <w:rPr>
                <w:rFonts w:ascii="Times New Roman" w:eastAsia="宋体" w:hAnsi="Times New Roman" w:cs="Times New Roman" w:hint="eastAsia"/>
                <w:szCs w:val="21"/>
              </w:rPr>
              <w:t>；</w:t>
            </w:r>
            <w:r w:rsidRPr="001D1D05">
              <w:rPr>
                <w:rFonts w:ascii="Times New Roman" w:eastAsia="宋体" w:hAnsi="Times New Roman" w:cs="Times New Roman" w:hint="eastAsia"/>
                <w:szCs w:val="21"/>
              </w:rPr>
              <w:t>4</w:t>
            </w:r>
            <w:r w:rsidRPr="001D1D05">
              <w:rPr>
                <w:rFonts w:ascii="Times New Roman" w:eastAsia="宋体" w:hAnsi="Times New Roman" w:cs="Times New Roman" w:hint="eastAsia"/>
                <w:szCs w:val="21"/>
              </w:rPr>
              <w:t>）导杆摆角范围：</w:t>
            </w:r>
            <w:r w:rsidRPr="001D1D05">
              <w:rPr>
                <w:rFonts w:ascii="Times New Roman" w:eastAsia="宋体" w:hAnsi="Times New Roman" w:cs="Times New Roman" w:hint="eastAsia"/>
                <w:szCs w:val="21"/>
              </w:rPr>
              <w:t>40</w:t>
            </w:r>
            <w:r w:rsidRPr="001D1D05">
              <w:rPr>
                <w:rFonts w:ascii="Times New Roman" w:eastAsia="宋体" w:hAnsi="Times New Roman" w:cs="Times New Roman" w:hint="eastAsia"/>
                <w:szCs w:val="21"/>
              </w:rPr>
              <w:t>°左右；</w:t>
            </w:r>
            <w:r w:rsidRPr="001D1D05">
              <w:rPr>
                <w:rFonts w:ascii="Times New Roman" w:eastAsia="宋体" w:hAnsi="Times New Roman" w:cs="Times New Roman" w:hint="eastAsia"/>
                <w:szCs w:val="21"/>
              </w:rPr>
              <w:t>5</w:t>
            </w:r>
            <w:r w:rsidRPr="001D1D05">
              <w:rPr>
                <w:rFonts w:ascii="Times New Roman" w:eastAsia="宋体" w:hAnsi="Times New Roman" w:cs="Times New Roman" w:hint="eastAsia"/>
                <w:szCs w:val="21"/>
              </w:rPr>
              <w:t>）凸轮廓线升程≥</w:t>
            </w:r>
            <w:r w:rsidRPr="001D1D05">
              <w:rPr>
                <w:rFonts w:ascii="Times New Roman" w:eastAsia="宋体" w:hAnsi="Times New Roman" w:cs="Times New Roman" w:hint="eastAsia"/>
                <w:szCs w:val="21"/>
              </w:rPr>
              <w:t>30mm</w:t>
            </w:r>
            <w:r w:rsidRPr="001D1D05">
              <w:rPr>
                <w:rFonts w:ascii="Times New Roman" w:eastAsia="宋体" w:hAnsi="Times New Roman" w:cs="Times New Roman" w:hint="eastAsia"/>
                <w:szCs w:val="21"/>
              </w:rPr>
              <w:t>；</w:t>
            </w:r>
            <w:r w:rsidRPr="001D1D05">
              <w:rPr>
                <w:rFonts w:ascii="Times New Roman" w:eastAsia="宋体" w:hAnsi="Times New Roman" w:cs="Times New Roman" w:hint="eastAsia"/>
                <w:szCs w:val="21"/>
              </w:rPr>
              <w:t>6</w:t>
            </w:r>
            <w:r w:rsidRPr="001D1D05">
              <w:rPr>
                <w:rFonts w:ascii="Times New Roman" w:eastAsia="宋体" w:hAnsi="Times New Roman" w:cs="Times New Roman" w:hint="eastAsia"/>
                <w:szCs w:val="21"/>
              </w:rPr>
              <w:t>）凸轮滚子从动件偏置调节范围≥±</w:t>
            </w:r>
            <w:r w:rsidRPr="001D1D05">
              <w:rPr>
                <w:rFonts w:ascii="Times New Roman" w:eastAsia="宋体" w:hAnsi="Times New Roman" w:cs="Times New Roman" w:hint="eastAsia"/>
                <w:szCs w:val="21"/>
              </w:rPr>
              <w:t>5 mm</w:t>
            </w:r>
            <w:r w:rsidRPr="001D1D05">
              <w:rPr>
                <w:rFonts w:ascii="Times New Roman" w:eastAsia="宋体" w:hAnsi="Times New Roman" w:cs="Times New Roman" w:hint="eastAsia"/>
                <w:szCs w:val="21"/>
              </w:rPr>
              <w:t>；</w:t>
            </w:r>
            <w:r w:rsidRPr="001D1D05">
              <w:rPr>
                <w:rFonts w:ascii="Times New Roman" w:eastAsia="宋体" w:hAnsi="Times New Roman" w:cs="Times New Roman" w:hint="eastAsia"/>
                <w:szCs w:val="21"/>
              </w:rPr>
              <w:t>7</w:t>
            </w:r>
            <w:r w:rsidRPr="001D1D05">
              <w:rPr>
                <w:rFonts w:ascii="Times New Roman" w:eastAsia="宋体" w:hAnsi="Times New Roman" w:cs="Times New Roman" w:hint="eastAsia"/>
                <w:szCs w:val="21"/>
              </w:rPr>
              <w:t>）电机额定功率：</w:t>
            </w:r>
            <w:r w:rsidRPr="001D1D05">
              <w:rPr>
                <w:rFonts w:ascii="Times New Roman" w:eastAsia="宋体" w:hAnsi="Times New Roman" w:cs="Times New Roman" w:hint="eastAsia"/>
                <w:szCs w:val="21"/>
              </w:rPr>
              <w:t>100W</w:t>
            </w:r>
            <w:r w:rsidRPr="001D1D05">
              <w:rPr>
                <w:rFonts w:ascii="Times New Roman" w:eastAsia="宋体" w:hAnsi="Times New Roman" w:cs="Times New Roman" w:hint="eastAsia"/>
                <w:szCs w:val="21"/>
              </w:rPr>
              <w:t>左右；</w:t>
            </w:r>
            <w:r w:rsidRPr="001D1D05">
              <w:rPr>
                <w:rFonts w:ascii="Times New Roman" w:eastAsia="宋体" w:hAnsi="Times New Roman" w:cs="Times New Roman" w:hint="eastAsia"/>
                <w:szCs w:val="21"/>
              </w:rPr>
              <w:t>8</w:t>
            </w:r>
            <w:r w:rsidRPr="001D1D05">
              <w:rPr>
                <w:rFonts w:ascii="Times New Roman" w:eastAsia="宋体" w:hAnsi="Times New Roman" w:cs="Times New Roman" w:hint="eastAsia"/>
                <w:szCs w:val="21"/>
              </w:rPr>
              <w:t>）电机转速：</w:t>
            </w:r>
            <w:r w:rsidRPr="001D1D05">
              <w:rPr>
                <w:rFonts w:ascii="Times New Roman" w:eastAsia="宋体" w:hAnsi="Times New Roman" w:cs="Times New Roman" w:hint="eastAsia"/>
                <w:szCs w:val="21"/>
              </w:rPr>
              <w:t>0-2000r/min</w:t>
            </w:r>
            <w:r w:rsidRPr="001D1D05">
              <w:rPr>
                <w:rFonts w:ascii="Times New Roman" w:eastAsia="宋体" w:hAnsi="Times New Roman" w:cs="Times New Roman" w:hint="eastAsia"/>
                <w:szCs w:val="21"/>
              </w:rPr>
              <w:t>；</w:t>
            </w:r>
            <w:r w:rsidRPr="001D1D05">
              <w:rPr>
                <w:rFonts w:ascii="Times New Roman" w:eastAsia="宋体" w:hAnsi="Times New Roman" w:cs="Times New Roman" w:hint="eastAsia"/>
                <w:szCs w:val="21"/>
              </w:rPr>
              <w:t xml:space="preserve"> 9</w:t>
            </w:r>
            <w:r w:rsidRPr="001D1D05">
              <w:rPr>
                <w:rFonts w:ascii="Times New Roman" w:eastAsia="宋体" w:hAnsi="Times New Roman" w:cs="Times New Roman" w:hint="eastAsia"/>
                <w:szCs w:val="21"/>
              </w:rPr>
              <w:t>）重量</w:t>
            </w:r>
            <w:r w:rsidRPr="001D1D05">
              <w:rPr>
                <w:rFonts w:ascii="Times New Roman" w:eastAsia="宋体" w:hAnsi="Times New Roman" w:cs="Times New Roman" w:hint="eastAsia"/>
                <w:szCs w:val="21"/>
              </w:rPr>
              <w:t>30-50kg</w:t>
            </w:r>
          </w:p>
        </w:tc>
        <w:tc>
          <w:tcPr>
            <w:tcW w:w="1276" w:type="dxa"/>
          </w:tcPr>
          <w:p w:rsidR="00574E79" w:rsidRPr="00CE7DFB" w:rsidRDefault="00574E79" w:rsidP="00574E79">
            <w:pPr>
              <w:spacing w:after="62"/>
              <w:rPr>
                <w:rFonts w:ascii="Times New Roman" w:eastAsia="宋体" w:hAnsi="Times New Roman" w:cs="Times New Roman"/>
                <w:sz w:val="21"/>
                <w:szCs w:val="21"/>
              </w:rPr>
            </w:pPr>
          </w:p>
        </w:tc>
        <w:tc>
          <w:tcPr>
            <w:tcW w:w="850" w:type="dxa"/>
          </w:tcPr>
          <w:p w:rsidR="00574E79" w:rsidRPr="00CE7DFB" w:rsidRDefault="00574E79" w:rsidP="00EB4C8C">
            <w:pPr>
              <w:spacing w:after="62"/>
              <w:rPr>
                <w:rFonts w:ascii="Times New Roman" w:eastAsia="宋体" w:hAnsi="Times New Roman" w:cs="Times New Roman"/>
                <w:sz w:val="21"/>
                <w:szCs w:val="21"/>
              </w:rPr>
            </w:pPr>
          </w:p>
        </w:tc>
        <w:tc>
          <w:tcPr>
            <w:tcW w:w="850" w:type="dxa"/>
          </w:tcPr>
          <w:p w:rsidR="00574E79" w:rsidRPr="00CE7DFB" w:rsidRDefault="00574E79" w:rsidP="00EB4C8C">
            <w:pPr>
              <w:spacing w:after="62"/>
              <w:rPr>
                <w:rFonts w:ascii="Times New Roman" w:eastAsia="宋体" w:hAnsi="Times New Roman" w:cs="Times New Roman"/>
                <w:sz w:val="21"/>
                <w:szCs w:val="21"/>
              </w:rPr>
            </w:pPr>
          </w:p>
        </w:tc>
      </w:tr>
      <w:tr w:rsidR="00574E79" w:rsidRPr="00CE7DFB" w:rsidTr="00EB4C8C">
        <w:trPr>
          <w:trHeight w:val="150"/>
        </w:trPr>
        <w:tc>
          <w:tcPr>
            <w:tcW w:w="710" w:type="dxa"/>
            <w:vMerge/>
            <w:vAlign w:val="center"/>
          </w:tcPr>
          <w:p w:rsidR="00574E79" w:rsidRPr="00CE7DFB" w:rsidRDefault="00574E79" w:rsidP="00EB4C8C">
            <w:pPr>
              <w:spacing w:after="62"/>
              <w:jc w:val="center"/>
              <w:rPr>
                <w:rFonts w:ascii="Times New Roman" w:eastAsia="宋体" w:hAnsi="Times New Roman" w:cs="Times New Roman"/>
                <w:sz w:val="21"/>
                <w:szCs w:val="21"/>
              </w:rPr>
            </w:pPr>
          </w:p>
        </w:tc>
        <w:tc>
          <w:tcPr>
            <w:tcW w:w="1418" w:type="dxa"/>
            <w:vMerge/>
            <w:vAlign w:val="center"/>
          </w:tcPr>
          <w:p w:rsidR="00574E79" w:rsidRPr="00CE7DFB" w:rsidRDefault="00574E79" w:rsidP="00CE7DFB">
            <w:pPr>
              <w:spacing w:after="62"/>
              <w:jc w:val="center"/>
              <w:rPr>
                <w:rFonts w:ascii="Times New Roman" w:eastAsia="宋体" w:hAnsi="Times New Roman" w:cs="Times New Roman"/>
                <w:b/>
                <w:sz w:val="21"/>
                <w:szCs w:val="21"/>
              </w:rPr>
            </w:pPr>
          </w:p>
        </w:tc>
        <w:tc>
          <w:tcPr>
            <w:tcW w:w="3118" w:type="dxa"/>
          </w:tcPr>
          <w:p w:rsidR="00574E79" w:rsidRPr="00CE7DFB" w:rsidRDefault="00574E79" w:rsidP="00574E79">
            <w:pPr>
              <w:spacing w:after="62"/>
              <w:rPr>
                <w:rFonts w:ascii="Times New Roman" w:eastAsia="宋体" w:hAnsi="Times New Roman" w:cs="Times New Roman"/>
                <w:sz w:val="21"/>
                <w:szCs w:val="21"/>
              </w:rPr>
            </w:pPr>
            <w:r w:rsidRPr="003F3A74">
              <w:rPr>
                <w:rFonts w:ascii="Times New Roman" w:eastAsia="宋体" w:hAnsi="Times New Roman" w:hint="eastAsia"/>
                <w:szCs w:val="21"/>
              </w:rPr>
              <w:t>▲</w:t>
            </w:r>
            <w:r>
              <w:rPr>
                <w:rFonts w:ascii="Times New Roman" w:eastAsia="宋体" w:hAnsi="Times New Roman" w:cs="Times New Roman" w:hint="eastAsia"/>
                <w:szCs w:val="21"/>
              </w:rPr>
              <w:t>3.</w:t>
            </w:r>
            <w:r>
              <w:rPr>
                <w:rFonts w:ascii="Times New Roman" w:hAnsi="Times New Roman" w:cs="Times New Roman" w:hint="eastAsia"/>
                <w:szCs w:val="21"/>
              </w:rPr>
              <w:t>2</w:t>
            </w:r>
            <w:r>
              <w:rPr>
                <w:rFonts w:ascii="Times New Roman" w:hAnsi="Times New Roman" w:cs="Times New Roman" w:hint="eastAsia"/>
                <w:szCs w:val="21"/>
              </w:rPr>
              <w:t>、</w:t>
            </w:r>
            <w:r w:rsidRPr="00672C17">
              <w:rPr>
                <w:rFonts w:ascii="Times New Roman" w:eastAsia="宋体" w:hAnsi="Times New Roman" w:cs="Times New Roman" w:hint="eastAsia"/>
                <w:szCs w:val="21"/>
              </w:rPr>
              <w:t>凸轮、连杆综合测试实验台测试传感器：</w:t>
            </w:r>
            <w:r w:rsidRPr="00672C17">
              <w:rPr>
                <w:rFonts w:ascii="Times New Roman" w:eastAsia="宋体" w:hAnsi="Times New Roman" w:cs="Times New Roman" w:hint="eastAsia"/>
                <w:szCs w:val="21"/>
              </w:rPr>
              <w:t xml:space="preserve"> 1</w:t>
            </w:r>
            <w:r w:rsidRPr="00672C17">
              <w:rPr>
                <w:rFonts w:ascii="Times New Roman" w:eastAsia="宋体" w:hAnsi="Times New Roman" w:cs="Times New Roman" w:hint="eastAsia"/>
                <w:szCs w:val="21"/>
              </w:rPr>
              <w:t>）光电脉冲编码器：输出电压</w:t>
            </w:r>
            <w:r w:rsidRPr="00672C17">
              <w:rPr>
                <w:rFonts w:ascii="Times New Roman" w:eastAsia="宋体" w:hAnsi="Times New Roman" w:cs="Times New Roman" w:hint="eastAsia"/>
                <w:szCs w:val="21"/>
              </w:rPr>
              <w:t xml:space="preserve"> 5V  </w:t>
            </w:r>
            <w:r w:rsidRPr="00672C17">
              <w:rPr>
                <w:rFonts w:ascii="Times New Roman" w:eastAsia="宋体" w:hAnsi="Times New Roman" w:cs="Times New Roman" w:hint="eastAsia"/>
                <w:szCs w:val="21"/>
              </w:rPr>
              <w:t>脉冲数不低于</w:t>
            </w:r>
            <w:r w:rsidRPr="00672C17">
              <w:rPr>
                <w:rFonts w:ascii="Times New Roman" w:eastAsia="宋体" w:hAnsi="Times New Roman" w:cs="Times New Roman" w:hint="eastAsia"/>
                <w:szCs w:val="21"/>
              </w:rPr>
              <w:t>1000P</w:t>
            </w:r>
            <w:r w:rsidRPr="00672C17">
              <w:rPr>
                <w:rFonts w:ascii="Times New Roman" w:eastAsia="宋体" w:hAnsi="Times New Roman" w:cs="Times New Roman" w:hint="eastAsia"/>
                <w:szCs w:val="21"/>
              </w:rPr>
              <w:t>；</w:t>
            </w:r>
            <w:r w:rsidRPr="00672C17">
              <w:rPr>
                <w:rFonts w:ascii="Times New Roman" w:eastAsia="宋体" w:hAnsi="Times New Roman" w:cs="Times New Roman" w:hint="eastAsia"/>
                <w:szCs w:val="21"/>
              </w:rPr>
              <w:t xml:space="preserve"> 2</w:t>
            </w:r>
            <w:r w:rsidRPr="00672C17">
              <w:rPr>
                <w:rFonts w:ascii="Times New Roman" w:eastAsia="宋体" w:hAnsi="Times New Roman" w:cs="Times New Roman" w:hint="eastAsia"/>
                <w:szCs w:val="21"/>
              </w:rPr>
              <w:t>）同步脉冲发生器：不少于</w:t>
            </w:r>
            <w:r w:rsidRPr="00672C17">
              <w:rPr>
                <w:rFonts w:ascii="Times New Roman" w:eastAsia="宋体" w:hAnsi="Times New Roman" w:cs="Times New Roman" w:hint="eastAsia"/>
                <w:szCs w:val="21"/>
              </w:rPr>
              <w:t>180</w:t>
            </w:r>
            <w:r w:rsidRPr="00672C17">
              <w:rPr>
                <w:rFonts w:ascii="Times New Roman" w:eastAsia="宋体" w:hAnsi="Times New Roman" w:cs="Times New Roman" w:hint="eastAsia"/>
                <w:szCs w:val="21"/>
              </w:rPr>
              <w:t>脉冲</w:t>
            </w:r>
            <w:r w:rsidRPr="00672C17">
              <w:rPr>
                <w:rFonts w:ascii="Times New Roman" w:eastAsia="宋体" w:hAnsi="Times New Roman" w:cs="Times New Roman" w:hint="eastAsia"/>
                <w:szCs w:val="21"/>
              </w:rPr>
              <w:t>/</w:t>
            </w:r>
            <w:r w:rsidRPr="00672C17">
              <w:rPr>
                <w:rFonts w:ascii="Times New Roman" w:eastAsia="宋体" w:hAnsi="Times New Roman" w:cs="Times New Roman" w:hint="eastAsia"/>
                <w:szCs w:val="21"/>
              </w:rPr>
              <w:t>每周</w:t>
            </w:r>
          </w:p>
        </w:tc>
        <w:tc>
          <w:tcPr>
            <w:tcW w:w="1276" w:type="dxa"/>
          </w:tcPr>
          <w:p w:rsidR="00574E79" w:rsidRPr="00CE7DFB" w:rsidRDefault="00574E79" w:rsidP="00EB4C8C">
            <w:pPr>
              <w:spacing w:after="62"/>
              <w:rPr>
                <w:rFonts w:ascii="宋体" w:eastAsia="宋体" w:hAnsi="Calibri" w:cs="宋体"/>
                <w:kern w:val="0"/>
                <w:sz w:val="21"/>
                <w:szCs w:val="21"/>
                <w:lang w:val="zh-CN"/>
              </w:rPr>
            </w:pPr>
          </w:p>
        </w:tc>
        <w:tc>
          <w:tcPr>
            <w:tcW w:w="850" w:type="dxa"/>
          </w:tcPr>
          <w:p w:rsidR="00574E79" w:rsidRPr="00CE7DFB" w:rsidRDefault="00574E79" w:rsidP="00EB4C8C">
            <w:pPr>
              <w:spacing w:after="62"/>
              <w:rPr>
                <w:rFonts w:ascii="宋体" w:eastAsia="宋体" w:hAnsi="Calibri" w:cs="宋体"/>
                <w:kern w:val="0"/>
                <w:sz w:val="21"/>
                <w:szCs w:val="21"/>
                <w:lang w:val="zh-CN"/>
              </w:rPr>
            </w:pPr>
          </w:p>
        </w:tc>
        <w:tc>
          <w:tcPr>
            <w:tcW w:w="850" w:type="dxa"/>
          </w:tcPr>
          <w:p w:rsidR="00574E79" w:rsidRPr="00CE7DFB" w:rsidRDefault="00574E79" w:rsidP="00EB4C8C">
            <w:pPr>
              <w:spacing w:after="62"/>
              <w:rPr>
                <w:rFonts w:ascii="宋体" w:eastAsia="宋体" w:hAnsi="Calibri" w:cs="宋体"/>
                <w:kern w:val="0"/>
                <w:sz w:val="21"/>
                <w:szCs w:val="21"/>
                <w:lang w:val="zh-CN"/>
              </w:rPr>
            </w:pPr>
          </w:p>
        </w:tc>
      </w:tr>
      <w:tr w:rsidR="00574E79" w:rsidRPr="00CE7DFB" w:rsidTr="00EB4C8C">
        <w:trPr>
          <w:trHeight w:val="180"/>
        </w:trPr>
        <w:tc>
          <w:tcPr>
            <w:tcW w:w="710" w:type="dxa"/>
            <w:vMerge/>
            <w:vAlign w:val="center"/>
          </w:tcPr>
          <w:p w:rsidR="00574E79" w:rsidRPr="00CE7DFB" w:rsidRDefault="00574E79" w:rsidP="00EB4C8C">
            <w:pPr>
              <w:spacing w:after="62"/>
              <w:jc w:val="center"/>
              <w:rPr>
                <w:rFonts w:ascii="Times New Roman" w:eastAsia="宋体" w:hAnsi="Times New Roman" w:cs="Times New Roman"/>
                <w:sz w:val="21"/>
                <w:szCs w:val="21"/>
              </w:rPr>
            </w:pPr>
          </w:p>
        </w:tc>
        <w:tc>
          <w:tcPr>
            <w:tcW w:w="1418" w:type="dxa"/>
            <w:vMerge/>
            <w:vAlign w:val="center"/>
          </w:tcPr>
          <w:p w:rsidR="00574E79" w:rsidRPr="00CE7DFB" w:rsidRDefault="00574E79" w:rsidP="00CE7DFB">
            <w:pPr>
              <w:spacing w:after="62"/>
              <w:jc w:val="center"/>
              <w:rPr>
                <w:rFonts w:ascii="Times New Roman" w:eastAsia="宋体" w:hAnsi="Times New Roman" w:cs="Times New Roman"/>
                <w:b/>
                <w:sz w:val="21"/>
                <w:szCs w:val="21"/>
              </w:rPr>
            </w:pPr>
          </w:p>
        </w:tc>
        <w:tc>
          <w:tcPr>
            <w:tcW w:w="3118" w:type="dxa"/>
          </w:tcPr>
          <w:p w:rsidR="00574E79" w:rsidRPr="00CE7DFB" w:rsidRDefault="00574E79" w:rsidP="00574E79">
            <w:pPr>
              <w:spacing w:after="62"/>
              <w:rPr>
                <w:rFonts w:ascii="Times New Roman" w:eastAsia="宋体" w:hAnsi="Times New Roman" w:cs="Times New Roman"/>
                <w:color w:val="000000" w:themeColor="text1"/>
                <w:sz w:val="21"/>
                <w:szCs w:val="21"/>
              </w:rPr>
            </w:pPr>
            <w:r>
              <w:rPr>
                <w:rFonts w:ascii="Times New Roman" w:eastAsia="宋体" w:hAnsi="Times New Roman" w:cs="Times New Roman" w:hint="eastAsia"/>
                <w:szCs w:val="21"/>
              </w:rPr>
              <w:t>3.</w:t>
            </w:r>
            <w:r>
              <w:rPr>
                <w:rFonts w:ascii="Times New Roman" w:hAnsi="Times New Roman" w:cs="Times New Roman" w:hint="eastAsia"/>
                <w:szCs w:val="21"/>
              </w:rPr>
              <w:t>3</w:t>
            </w:r>
            <w:r>
              <w:rPr>
                <w:rFonts w:ascii="Times New Roman" w:hAnsi="Times New Roman" w:cs="Times New Roman" w:hint="eastAsia"/>
                <w:szCs w:val="21"/>
              </w:rPr>
              <w:t>、</w:t>
            </w:r>
            <w:r w:rsidRPr="007C7F77">
              <w:rPr>
                <w:rFonts w:ascii="Times New Roman" w:eastAsia="宋体" w:hAnsi="Times New Roman" w:cs="Times New Roman" w:hint="eastAsia"/>
                <w:szCs w:val="21"/>
              </w:rPr>
              <w:t>凸轮、连杆综合测试实验台测试软件：</w:t>
            </w:r>
            <w:r w:rsidRPr="007C7F77">
              <w:rPr>
                <w:rFonts w:ascii="Times New Roman" w:eastAsia="宋体" w:hAnsi="Times New Roman" w:cs="Times New Roman" w:hint="eastAsia"/>
                <w:szCs w:val="21"/>
              </w:rPr>
              <w:t>1</w:t>
            </w:r>
            <w:r w:rsidRPr="007C7F77">
              <w:rPr>
                <w:rFonts w:ascii="Times New Roman" w:eastAsia="宋体" w:hAnsi="Times New Roman" w:cs="Times New Roman" w:hint="eastAsia"/>
                <w:szCs w:val="21"/>
              </w:rPr>
              <w:t>）可实时采集并显示实验机构运动过程中的位移动态曲线，且机构位移、速度、加速度之间的转换，通过计算机软件来完成；</w:t>
            </w:r>
            <w:r w:rsidRPr="007C7F77">
              <w:rPr>
                <w:rFonts w:ascii="Times New Roman" w:eastAsia="宋体" w:hAnsi="Times New Roman" w:cs="Times New Roman" w:hint="eastAsia"/>
                <w:szCs w:val="21"/>
              </w:rPr>
              <w:t>2</w:t>
            </w:r>
            <w:r w:rsidRPr="007C7F77">
              <w:rPr>
                <w:rFonts w:ascii="Times New Roman" w:eastAsia="宋体" w:hAnsi="Times New Roman" w:cs="Times New Roman" w:hint="eastAsia"/>
                <w:szCs w:val="21"/>
              </w:rPr>
              <w:t>）具有定时和定角度二种数据采集功能，能显示输出以时间</w:t>
            </w:r>
            <w:r w:rsidRPr="007C7F77">
              <w:rPr>
                <w:rFonts w:ascii="Times New Roman" w:eastAsia="宋体" w:hAnsi="Times New Roman" w:cs="Times New Roman" w:hint="eastAsia"/>
                <w:szCs w:val="21"/>
              </w:rPr>
              <w:t>t</w:t>
            </w:r>
            <w:r w:rsidRPr="007C7F77">
              <w:rPr>
                <w:rFonts w:ascii="Times New Roman" w:eastAsia="宋体" w:hAnsi="Times New Roman" w:cs="Times New Roman" w:hint="eastAsia"/>
                <w:szCs w:val="21"/>
              </w:rPr>
              <w:t>为横坐标的机构运动曲线图及以曲柄转角为横坐标的机构运动曲线图；</w:t>
            </w:r>
            <w:r w:rsidRPr="007C7F77">
              <w:rPr>
                <w:rFonts w:ascii="Times New Roman" w:eastAsia="宋体" w:hAnsi="Times New Roman" w:cs="Times New Roman" w:hint="eastAsia"/>
                <w:szCs w:val="21"/>
              </w:rPr>
              <w:t>3</w:t>
            </w:r>
            <w:r w:rsidRPr="007C7F77">
              <w:rPr>
                <w:rFonts w:ascii="Times New Roman" w:eastAsia="宋体" w:hAnsi="Times New Roman" w:cs="Times New Roman" w:hint="eastAsia"/>
                <w:szCs w:val="21"/>
              </w:rPr>
              <w:t>）装有同步脉冲发生器，非接触测量曲柄的转速，计算并测试时间内曲柄转速的最大值、最小值、平均值，以及机构回转不均率；</w:t>
            </w:r>
            <w:r w:rsidRPr="007C7F77">
              <w:rPr>
                <w:rFonts w:ascii="Times New Roman" w:eastAsia="宋体" w:hAnsi="Times New Roman" w:cs="Times New Roman" w:hint="eastAsia"/>
                <w:szCs w:val="21"/>
              </w:rPr>
              <w:t>4</w:t>
            </w:r>
            <w:r w:rsidRPr="007C7F77">
              <w:rPr>
                <w:rFonts w:ascii="Times New Roman" w:eastAsia="宋体" w:hAnsi="Times New Roman" w:cs="Times New Roman" w:hint="eastAsia"/>
                <w:szCs w:val="21"/>
              </w:rPr>
              <w:t>）要求在实验系统软件中，具有实</w:t>
            </w:r>
            <w:r w:rsidRPr="007C7F77">
              <w:rPr>
                <w:rFonts w:ascii="Times New Roman" w:eastAsia="宋体" w:hAnsi="Times New Roman" w:cs="Times New Roman" w:hint="eastAsia"/>
                <w:szCs w:val="21"/>
              </w:rPr>
              <w:lastRenderedPageBreak/>
              <w:t>验机构的“机构运动仿真”功能。在机构运动仿真页面中，根据当前实验机构的实际结构尺寸手工输入相关参数（如曲柄转速、曲柄长度、连杆长度等），确认后，计算机便可对当前实验机构进行运动仿真，并显示输出实验机构动态运动曲线及相关运动参数；</w:t>
            </w:r>
          </w:p>
        </w:tc>
        <w:tc>
          <w:tcPr>
            <w:tcW w:w="1276" w:type="dxa"/>
          </w:tcPr>
          <w:p w:rsidR="00574E79" w:rsidRPr="00CE7DFB" w:rsidRDefault="00574E79" w:rsidP="00EB4C8C">
            <w:pPr>
              <w:spacing w:after="62"/>
              <w:rPr>
                <w:rFonts w:ascii="Times New Roman" w:eastAsia="宋体" w:hAnsi="Times New Roman" w:cs="Times New Roman"/>
                <w:sz w:val="21"/>
                <w:szCs w:val="21"/>
              </w:rPr>
            </w:pPr>
          </w:p>
        </w:tc>
        <w:tc>
          <w:tcPr>
            <w:tcW w:w="850" w:type="dxa"/>
          </w:tcPr>
          <w:p w:rsidR="00574E79" w:rsidRPr="00CE7DFB" w:rsidRDefault="00574E79" w:rsidP="00EB4C8C">
            <w:pPr>
              <w:spacing w:after="62"/>
              <w:rPr>
                <w:rFonts w:ascii="Times New Roman" w:eastAsia="宋体" w:hAnsi="Times New Roman" w:cs="Times New Roman"/>
                <w:sz w:val="21"/>
                <w:szCs w:val="21"/>
              </w:rPr>
            </w:pPr>
          </w:p>
        </w:tc>
        <w:tc>
          <w:tcPr>
            <w:tcW w:w="850" w:type="dxa"/>
          </w:tcPr>
          <w:p w:rsidR="00574E79" w:rsidRPr="00CE7DFB" w:rsidRDefault="00574E79" w:rsidP="00EB4C8C">
            <w:pPr>
              <w:spacing w:after="62"/>
              <w:rPr>
                <w:rFonts w:ascii="Times New Roman" w:eastAsia="宋体" w:hAnsi="Times New Roman" w:cs="Times New Roman"/>
                <w:sz w:val="21"/>
                <w:szCs w:val="21"/>
              </w:rPr>
            </w:pPr>
          </w:p>
        </w:tc>
      </w:tr>
      <w:tr w:rsidR="00574E79" w:rsidRPr="00CE7DFB" w:rsidTr="00EB4C8C">
        <w:trPr>
          <w:trHeight w:val="180"/>
        </w:trPr>
        <w:tc>
          <w:tcPr>
            <w:tcW w:w="710" w:type="dxa"/>
            <w:vMerge/>
            <w:vAlign w:val="center"/>
          </w:tcPr>
          <w:p w:rsidR="00574E79" w:rsidRPr="00CE7DFB" w:rsidRDefault="00574E79" w:rsidP="00EB4C8C">
            <w:pPr>
              <w:spacing w:after="62"/>
              <w:jc w:val="center"/>
              <w:rPr>
                <w:rFonts w:ascii="Times New Roman" w:eastAsia="宋体" w:hAnsi="Times New Roman" w:cs="Times New Roman"/>
                <w:sz w:val="21"/>
                <w:szCs w:val="21"/>
              </w:rPr>
            </w:pPr>
          </w:p>
        </w:tc>
        <w:tc>
          <w:tcPr>
            <w:tcW w:w="1418" w:type="dxa"/>
            <w:vMerge/>
            <w:vAlign w:val="center"/>
          </w:tcPr>
          <w:p w:rsidR="00574E79" w:rsidRPr="00CE7DFB" w:rsidRDefault="00574E79" w:rsidP="00CE7DFB">
            <w:pPr>
              <w:spacing w:after="62"/>
              <w:jc w:val="center"/>
              <w:rPr>
                <w:rFonts w:ascii="Times New Roman" w:eastAsia="宋体" w:hAnsi="Times New Roman" w:cs="Times New Roman"/>
                <w:b/>
                <w:sz w:val="21"/>
                <w:szCs w:val="21"/>
              </w:rPr>
            </w:pPr>
          </w:p>
        </w:tc>
        <w:tc>
          <w:tcPr>
            <w:tcW w:w="3118" w:type="dxa"/>
          </w:tcPr>
          <w:p w:rsidR="00574E79" w:rsidRPr="00CE7DFB" w:rsidRDefault="00574E79" w:rsidP="00574E79">
            <w:pPr>
              <w:spacing w:after="62"/>
              <w:rPr>
                <w:rFonts w:ascii="Times New Roman" w:eastAsia="宋体" w:hAnsi="Times New Roman" w:cs="Times New Roman"/>
                <w:color w:val="000000" w:themeColor="text1"/>
                <w:sz w:val="21"/>
                <w:szCs w:val="21"/>
              </w:rPr>
            </w:pPr>
            <w:r>
              <w:rPr>
                <w:rFonts w:ascii="Times New Roman" w:eastAsia="宋体" w:hAnsi="Times New Roman" w:cs="Times New Roman" w:hint="eastAsia"/>
                <w:szCs w:val="21"/>
              </w:rPr>
              <w:t>3.</w:t>
            </w:r>
            <w:r>
              <w:rPr>
                <w:rFonts w:ascii="Times New Roman" w:hAnsi="Times New Roman" w:cs="Times New Roman" w:hint="eastAsia"/>
                <w:szCs w:val="21"/>
              </w:rPr>
              <w:t>4</w:t>
            </w:r>
            <w:r>
              <w:rPr>
                <w:rFonts w:ascii="Times New Roman" w:hAnsi="Times New Roman" w:cs="Times New Roman" w:hint="eastAsia"/>
                <w:szCs w:val="21"/>
              </w:rPr>
              <w:t>、</w:t>
            </w:r>
            <w:r w:rsidRPr="007C7F77">
              <w:rPr>
                <w:rFonts w:ascii="Times New Roman" w:eastAsia="宋体" w:hAnsi="Times New Roman" w:cs="Times New Roman" w:hint="eastAsia"/>
                <w:szCs w:val="21"/>
              </w:rPr>
              <w:t>凸轮、连杆综合测试实验台接口：实验台上需设置“多机通讯”接口，可实现一台计算机与多台实验台进行多机通讯的实验操作。</w:t>
            </w:r>
          </w:p>
        </w:tc>
        <w:tc>
          <w:tcPr>
            <w:tcW w:w="1276" w:type="dxa"/>
          </w:tcPr>
          <w:p w:rsidR="00574E79" w:rsidRPr="00CE7DFB" w:rsidRDefault="00574E79" w:rsidP="00EB4C8C">
            <w:pPr>
              <w:spacing w:after="62"/>
              <w:rPr>
                <w:rFonts w:ascii="Times New Roman" w:eastAsia="宋体" w:hAnsi="Times New Roman"/>
                <w:sz w:val="21"/>
                <w:szCs w:val="21"/>
              </w:rPr>
            </w:pPr>
          </w:p>
        </w:tc>
        <w:tc>
          <w:tcPr>
            <w:tcW w:w="850" w:type="dxa"/>
          </w:tcPr>
          <w:p w:rsidR="00574E79" w:rsidRPr="00CE7DFB" w:rsidRDefault="00574E79" w:rsidP="00EB4C8C">
            <w:pPr>
              <w:spacing w:after="62"/>
              <w:rPr>
                <w:rFonts w:ascii="Times New Roman" w:eastAsia="宋体" w:hAnsi="Times New Roman"/>
                <w:sz w:val="21"/>
                <w:szCs w:val="21"/>
              </w:rPr>
            </w:pPr>
          </w:p>
        </w:tc>
        <w:tc>
          <w:tcPr>
            <w:tcW w:w="850" w:type="dxa"/>
          </w:tcPr>
          <w:p w:rsidR="00574E79" w:rsidRPr="00CE7DFB" w:rsidRDefault="00574E79" w:rsidP="00EB4C8C">
            <w:pPr>
              <w:spacing w:after="62"/>
              <w:rPr>
                <w:rFonts w:ascii="Times New Roman" w:eastAsia="宋体" w:hAnsi="Times New Roman"/>
                <w:sz w:val="21"/>
                <w:szCs w:val="21"/>
              </w:rPr>
            </w:pPr>
          </w:p>
        </w:tc>
      </w:tr>
      <w:tr w:rsidR="00574E79" w:rsidRPr="00CE7DFB" w:rsidTr="00EB4C8C">
        <w:trPr>
          <w:trHeight w:val="394"/>
        </w:trPr>
        <w:tc>
          <w:tcPr>
            <w:tcW w:w="710" w:type="dxa"/>
            <w:vMerge/>
            <w:vAlign w:val="center"/>
          </w:tcPr>
          <w:p w:rsidR="00574E79" w:rsidRPr="00CE7DFB" w:rsidRDefault="00574E79" w:rsidP="00EB4C8C">
            <w:pPr>
              <w:spacing w:after="62"/>
              <w:jc w:val="center"/>
              <w:rPr>
                <w:rFonts w:ascii="Times New Roman" w:eastAsia="宋体" w:hAnsi="Times New Roman" w:cs="Times New Roman"/>
                <w:sz w:val="21"/>
                <w:szCs w:val="21"/>
              </w:rPr>
            </w:pPr>
          </w:p>
        </w:tc>
        <w:tc>
          <w:tcPr>
            <w:tcW w:w="1418" w:type="dxa"/>
            <w:vMerge/>
            <w:vAlign w:val="center"/>
          </w:tcPr>
          <w:p w:rsidR="00574E79" w:rsidRPr="00CE7DFB" w:rsidRDefault="00574E79" w:rsidP="00CE7DFB">
            <w:pPr>
              <w:spacing w:after="62"/>
              <w:jc w:val="center"/>
              <w:rPr>
                <w:rFonts w:ascii="Times New Roman" w:eastAsia="宋体" w:hAnsi="Times New Roman" w:cs="Times New Roman"/>
                <w:b/>
                <w:sz w:val="21"/>
                <w:szCs w:val="21"/>
              </w:rPr>
            </w:pPr>
          </w:p>
        </w:tc>
        <w:tc>
          <w:tcPr>
            <w:tcW w:w="3118" w:type="dxa"/>
          </w:tcPr>
          <w:p w:rsidR="00574E79" w:rsidRPr="00CE7DFB" w:rsidRDefault="00574E79" w:rsidP="00574E79">
            <w:pPr>
              <w:spacing w:after="62"/>
              <w:rPr>
                <w:rFonts w:ascii="Times New Roman" w:eastAsia="宋体" w:hAnsi="Times New Roman" w:cs="Times New Roman"/>
                <w:color w:val="000000" w:themeColor="text1"/>
                <w:sz w:val="21"/>
                <w:szCs w:val="21"/>
              </w:rPr>
            </w:pPr>
            <w:r>
              <w:rPr>
                <w:rFonts w:ascii="Times New Roman" w:eastAsia="宋体" w:hAnsi="Times New Roman" w:cs="Times New Roman" w:hint="eastAsia"/>
                <w:szCs w:val="21"/>
              </w:rPr>
              <w:t>3.</w:t>
            </w:r>
            <w:r>
              <w:rPr>
                <w:rFonts w:ascii="Times New Roman" w:hAnsi="Times New Roman" w:cs="Times New Roman" w:hint="eastAsia"/>
                <w:szCs w:val="21"/>
              </w:rPr>
              <w:t>5</w:t>
            </w:r>
            <w:r>
              <w:rPr>
                <w:rFonts w:ascii="Times New Roman" w:hAnsi="Times New Roman" w:cs="Times New Roman" w:hint="eastAsia"/>
                <w:szCs w:val="21"/>
              </w:rPr>
              <w:t>、</w:t>
            </w:r>
            <w:r w:rsidRPr="007C7F77">
              <w:rPr>
                <w:rFonts w:ascii="Times New Roman" w:eastAsia="宋体" w:hAnsi="Times New Roman" w:cs="Times New Roman" w:hint="eastAsia"/>
                <w:szCs w:val="21"/>
              </w:rPr>
              <w:t>动力学调速试验台机构：以曲柄滑块机构为基本机构，以小型冲床结构为实验对象，要求冲压力、飞轮惯量可调。机组工作阻力模式可变换，实验测试对象可根据工作阻力模式进行变换。可通过个别零件的更换，将实验台由冲床结构实验台转换为压力机结构实验台，工作阻力形式从冲击力模式转变为随机组中曲轴转角成线性变化的压力变化模式，并可改变冲击力或压力变化值。电机额定功率：</w:t>
            </w:r>
            <w:r w:rsidRPr="007C7F77">
              <w:rPr>
                <w:rFonts w:ascii="Times New Roman" w:eastAsia="宋体" w:hAnsi="Times New Roman" w:cs="Times New Roman" w:hint="eastAsia"/>
                <w:szCs w:val="21"/>
              </w:rPr>
              <w:t>P&gt;180W</w:t>
            </w:r>
            <w:r>
              <w:rPr>
                <w:rFonts w:ascii="Times New Roman" w:eastAsia="宋体" w:hAnsi="Times New Roman" w:cs="Times New Roman" w:hint="eastAsia"/>
                <w:szCs w:val="21"/>
              </w:rPr>
              <w:t>，</w:t>
            </w:r>
            <w:r w:rsidRPr="007C7F77">
              <w:rPr>
                <w:rFonts w:ascii="Times New Roman" w:eastAsia="宋体" w:hAnsi="Times New Roman" w:cs="Times New Roman" w:hint="eastAsia"/>
                <w:szCs w:val="21"/>
              </w:rPr>
              <w:t>电机转速</w:t>
            </w:r>
            <w:r w:rsidRPr="007C7F77">
              <w:rPr>
                <w:rFonts w:ascii="Times New Roman" w:eastAsia="宋体" w:hAnsi="Times New Roman" w:cs="Times New Roman" w:hint="eastAsia"/>
                <w:szCs w:val="21"/>
              </w:rPr>
              <w:t>&gt;1400r/min</w:t>
            </w:r>
            <w:r w:rsidRPr="007C7F77">
              <w:rPr>
                <w:rFonts w:ascii="Times New Roman" w:eastAsia="宋体" w:hAnsi="Times New Roman" w:cs="Times New Roman" w:hint="eastAsia"/>
                <w:szCs w:val="21"/>
              </w:rPr>
              <w:t>，重量</w:t>
            </w:r>
            <w:r w:rsidRPr="007C7F77">
              <w:rPr>
                <w:rFonts w:ascii="Times New Roman" w:eastAsia="宋体" w:hAnsi="Times New Roman" w:cs="Times New Roman" w:hint="eastAsia"/>
                <w:szCs w:val="21"/>
              </w:rPr>
              <w:t>&gt;80kg</w:t>
            </w:r>
          </w:p>
        </w:tc>
        <w:tc>
          <w:tcPr>
            <w:tcW w:w="1276" w:type="dxa"/>
          </w:tcPr>
          <w:p w:rsidR="00574E79" w:rsidRPr="00CE7DFB" w:rsidRDefault="00574E79" w:rsidP="00EB4C8C">
            <w:pPr>
              <w:spacing w:after="62"/>
              <w:rPr>
                <w:rFonts w:ascii="Times New Roman" w:eastAsia="宋体" w:hAnsi="Times New Roman" w:cs="Times New Roman"/>
                <w:sz w:val="21"/>
                <w:szCs w:val="21"/>
              </w:rPr>
            </w:pPr>
          </w:p>
        </w:tc>
        <w:tc>
          <w:tcPr>
            <w:tcW w:w="850" w:type="dxa"/>
          </w:tcPr>
          <w:p w:rsidR="00574E79" w:rsidRPr="00CE7DFB" w:rsidRDefault="00574E79" w:rsidP="00EB4C8C">
            <w:pPr>
              <w:spacing w:after="62"/>
              <w:rPr>
                <w:rFonts w:ascii="Times New Roman" w:eastAsia="宋体" w:hAnsi="Times New Roman" w:cs="Times New Roman"/>
                <w:sz w:val="21"/>
                <w:szCs w:val="21"/>
              </w:rPr>
            </w:pPr>
          </w:p>
        </w:tc>
        <w:tc>
          <w:tcPr>
            <w:tcW w:w="850" w:type="dxa"/>
          </w:tcPr>
          <w:p w:rsidR="00574E79" w:rsidRPr="00CE7DFB" w:rsidRDefault="00574E79" w:rsidP="00EB4C8C">
            <w:pPr>
              <w:spacing w:after="62"/>
              <w:rPr>
                <w:rFonts w:ascii="Times New Roman" w:eastAsia="宋体" w:hAnsi="Times New Roman" w:cs="Times New Roman"/>
                <w:sz w:val="21"/>
                <w:szCs w:val="21"/>
              </w:rPr>
            </w:pPr>
          </w:p>
        </w:tc>
      </w:tr>
      <w:tr w:rsidR="00574E79" w:rsidRPr="00CE7DFB" w:rsidTr="00EB4C8C">
        <w:trPr>
          <w:trHeight w:val="138"/>
        </w:trPr>
        <w:tc>
          <w:tcPr>
            <w:tcW w:w="710" w:type="dxa"/>
            <w:vMerge/>
            <w:vAlign w:val="center"/>
          </w:tcPr>
          <w:p w:rsidR="00574E79" w:rsidRPr="00CE7DFB" w:rsidRDefault="00574E79" w:rsidP="00EB4C8C">
            <w:pPr>
              <w:spacing w:after="62"/>
              <w:jc w:val="center"/>
              <w:rPr>
                <w:rFonts w:ascii="Times New Roman" w:eastAsia="宋体" w:hAnsi="Times New Roman" w:cs="Times New Roman"/>
                <w:sz w:val="21"/>
                <w:szCs w:val="21"/>
              </w:rPr>
            </w:pPr>
          </w:p>
        </w:tc>
        <w:tc>
          <w:tcPr>
            <w:tcW w:w="1418" w:type="dxa"/>
            <w:vMerge/>
            <w:vAlign w:val="center"/>
          </w:tcPr>
          <w:p w:rsidR="00574E79" w:rsidRPr="00CE7DFB" w:rsidRDefault="00574E79" w:rsidP="00CE7DFB">
            <w:pPr>
              <w:spacing w:after="62"/>
              <w:jc w:val="center"/>
              <w:rPr>
                <w:rFonts w:ascii="Times New Roman" w:eastAsia="宋体" w:hAnsi="Times New Roman" w:cs="Times New Roman"/>
                <w:b/>
                <w:sz w:val="21"/>
                <w:szCs w:val="21"/>
              </w:rPr>
            </w:pPr>
          </w:p>
        </w:tc>
        <w:tc>
          <w:tcPr>
            <w:tcW w:w="3118" w:type="dxa"/>
          </w:tcPr>
          <w:p w:rsidR="00574E79" w:rsidRPr="00CE7DFB" w:rsidRDefault="00574E79" w:rsidP="00574E79">
            <w:pPr>
              <w:spacing w:after="62"/>
              <w:rPr>
                <w:rFonts w:ascii="Times New Roman" w:eastAsia="宋体" w:hAnsi="Times New Roman" w:cs="Times New Roman"/>
                <w:color w:val="000000" w:themeColor="text1"/>
                <w:sz w:val="21"/>
                <w:szCs w:val="21"/>
              </w:rPr>
            </w:pPr>
            <w:r>
              <w:rPr>
                <w:rFonts w:ascii="宋体" w:eastAsia="宋体" w:hAnsi="Calibri" w:cs="宋体" w:hint="eastAsia"/>
                <w:kern w:val="0"/>
                <w:lang w:val="zh-CN"/>
              </w:rPr>
              <w:t>★</w:t>
            </w:r>
            <w:r>
              <w:rPr>
                <w:rFonts w:ascii="Times New Roman" w:eastAsia="宋体" w:hAnsi="Times New Roman" w:cs="Times New Roman" w:hint="eastAsia"/>
                <w:szCs w:val="21"/>
              </w:rPr>
              <w:t>3.</w:t>
            </w:r>
            <w:r>
              <w:rPr>
                <w:rFonts w:ascii="Times New Roman" w:hAnsi="Times New Roman" w:cs="Times New Roman" w:hint="eastAsia"/>
                <w:szCs w:val="21"/>
              </w:rPr>
              <w:t>6</w:t>
            </w:r>
            <w:r>
              <w:rPr>
                <w:rFonts w:ascii="Times New Roman" w:hAnsi="Times New Roman" w:cs="Times New Roman" w:hint="eastAsia"/>
                <w:szCs w:val="21"/>
              </w:rPr>
              <w:t>、</w:t>
            </w:r>
            <w:r w:rsidRPr="007C7F77">
              <w:rPr>
                <w:rFonts w:ascii="Times New Roman" w:eastAsia="宋体" w:hAnsi="Times New Roman" w:cs="Times New Roman" w:hint="eastAsia"/>
                <w:szCs w:val="21"/>
              </w:rPr>
              <w:t>动力学调速试验台机构测试传感器：</w:t>
            </w:r>
            <w:r w:rsidRPr="007C7F77">
              <w:rPr>
                <w:rFonts w:ascii="Times New Roman" w:eastAsia="宋体" w:hAnsi="Times New Roman" w:cs="Times New Roman" w:hint="eastAsia"/>
                <w:szCs w:val="21"/>
              </w:rPr>
              <w:t xml:space="preserve"> 1)</w:t>
            </w:r>
            <w:r w:rsidRPr="007C7F77">
              <w:rPr>
                <w:rFonts w:ascii="Times New Roman" w:eastAsia="宋体" w:hAnsi="Times New Roman" w:cs="Times New Roman" w:hint="eastAsia"/>
                <w:szCs w:val="21"/>
              </w:rPr>
              <w:t>冲压力传感器：量程</w:t>
            </w:r>
            <w:r w:rsidRPr="007C7F77">
              <w:rPr>
                <w:rFonts w:ascii="Times New Roman" w:eastAsia="宋体" w:hAnsi="Times New Roman" w:cs="Times New Roman" w:hint="eastAsia"/>
                <w:szCs w:val="21"/>
              </w:rPr>
              <w:t>0</w:t>
            </w:r>
            <w:r w:rsidRPr="007C7F77">
              <w:rPr>
                <w:rFonts w:ascii="Times New Roman" w:eastAsia="宋体" w:hAnsi="Times New Roman" w:cs="Times New Roman" w:hint="eastAsia"/>
                <w:szCs w:val="21"/>
              </w:rPr>
              <w:t>～</w:t>
            </w:r>
            <w:r w:rsidRPr="007C7F77">
              <w:rPr>
                <w:rFonts w:ascii="Times New Roman" w:eastAsia="宋体" w:hAnsi="Times New Roman" w:cs="Times New Roman" w:hint="eastAsia"/>
                <w:szCs w:val="21"/>
              </w:rPr>
              <w:t>5000N</w:t>
            </w:r>
            <w:r w:rsidRPr="007C7F77">
              <w:rPr>
                <w:rFonts w:ascii="Times New Roman" w:eastAsia="宋体" w:hAnsi="Times New Roman" w:cs="Times New Roman" w:hint="eastAsia"/>
                <w:szCs w:val="21"/>
              </w:rPr>
              <w:t>，精度不低于</w:t>
            </w:r>
            <w:r w:rsidRPr="007C7F77">
              <w:rPr>
                <w:rFonts w:ascii="Times New Roman" w:eastAsia="宋体" w:hAnsi="Times New Roman" w:cs="Times New Roman" w:hint="eastAsia"/>
                <w:szCs w:val="21"/>
              </w:rPr>
              <w:t>0.5</w:t>
            </w:r>
            <w:r w:rsidRPr="007C7F77">
              <w:rPr>
                <w:rFonts w:ascii="Times New Roman" w:eastAsia="宋体" w:hAnsi="Times New Roman" w:cs="Times New Roman" w:hint="eastAsia"/>
                <w:szCs w:val="21"/>
              </w:rPr>
              <w:t>％；</w:t>
            </w:r>
            <w:r w:rsidRPr="007C7F77">
              <w:rPr>
                <w:rFonts w:ascii="Times New Roman" w:eastAsia="宋体" w:hAnsi="Times New Roman" w:cs="Times New Roman" w:hint="eastAsia"/>
                <w:szCs w:val="21"/>
              </w:rPr>
              <w:t>2</w:t>
            </w:r>
            <w:r w:rsidRPr="007C7F77">
              <w:rPr>
                <w:rFonts w:ascii="Times New Roman" w:eastAsia="宋体" w:hAnsi="Times New Roman" w:cs="Times New Roman" w:hint="eastAsia"/>
                <w:szCs w:val="21"/>
              </w:rPr>
              <w:t>）电机转矩</w:t>
            </w:r>
            <w:r w:rsidRPr="007C7F77">
              <w:rPr>
                <w:rFonts w:ascii="Times New Roman" w:eastAsia="宋体" w:hAnsi="Times New Roman" w:cs="Times New Roman" w:hint="eastAsia"/>
                <w:szCs w:val="21"/>
              </w:rPr>
              <w:lastRenderedPageBreak/>
              <w:t>传感器：量程</w:t>
            </w:r>
            <w:r w:rsidRPr="007C7F77">
              <w:rPr>
                <w:rFonts w:ascii="Times New Roman" w:eastAsia="宋体" w:hAnsi="Times New Roman" w:cs="Times New Roman" w:hint="eastAsia"/>
                <w:szCs w:val="21"/>
              </w:rPr>
              <w:t>0</w:t>
            </w:r>
            <w:r w:rsidRPr="007C7F77">
              <w:rPr>
                <w:rFonts w:ascii="Times New Roman" w:eastAsia="宋体" w:hAnsi="Times New Roman" w:cs="Times New Roman" w:hint="eastAsia"/>
                <w:szCs w:val="21"/>
              </w:rPr>
              <w:t>～</w:t>
            </w:r>
            <w:r w:rsidRPr="007C7F77">
              <w:rPr>
                <w:rFonts w:ascii="Times New Roman" w:eastAsia="宋体" w:hAnsi="Times New Roman" w:cs="Times New Roman" w:hint="eastAsia"/>
                <w:szCs w:val="21"/>
              </w:rPr>
              <w:t>100N</w:t>
            </w:r>
            <w:r w:rsidRPr="007C7F77">
              <w:rPr>
                <w:rFonts w:ascii="Times New Roman" w:eastAsia="宋体" w:hAnsi="Times New Roman" w:cs="Times New Roman" w:hint="eastAsia"/>
                <w:szCs w:val="21"/>
              </w:rPr>
              <w:t>，精度不低于</w:t>
            </w:r>
            <w:r w:rsidRPr="007C7F77">
              <w:rPr>
                <w:rFonts w:ascii="Times New Roman" w:eastAsia="宋体" w:hAnsi="Times New Roman" w:cs="Times New Roman" w:hint="eastAsia"/>
                <w:szCs w:val="21"/>
              </w:rPr>
              <w:t>0.5</w:t>
            </w:r>
            <w:r w:rsidRPr="007C7F77">
              <w:rPr>
                <w:rFonts w:ascii="Times New Roman" w:eastAsia="宋体" w:hAnsi="Times New Roman" w:cs="Times New Roman" w:hint="eastAsia"/>
                <w:szCs w:val="21"/>
              </w:rPr>
              <w:t>％；</w:t>
            </w:r>
            <w:r w:rsidRPr="007C7F77">
              <w:rPr>
                <w:rFonts w:ascii="Times New Roman" w:eastAsia="宋体" w:hAnsi="Times New Roman" w:cs="Times New Roman" w:hint="eastAsia"/>
                <w:szCs w:val="21"/>
              </w:rPr>
              <w:t>3</w:t>
            </w:r>
            <w:r w:rsidRPr="007C7F77">
              <w:rPr>
                <w:rFonts w:ascii="Times New Roman" w:eastAsia="宋体" w:hAnsi="Times New Roman" w:cs="Times New Roman" w:hint="eastAsia"/>
                <w:szCs w:val="21"/>
              </w:rPr>
              <w:t>）光栅角位移传感器：输出电压</w:t>
            </w:r>
            <w:r w:rsidRPr="007C7F77">
              <w:rPr>
                <w:rFonts w:ascii="Times New Roman" w:eastAsia="宋体" w:hAnsi="Times New Roman" w:cs="Times New Roman" w:hint="eastAsia"/>
                <w:szCs w:val="21"/>
              </w:rPr>
              <w:t>5V</w:t>
            </w:r>
            <w:r w:rsidRPr="007C7F77">
              <w:rPr>
                <w:rFonts w:ascii="Times New Roman" w:eastAsia="宋体" w:hAnsi="Times New Roman" w:cs="Times New Roman" w:hint="eastAsia"/>
                <w:szCs w:val="21"/>
              </w:rPr>
              <w:t>，脉冲数≥</w:t>
            </w:r>
            <w:r w:rsidRPr="007C7F77">
              <w:rPr>
                <w:rFonts w:ascii="Times New Roman" w:eastAsia="宋体" w:hAnsi="Times New Roman" w:cs="Times New Roman" w:hint="eastAsia"/>
                <w:szCs w:val="21"/>
              </w:rPr>
              <w:t>360P</w:t>
            </w:r>
            <w:r>
              <w:rPr>
                <w:rFonts w:ascii="Times New Roman" w:eastAsia="宋体" w:hAnsi="Times New Roman" w:cs="Times New Roman" w:hint="eastAsia"/>
                <w:szCs w:val="21"/>
              </w:rPr>
              <w:t>。</w:t>
            </w:r>
          </w:p>
        </w:tc>
        <w:tc>
          <w:tcPr>
            <w:tcW w:w="1276" w:type="dxa"/>
          </w:tcPr>
          <w:p w:rsidR="00574E79" w:rsidRPr="00CE7DFB" w:rsidRDefault="00574E79" w:rsidP="00EB4C8C">
            <w:pPr>
              <w:spacing w:after="62"/>
              <w:rPr>
                <w:rFonts w:ascii="宋体" w:eastAsia="宋体" w:hAnsi="Calibri" w:cs="宋体"/>
                <w:kern w:val="0"/>
                <w:sz w:val="21"/>
                <w:szCs w:val="21"/>
                <w:lang w:val="zh-CN"/>
              </w:rPr>
            </w:pPr>
          </w:p>
        </w:tc>
        <w:tc>
          <w:tcPr>
            <w:tcW w:w="850" w:type="dxa"/>
          </w:tcPr>
          <w:p w:rsidR="00574E79" w:rsidRPr="00CE7DFB" w:rsidRDefault="00574E79" w:rsidP="00EB4C8C">
            <w:pPr>
              <w:spacing w:after="62"/>
              <w:rPr>
                <w:rFonts w:ascii="宋体" w:eastAsia="宋体" w:hAnsi="Calibri" w:cs="宋体"/>
                <w:kern w:val="0"/>
                <w:sz w:val="21"/>
                <w:szCs w:val="21"/>
                <w:lang w:val="zh-CN"/>
              </w:rPr>
            </w:pPr>
          </w:p>
        </w:tc>
        <w:tc>
          <w:tcPr>
            <w:tcW w:w="850" w:type="dxa"/>
          </w:tcPr>
          <w:p w:rsidR="00574E79" w:rsidRPr="00CE7DFB" w:rsidRDefault="00574E79" w:rsidP="00EB4C8C">
            <w:pPr>
              <w:spacing w:after="62"/>
              <w:rPr>
                <w:rFonts w:ascii="宋体" w:eastAsia="宋体" w:hAnsi="Calibri" w:cs="宋体"/>
                <w:kern w:val="0"/>
                <w:sz w:val="21"/>
                <w:szCs w:val="21"/>
                <w:lang w:val="zh-CN"/>
              </w:rPr>
            </w:pPr>
          </w:p>
        </w:tc>
      </w:tr>
      <w:tr w:rsidR="00574E79" w:rsidRPr="00CE7DFB" w:rsidTr="00EB4C8C">
        <w:trPr>
          <w:trHeight w:val="165"/>
        </w:trPr>
        <w:tc>
          <w:tcPr>
            <w:tcW w:w="710" w:type="dxa"/>
            <w:vMerge/>
            <w:vAlign w:val="center"/>
          </w:tcPr>
          <w:p w:rsidR="00574E79" w:rsidRPr="00CE7DFB" w:rsidRDefault="00574E79" w:rsidP="00EB4C8C">
            <w:pPr>
              <w:spacing w:after="62"/>
              <w:jc w:val="center"/>
              <w:rPr>
                <w:rFonts w:ascii="Times New Roman" w:eastAsia="宋体" w:hAnsi="Times New Roman" w:cs="Times New Roman"/>
                <w:sz w:val="21"/>
                <w:szCs w:val="21"/>
              </w:rPr>
            </w:pPr>
          </w:p>
        </w:tc>
        <w:tc>
          <w:tcPr>
            <w:tcW w:w="1418" w:type="dxa"/>
            <w:vMerge/>
            <w:vAlign w:val="center"/>
          </w:tcPr>
          <w:p w:rsidR="00574E79" w:rsidRPr="00CE7DFB" w:rsidRDefault="00574E79" w:rsidP="00CE7DFB">
            <w:pPr>
              <w:spacing w:after="62"/>
              <w:jc w:val="center"/>
              <w:rPr>
                <w:rFonts w:ascii="Times New Roman" w:eastAsia="宋体" w:hAnsi="Times New Roman" w:cs="Times New Roman"/>
                <w:b/>
                <w:sz w:val="21"/>
                <w:szCs w:val="21"/>
              </w:rPr>
            </w:pPr>
          </w:p>
        </w:tc>
        <w:tc>
          <w:tcPr>
            <w:tcW w:w="3118" w:type="dxa"/>
          </w:tcPr>
          <w:p w:rsidR="00574E79" w:rsidRPr="00CE7DFB" w:rsidRDefault="00574E79" w:rsidP="00574E79">
            <w:pPr>
              <w:spacing w:after="62"/>
              <w:rPr>
                <w:rFonts w:ascii="Times New Roman" w:eastAsia="宋体" w:hAnsi="Times New Roman" w:cs="Times New Roman"/>
                <w:color w:val="000000" w:themeColor="text1"/>
                <w:sz w:val="21"/>
                <w:szCs w:val="21"/>
              </w:rPr>
            </w:pPr>
            <w:r>
              <w:rPr>
                <w:rFonts w:ascii="Times New Roman" w:eastAsia="宋体" w:hAnsi="Times New Roman" w:cs="Times New Roman" w:hint="eastAsia"/>
                <w:szCs w:val="21"/>
              </w:rPr>
              <w:t>3.</w:t>
            </w:r>
            <w:r>
              <w:rPr>
                <w:rFonts w:ascii="Times New Roman" w:hAnsi="Times New Roman" w:cs="Times New Roman" w:hint="eastAsia"/>
                <w:szCs w:val="21"/>
              </w:rPr>
              <w:t>7</w:t>
            </w:r>
            <w:r>
              <w:rPr>
                <w:rFonts w:ascii="Times New Roman" w:hAnsi="Times New Roman" w:cs="Times New Roman" w:hint="eastAsia"/>
                <w:szCs w:val="21"/>
              </w:rPr>
              <w:t>、</w:t>
            </w:r>
            <w:r w:rsidRPr="0095399B">
              <w:rPr>
                <w:rFonts w:ascii="Times New Roman" w:eastAsia="宋体" w:hAnsi="Times New Roman" w:cs="Times New Roman" w:hint="eastAsia"/>
                <w:szCs w:val="21"/>
              </w:rPr>
              <w:t>动力学调速试验台数据测控实验仪：</w:t>
            </w:r>
            <w:r w:rsidRPr="0095399B">
              <w:rPr>
                <w:rFonts w:ascii="Times New Roman" w:eastAsia="宋体" w:hAnsi="Times New Roman" w:cs="Times New Roman" w:hint="eastAsia"/>
                <w:szCs w:val="21"/>
              </w:rPr>
              <w:t>1</w:t>
            </w:r>
            <w:r w:rsidRPr="0095399B">
              <w:rPr>
                <w:rFonts w:ascii="Times New Roman" w:eastAsia="宋体" w:hAnsi="Times New Roman" w:cs="Times New Roman" w:hint="eastAsia"/>
                <w:szCs w:val="21"/>
              </w:rPr>
              <w:t>）控制系统采用</w:t>
            </w:r>
            <w:r w:rsidRPr="0095399B">
              <w:rPr>
                <w:rFonts w:ascii="Times New Roman" w:eastAsia="宋体" w:hAnsi="Times New Roman" w:cs="Times New Roman" w:hint="eastAsia"/>
                <w:szCs w:val="21"/>
              </w:rPr>
              <w:t>32</w:t>
            </w:r>
            <w:r w:rsidRPr="0095399B">
              <w:rPr>
                <w:rFonts w:ascii="Times New Roman" w:eastAsia="宋体" w:hAnsi="Times New Roman" w:cs="Times New Roman" w:hint="eastAsia"/>
                <w:szCs w:val="21"/>
              </w:rPr>
              <w:t>位</w:t>
            </w:r>
            <w:r w:rsidRPr="0095399B">
              <w:rPr>
                <w:rFonts w:ascii="Times New Roman" w:eastAsia="宋体" w:hAnsi="Times New Roman" w:cs="Times New Roman" w:hint="eastAsia"/>
                <w:szCs w:val="21"/>
              </w:rPr>
              <w:t>ARM7TDMI CPU</w:t>
            </w:r>
            <w:r w:rsidRPr="0095399B">
              <w:rPr>
                <w:rFonts w:ascii="Times New Roman" w:eastAsia="宋体" w:hAnsi="Times New Roman" w:cs="Times New Roman" w:hint="eastAsia"/>
                <w:szCs w:val="21"/>
              </w:rPr>
              <w:t>（或级别更高）作为主处理器，可提供</w:t>
            </w:r>
            <w:r w:rsidRPr="0095399B">
              <w:rPr>
                <w:rFonts w:ascii="Times New Roman" w:eastAsia="宋体" w:hAnsi="Times New Roman" w:cs="Times New Roman" w:hint="eastAsia"/>
                <w:szCs w:val="21"/>
              </w:rPr>
              <w:t>8</w:t>
            </w:r>
            <w:r w:rsidRPr="0095399B">
              <w:rPr>
                <w:rFonts w:ascii="Times New Roman" w:eastAsia="宋体" w:hAnsi="Times New Roman" w:cs="Times New Roman" w:hint="eastAsia"/>
                <w:szCs w:val="21"/>
              </w:rPr>
              <w:t>路以上</w:t>
            </w:r>
            <w:r w:rsidRPr="0095399B">
              <w:rPr>
                <w:rFonts w:ascii="Times New Roman" w:eastAsia="宋体" w:hAnsi="Times New Roman" w:cs="Times New Roman" w:hint="eastAsia"/>
                <w:szCs w:val="21"/>
              </w:rPr>
              <w:t>10</w:t>
            </w:r>
            <w:r w:rsidRPr="0095399B">
              <w:rPr>
                <w:rFonts w:ascii="Times New Roman" w:eastAsia="宋体" w:hAnsi="Times New Roman" w:cs="Times New Roman" w:hint="eastAsia"/>
                <w:szCs w:val="21"/>
              </w:rPr>
              <w:t>位</w:t>
            </w:r>
            <w:r w:rsidRPr="0095399B">
              <w:rPr>
                <w:rFonts w:ascii="Times New Roman" w:eastAsia="宋体" w:hAnsi="Times New Roman" w:cs="Times New Roman" w:hint="eastAsia"/>
                <w:szCs w:val="21"/>
              </w:rPr>
              <w:t>AD</w:t>
            </w:r>
            <w:r w:rsidRPr="0095399B">
              <w:rPr>
                <w:rFonts w:ascii="Times New Roman" w:eastAsia="宋体" w:hAnsi="Times New Roman" w:cs="Times New Roman" w:hint="eastAsia"/>
                <w:szCs w:val="21"/>
              </w:rPr>
              <w:t>转换器通道，供系统采集冲击力、电机驱动力矩等传感器数据；</w:t>
            </w:r>
            <w:r w:rsidRPr="0095399B">
              <w:rPr>
                <w:rFonts w:ascii="Times New Roman" w:eastAsia="宋体" w:hAnsi="Times New Roman" w:cs="Times New Roman" w:hint="eastAsia"/>
                <w:szCs w:val="21"/>
              </w:rPr>
              <w:t>2</w:t>
            </w:r>
            <w:r w:rsidRPr="0095399B">
              <w:rPr>
                <w:rFonts w:ascii="Times New Roman" w:eastAsia="宋体" w:hAnsi="Times New Roman" w:cs="Times New Roman" w:hint="eastAsia"/>
                <w:szCs w:val="21"/>
              </w:rPr>
              <w:t>）系统内置</w:t>
            </w:r>
            <w:r w:rsidRPr="0095399B">
              <w:rPr>
                <w:rFonts w:ascii="Times New Roman" w:eastAsia="宋体" w:hAnsi="Times New Roman" w:cs="Times New Roman" w:hint="eastAsia"/>
                <w:szCs w:val="21"/>
              </w:rPr>
              <w:t>32</w:t>
            </w:r>
            <w:r w:rsidRPr="0095399B">
              <w:rPr>
                <w:rFonts w:ascii="Times New Roman" w:eastAsia="宋体" w:hAnsi="Times New Roman" w:cs="Times New Roman" w:hint="eastAsia"/>
                <w:szCs w:val="21"/>
              </w:rPr>
              <w:t>位高精度定时计数器可准确捕获实验台起制动时的光电编码脉冲输入，精确展示实验台运行过程中的速度波动；</w:t>
            </w:r>
            <w:r w:rsidRPr="0095399B">
              <w:rPr>
                <w:rFonts w:ascii="Times New Roman" w:eastAsia="宋体" w:hAnsi="Times New Roman" w:cs="Times New Roman" w:hint="eastAsia"/>
                <w:szCs w:val="21"/>
              </w:rPr>
              <w:t>3</w:t>
            </w:r>
            <w:r w:rsidRPr="0095399B">
              <w:rPr>
                <w:rFonts w:ascii="Times New Roman" w:eastAsia="宋体" w:hAnsi="Times New Roman" w:cs="Times New Roman" w:hint="eastAsia"/>
                <w:szCs w:val="21"/>
              </w:rPr>
              <w:t>）系统内置看门狗可有效防止系统异常挂死，通过内置的</w:t>
            </w:r>
            <w:r w:rsidRPr="0095399B">
              <w:rPr>
                <w:rFonts w:ascii="Times New Roman" w:eastAsia="宋体" w:hAnsi="Times New Roman" w:cs="Times New Roman" w:hint="eastAsia"/>
                <w:szCs w:val="21"/>
              </w:rPr>
              <w:t>16C550</w:t>
            </w:r>
            <w:r w:rsidRPr="0095399B">
              <w:rPr>
                <w:rFonts w:ascii="Times New Roman" w:eastAsia="宋体" w:hAnsi="Times New Roman" w:cs="Times New Roman" w:hint="eastAsia"/>
                <w:szCs w:val="21"/>
              </w:rPr>
              <w:t>工业标准</w:t>
            </w:r>
            <w:r w:rsidRPr="0095399B">
              <w:rPr>
                <w:rFonts w:ascii="Times New Roman" w:eastAsia="宋体" w:hAnsi="Times New Roman" w:cs="Times New Roman" w:hint="eastAsia"/>
                <w:szCs w:val="21"/>
              </w:rPr>
              <w:t>UART</w:t>
            </w:r>
            <w:r w:rsidRPr="0095399B">
              <w:rPr>
                <w:rFonts w:ascii="Times New Roman" w:eastAsia="宋体" w:hAnsi="Times New Roman" w:cs="Times New Roman" w:hint="eastAsia"/>
                <w:szCs w:val="21"/>
              </w:rPr>
              <w:t>串行接口将采集数据传输给配套计算机软件。</w:t>
            </w:r>
          </w:p>
        </w:tc>
        <w:tc>
          <w:tcPr>
            <w:tcW w:w="1276" w:type="dxa"/>
          </w:tcPr>
          <w:p w:rsidR="00574E79" w:rsidRPr="00CE7DFB" w:rsidRDefault="00574E79" w:rsidP="00EB4C8C">
            <w:pPr>
              <w:spacing w:after="62"/>
              <w:rPr>
                <w:rFonts w:ascii="Times New Roman" w:eastAsia="宋体" w:hAnsi="Times New Roman" w:cs="Times New Roman"/>
                <w:sz w:val="21"/>
                <w:szCs w:val="21"/>
              </w:rPr>
            </w:pPr>
          </w:p>
        </w:tc>
        <w:tc>
          <w:tcPr>
            <w:tcW w:w="850" w:type="dxa"/>
          </w:tcPr>
          <w:p w:rsidR="00574E79" w:rsidRPr="00CE7DFB" w:rsidRDefault="00574E79" w:rsidP="00EB4C8C">
            <w:pPr>
              <w:spacing w:after="62"/>
              <w:rPr>
                <w:rFonts w:ascii="Times New Roman" w:eastAsia="宋体" w:hAnsi="Times New Roman" w:cs="Times New Roman"/>
                <w:sz w:val="21"/>
                <w:szCs w:val="21"/>
              </w:rPr>
            </w:pPr>
          </w:p>
        </w:tc>
        <w:tc>
          <w:tcPr>
            <w:tcW w:w="850" w:type="dxa"/>
          </w:tcPr>
          <w:p w:rsidR="00574E79" w:rsidRPr="00CE7DFB" w:rsidRDefault="00574E79" w:rsidP="00EB4C8C">
            <w:pPr>
              <w:spacing w:after="62"/>
              <w:rPr>
                <w:rFonts w:ascii="Times New Roman" w:eastAsia="宋体" w:hAnsi="Times New Roman" w:cs="Times New Roman"/>
                <w:sz w:val="21"/>
                <w:szCs w:val="21"/>
              </w:rPr>
            </w:pPr>
          </w:p>
        </w:tc>
      </w:tr>
      <w:tr w:rsidR="00574E79" w:rsidRPr="00CE7DFB" w:rsidTr="00EB4C8C">
        <w:trPr>
          <w:trHeight w:val="480"/>
        </w:trPr>
        <w:tc>
          <w:tcPr>
            <w:tcW w:w="710" w:type="dxa"/>
            <w:vMerge/>
            <w:vAlign w:val="center"/>
          </w:tcPr>
          <w:p w:rsidR="00574E79" w:rsidRPr="00CE7DFB" w:rsidRDefault="00574E79" w:rsidP="00EB4C8C">
            <w:pPr>
              <w:spacing w:after="62"/>
              <w:jc w:val="center"/>
              <w:rPr>
                <w:rFonts w:ascii="Times New Roman" w:eastAsia="宋体" w:hAnsi="Times New Roman" w:cs="Times New Roman"/>
                <w:sz w:val="21"/>
                <w:szCs w:val="21"/>
              </w:rPr>
            </w:pPr>
          </w:p>
        </w:tc>
        <w:tc>
          <w:tcPr>
            <w:tcW w:w="1418" w:type="dxa"/>
            <w:vMerge/>
            <w:vAlign w:val="center"/>
          </w:tcPr>
          <w:p w:rsidR="00574E79" w:rsidRPr="00CE7DFB" w:rsidRDefault="00574E79" w:rsidP="00CE7DFB">
            <w:pPr>
              <w:spacing w:after="62"/>
              <w:jc w:val="center"/>
              <w:rPr>
                <w:rFonts w:ascii="Times New Roman" w:eastAsia="宋体" w:hAnsi="Times New Roman" w:cs="Times New Roman"/>
                <w:b/>
                <w:sz w:val="21"/>
                <w:szCs w:val="21"/>
              </w:rPr>
            </w:pPr>
          </w:p>
        </w:tc>
        <w:tc>
          <w:tcPr>
            <w:tcW w:w="3118" w:type="dxa"/>
          </w:tcPr>
          <w:p w:rsidR="00574E79" w:rsidRPr="00CE7DFB" w:rsidRDefault="00574E79" w:rsidP="00574E79">
            <w:pPr>
              <w:spacing w:after="62"/>
              <w:rPr>
                <w:rFonts w:ascii="Times New Roman" w:eastAsia="宋体" w:hAnsi="Times New Roman" w:cs="Times New Roman"/>
                <w:color w:val="000000" w:themeColor="text1"/>
                <w:sz w:val="21"/>
                <w:szCs w:val="21"/>
              </w:rPr>
            </w:pPr>
            <w:r>
              <w:rPr>
                <w:rFonts w:ascii="Times New Roman" w:eastAsia="宋体" w:hAnsi="Times New Roman" w:cs="Times New Roman" w:hint="eastAsia"/>
                <w:szCs w:val="21"/>
              </w:rPr>
              <w:t>3.</w:t>
            </w:r>
            <w:r>
              <w:rPr>
                <w:rFonts w:ascii="Times New Roman" w:hAnsi="Times New Roman" w:cs="Times New Roman" w:hint="eastAsia"/>
                <w:szCs w:val="21"/>
              </w:rPr>
              <w:t>8</w:t>
            </w:r>
            <w:r>
              <w:rPr>
                <w:rFonts w:ascii="Times New Roman" w:hAnsi="Times New Roman" w:cs="Times New Roman" w:hint="eastAsia"/>
                <w:szCs w:val="21"/>
              </w:rPr>
              <w:t>、</w:t>
            </w:r>
            <w:r w:rsidRPr="00BE62B9">
              <w:rPr>
                <w:rFonts w:ascii="Times New Roman" w:eastAsia="宋体" w:hAnsi="Times New Roman" w:cs="Times New Roman" w:hint="eastAsia"/>
                <w:szCs w:val="21"/>
              </w:rPr>
              <w:t>动力学调速试验台测试软件：</w:t>
            </w:r>
            <w:r w:rsidRPr="00BE62B9">
              <w:rPr>
                <w:rFonts w:ascii="Times New Roman" w:eastAsia="宋体" w:hAnsi="Times New Roman" w:cs="Times New Roman" w:hint="eastAsia"/>
                <w:szCs w:val="21"/>
              </w:rPr>
              <w:t>1</w:t>
            </w:r>
            <w:r w:rsidRPr="00BE62B9">
              <w:rPr>
                <w:rFonts w:ascii="Times New Roman" w:eastAsia="宋体" w:hAnsi="Times New Roman" w:cs="Times New Roman" w:hint="eastAsia"/>
                <w:szCs w:val="21"/>
              </w:rPr>
              <w:t>）软件采用运行于</w:t>
            </w:r>
            <w:r w:rsidRPr="00BE62B9">
              <w:rPr>
                <w:rFonts w:ascii="Times New Roman" w:eastAsia="宋体" w:hAnsi="Times New Roman" w:cs="Times New Roman" w:hint="eastAsia"/>
                <w:szCs w:val="21"/>
              </w:rPr>
              <w:t>windows</w:t>
            </w:r>
            <w:r w:rsidRPr="00BE62B9">
              <w:rPr>
                <w:rFonts w:ascii="Times New Roman" w:eastAsia="宋体" w:hAnsi="Times New Roman" w:cs="Times New Roman" w:hint="eastAsia"/>
                <w:szCs w:val="21"/>
              </w:rPr>
              <w:t>系统</w:t>
            </w:r>
            <w:r w:rsidRPr="00BE62B9">
              <w:rPr>
                <w:rFonts w:ascii="Times New Roman" w:eastAsia="宋体" w:hAnsi="Times New Roman" w:cs="Times New Roman" w:hint="eastAsia"/>
                <w:szCs w:val="21"/>
              </w:rPr>
              <w:t>.NET Framework</w:t>
            </w:r>
            <w:r w:rsidRPr="00BE62B9">
              <w:rPr>
                <w:rFonts w:ascii="Times New Roman" w:eastAsia="宋体" w:hAnsi="Times New Roman" w:cs="Times New Roman" w:hint="eastAsia"/>
                <w:szCs w:val="21"/>
              </w:rPr>
              <w:t>。实验者可方便查看实验台采集的数据、计算各种动力学参数、生成数据曲线。提供动态调整实验台控制系统工作参数，采集不同状态下实验数据；</w:t>
            </w:r>
            <w:r w:rsidRPr="00BE62B9">
              <w:rPr>
                <w:rFonts w:ascii="Times New Roman" w:eastAsia="宋体" w:hAnsi="Times New Roman" w:cs="Times New Roman" w:hint="eastAsia"/>
                <w:szCs w:val="21"/>
              </w:rPr>
              <w:t>2</w:t>
            </w:r>
            <w:r w:rsidRPr="00BE62B9">
              <w:rPr>
                <w:rFonts w:ascii="Times New Roman" w:eastAsia="宋体" w:hAnsi="Times New Roman" w:cs="Times New Roman" w:hint="eastAsia"/>
                <w:szCs w:val="21"/>
              </w:rPr>
              <w:t>）具备</w:t>
            </w:r>
            <w:r w:rsidRPr="00BE62B9">
              <w:rPr>
                <w:rFonts w:ascii="Times New Roman" w:eastAsia="宋体" w:hAnsi="Times New Roman" w:cs="Times New Roman" w:hint="eastAsia"/>
                <w:szCs w:val="21"/>
              </w:rPr>
              <w:t>U</w:t>
            </w:r>
            <w:r w:rsidRPr="00BE62B9">
              <w:rPr>
                <w:rFonts w:ascii="Times New Roman" w:eastAsia="宋体" w:hAnsi="Times New Roman" w:cs="Times New Roman" w:hint="eastAsia"/>
                <w:szCs w:val="21"/>
              </w:rPr>
              <w:t>口硬件电子加密狗功能，若开启该功能，只有持有电子狗的实验者方可打开操作，便于实验室管理。</w:t>
            </w:r>
          </w:p>
        </w:tc>
        <w:tc>
          <w:tcPr>
            <w:tcW w:w="1276" w:type="dxa"/>
          </w:tcPr>
          <w:p w:rsidR="00574E79" w:rsidRPr="00CE7DFB" w:rsidRDefault="00574E79" w:rsidP="00EB4C8C">
            <w:pPr>
              <w:spacing w:after="62"/>
              <w:rPr>
                <w:rFonts w:ascii="Times New Roman" w:eastAsia="宋体" w:hAnsi="Times New Roman" w:cs="Times New Roman"/>
                <w:sz w:val="21"/>
                <w:szCs w:val="21"/>
              </w:rPr>
            </w:pPr>
          </w:p>
        </w:tc>
        <w:tc>
          <w:tcPr>
            <w:tcW w:w="850" w:type="dxa"/>
          </w:tcPr>
          <w:p w:rsidR="00574E79" w:rsidRPr="00CE7DFB" w:rsidRDefault="00574E79" w:rsidP="00EB4C8C">
            <w:pPr>
              <w:spacing w:after="62"/>
              <w:rPr>
                <w:rFonts w:ascii="Times New Roman" w:eastAsia="宋体" w:hAnsi="Times New Roman" w:cs="Times New Roman"/>
                <w:sz w:val="21"/>
                <w:szCs w:val="21"/>
              </w:rPr>
            </w:pPr>
          </w:p>
        </w:tc>
        <w:tc>
          <w:tcPr>
            <w:tcW w:w="850" w:type="dxa"/>
          </w:tcPr>
          <w:p w:rsidR="00574E79" w:rsidRPr="00CE7DFB" w:rsidRDefault="00574E79" w:rsidP="00EB4C8C">
            <w:pPr>
              <w:spacing w:after="62"/>
              <w:rPr>
                <w:rFonts w:ascii="Times New Roman" w:eastAsia="宋体" w:hAnsi="Times New Roman" w:cs="Times New Roman"/>
                <w:sz w:val="21"/>
                <w:szCs w:val="21"/>
              </w:rPr>
            </w:pPr>
          </w:p>
        </w:tc>
      </w:tr>
    </w:tbl>
    <w:p w:rsidR="00CE7DFB" w:rsidRPr="00CE7DFB" w:rsidRDefault="00CE7DFB">
      <w:pPr>
        <w:spacing w:afterLines="0" w:line="360" w:lineRule="auto"/>
        <w:ind w:firstLineChars="150" w:firstLine="315"/>
        <w:rPr>
          <w:rFonts w:ascii="Times New Roman" w:hAnsi="Times New Roman" w:cs="Times New Roman"/>
          <w:sz w:val="21"/>
          <w:szCs w:val="21"/>
        </w:rPr>
      </w:pPr>
    </w:p>
    <w:p w:rsidR="0080188D" w:rsidRPr="0080188D" w:rsidRDefault="0080188D" w:rsidP="00EB4C8C">
      <w:pPr>
        <w:spacing w:afterLines="0" w:line="360" w:lineRule="auto"/>
        <w:rPr>
          <w:rFonts w:ascii="Times New Roman" w:hAnsi="Times New Roman" w:cs="Times New Roman"/>
          <w:sz w:val="21"/>
          <w:szCs w:val="21"/>
        </w:rPr>
      </w:pPr>
    </w:p>
    <w:p w:rsidR="0080188D" w:rsidRDefault="0080188D">
      <w:pPr>
        <w:spacing w:afterLines="0" w:line="360" w:lineRule="auto"/>
        <w:ind w:firstLineChars="150" w:firstLine="315"/>
        <w:rPr>
          <w:rFonts w:ascii="Times New Roman" w:hAnsi="Times New Roman" w:cs="Times New Roman"/>
          <w:sz w:val="21"/>
          <w:szCs w:val="21"/>
        </w:rPr>
      </w:pPr>
    </w:p>
    <w:p w:rsidR="00B60EF0" w:rsidRPr="002B2DB1"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说明：</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投标人须对招标文件中的有关规定，逐条应答并按要求填写此表。对完全响应的条目在响应程度空格中注</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。对有偏离的货物（材料</w:t>
      </w:r>
      <w:r>
        <w:rPr>
          <w:rFonts w:ascii="Times New Roman" w:hAnsi="Times New Roman" w:cs="Times New Roman"/>
          <w:sz w:val="21"/>
          <w:szCs w:val="21"/>
        </w:rPr>
        <w:t>)</w:t>
      </w:r>
      <w:r>
        <w:rPr>
          <w:rFonts w:ascii="Times New Roman" w:hAnsi="Times New Roman" w:cs="Times New Roman"/>
          <w:sz w:val="21"/>
          <w:szCs w:val="21"/>
        </w:rPr>
        <w:t>名称在此表响应程度空格中标注</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投标规格与招标规格的任何差异之处，须列出响应方案及具体参数，如果只注明</w:t>
      </w:r>
      <w:r>
        <w:rPr>
          <w:rFonts w:ascii="Times New Roman" w:hAnsi="Times New Roman" w:cs="Times New Roman"/>
          <w:sz w:val="21"/>
          <w:szCs w:val="21"/>
        </w:rPr>
        <w:t>“</w:t>
      </w:r>
      <w:r>
        <w:rPr>
          <w:rFonts w:ascii="Times New Roman" w:hAnsi="Times New Roman" w:cs="Times New Roman"/>
          <w:sz w:val="21"/>
          <w:szCs w:val="21"/>
        </w:rPr>
        <w:t>满足</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w:t>
      </w:r>
      <w:r>
        <w:rPr>
          <w:rFonts w:ascii="Times New Roman" w:hAnsi="Times New Roman" w:cs="Times New Roman"/>
          <w:sz w:val="21"/>
          <w:szCs w:val="21"/>
        </w:rPr>
        <w:t>优于</w:t>
      </w:r>
      <w:r>
        <w:rPr>
          <w:rFonts w:ascii="Times New Roman" w:hAnsi="Times New Roman" w:cs="Times New Roman"/>
          <w:sz w:val="21"/>
          <w:szCs w:val="21"/>
        </w:rPr>
        <w:t>”</w:t>
      </w:r>
      <w:r>
        <w:rPr>
          <w:rFonts w:ascii="Times New Roman" w:hAnsi="Times New Roman" w:cs="Times New Roman"/>
          <w:sz w:val="21"/>
          <w:szCs w:val="21"/>
        </w:rPr>
        <w:t>或</w:t>
      </w:r>
      <w:r>
        <w:rPr>
          <w:rFonts w:ascii="Times New Roman" w:hAnsi="Times New Roman" w:cs="Times New Roman"/>
          <w:sz w:val="21"/>
          <w:szCs w:val="21"/>
        </w:rPr>
        <w:t>“</w:t>
      </w:r>
      <w:r>
        <w:rPr>
          <w:rFonts w:ascii="Times New Roman" w:hAnsi="Times New Roman" w:cs="Times New Roman"/>
          <w:sz w:val="21"/>
          <w:szCs w:val="21"/>
        </w:rPr>
        <w:t>偏离</w:t>
      </w:r>
      <w:r>
        <w:rPr>
          <w:rFonts w:ascii="Times New Roman" w:hAnsi="Times New Roman" w:cs="Times New Roman"/>
          <w:sz w:val="21"/>
          <w:szCs w:val="21"/>
        </w:rPr>
        <w:t>”</w:t>
      </w:r>
      <w:r>
        <w:rPr>
          <w:rFonts w:ascii="Times New Roman" w:hAnsi="Times New Roman" w:cs="Times New Roman"/>
          <w:sz w:val="21"/>
          <w:szCs w:val="21"/>
        </w:rPr>
        <w:t>，将被视为不满足。</w:t>
      </w:r>
    </w:p>
    <w:p w:rsidR="00B60EF0" w:rsidRDefault="0015103D">
      <w:pPr>
        <w:numPr>
          <w:ilvl w:val="0"/>
          <w:numId w:val="18"/>
        </w:numPr>
        <w:spacing w:afterLines="0" w:line="360" w:lineRule="auto"/>
        <w:rPr>
          <w:rFonts w:ascii="Times New Roman" w:hAnsi="Times New Roman" w:cs="Times New Roman"/>
          <w:sz w:val="21"/>
          <w:szCs w:val="21"/>
        </w:rPr>
      </w:pPr>
      <w:r>
        <w:rPr>
          <w:rFonts w:ascii="Times New Roman" w:hAnsi="Times New Roman" w:cs="Times New Roman"/>
          <w:sz w:val="21"/>
          <w:szCs w:val="21"/>
        </w:rPr>
        <w:t>“</w:t>
      </w:r>
      <w:r>
        <w:rPr>
          <w:rFonts w:ascii="Times New Roman" w:hAnsi="Times New Roman" w:cs="Times New Roman"/>
          <w:sz w:val="21"/>
          <w:szCs w:val="21"/>
        </w:rPr>
        <w:t>技术规格偏离表</w:t>
      </w:r>
      <w:r>
        <w:rPr>
          <w:rFonts w:ascii="Times New Roman" w:hAnsi="Times New Roman" w:cs="Times New Roman"/>
          <w:sz w:val="21"/>
          <w:szCs w:val="21"/>
        </w:rPr>
        <w:t>”</w:t>
      </w:r>
      <w:r>
        <w:rPr>
          <w:rFonts w:ascii="Times New Roman" w:hAnsi="Times New Roman" w:cs="Times New Roman"/>
          <w:sz w:val="21"/>
          <w:szCs w:val="21"/>
        </w:rPr>
        <w:t>将成为投标人对招标人的承诺。</w:t>
      </w:r>
    </w:p>
    <w:p w:rsidR="00B60EF0" w:rsidRDefault="00B60EF0">
      <w:pPr>
        <w:spacing w:after="62" w:line="360" w:lineRule="auto"/>
        <w:ind w:left="2978"/>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sz w:val="21"/>
          <w:szCs w:val="21"/>
        </w:rPr>
        <w:t>投标人代表签字：</w:t>
      </w:r>
      <w:r>
        <w:rPr>
          <w:rFonts w:ascii="Times New Roman" w:hAnsi="Times New Roman" w:cs="Times New Roman"/>
          <w:sz w:val="21"/>
          <w:szCs w:val="21"/>
        </w:rPr>
        <w:t xml:space="preserve">________________________     </w:t>
      </w:r>
      <w:r>
        <w:rPr>
          <w:rFonts w:ascii="Times New Roman" w:hAnsi="Times New Roman" w:cs="Times New Roman"/>
          <w:sz w:val="21"/>
          <w:szCs w:val="21"/>
        </w:rPr>
        <w:t>日期：年月日</w:t>
      </w:r>
    </w:p>
    <w:p w:rsidR="00B60EF0" w:rsidRDefault="00AB0EBC">
      <w:pPr>
        <w:pStyle w:val="2"/>
        <w:spacing w:after="62"/>
        <w:jc w:val="center"/>
        <w:rPr>
          <w:rFonts w:ascii="Times New Roman" w:hAnsi="Times New Roman"/>
          <w:kern w:val="0"/>
        </w:rPr>
      </w:pPr>
      <w:bookmarkStart w:id="59" w:name="_Toc491261944"/>
      <w:bookmarkStart w:id="60" w:name="_Toc390428687"/>
      <w:bookmarkStart w:id="61" w:name="_Toc5575665"/>
      <w:bookmarkStart w:id="62" w:name="_Toc20564559"/>
      <w:bookmarkStart w:id="63" w:name="_Toc5578728"/>
      <w:bookmarkStart w:id="64" w:name="_Toc20145013"/>
      <w:bookmarkStart w:id="65" w:name="_Toc20564647"/>
      <w:bookmarkEnd w:id="46"/>
      <w:bookmarkEnd w:id="47"/>
      <w:r>
        <w:rPr>
          <w:rFonts w:ascii="Times New Roman" w:hAnsi="Times New Roman"/>
          <w:kern w:val="0"/>
        </w:rPr>
        <w:lastRenderedPageBreak/>
        <w:t>十</w:t>
      </w:r>
      <w:r>
        <w:rPr>
          <w:rFonts w:ascii="Times New Roman" w:hAnsi="Times New Roman" w:hint="eastAsia"/>
          <w:kern w:val="0"/>
        </w:rPr>
        <w:t>三</w:t>
      </w:r>
      <w:r w:rsidR="0015103D">
        <w:rPr>
          <w:rFonts w:ascii="Times New Roman" w:hAnsi="Times New Roman"/>
          <w:kern w:val="0"/>
        </w:rPr>
        <w:t>、</w:t>
      </w:r>
      <w:r w:rsidRPr="00AB0EBC">
        <w:rPr>
          <w:rFonts w:ascii="Times New Roman" w:hAnsi="Times New Roman"/>
          <w:kern w:val="0"/>
          <w:lang w:val="en-US"/>
        </w:rPr>
        <w:t>技术保障措施</w:t>
      </w:r>
      <w:r>
        <w:rPr>
          <w:rFonts w:ascii="Times New Roman" w:hAnsi="Times New Roman" w:hint="eastAsia"/>
          <w:kern w:val="0"/>
          <w:lang w:val="en-US"/>
        </w:rPr>
        <w:t>（格式自拟）</w:t>
      </w:r>
      <w:bookmarkEnd w:id="59"/>
    </w:p>
    <w:p w:rsidR="00B60EF0" w:rsidRDefault="00B60EF0">
      <w:pPr>
        <w:spacing w:after="62"/>
        <w:rPr>
          <w:rFonts w:ascii="Times New Roman" w:hAnsi="Times New Roman" w:cs="Times New Roman"/>
        </w:rPr>
      </w:pPr>
    </w:p>
    <w:p w:rsidR="00ED4D1C" w:rsidRDefault="00ED4D1C">
      <w:pPr>
        <w:spacing w:after="62"/>
        <w:rPr>
          <w:rFonts w:ascii="Times New Roman" w:hAnsi="Times New Roman" w:cs="Times New Roman"/>
        </w:rPr>
      </w:pPr>
    </w:p>
    <w:p w:rsidR="00AB0EBC" w:rsidRPr="00AB0EBC" w:rsidRDefault="00AB0EBC" w:rsidP="00AB0EBC">
      <w:pPr>
        <w:pStyle w:val="2"/>
        <w:spacing w:after="62"/>
        <w:jc w:val="center"/>
        <w:rPr>
          <w:rFonts w:ascii="Times New Roman" w:hAnsi="Times New Roman"/>
          <w:kern w:val="0"/>
        </w:rPr>
      </w:pPr>
      <w:bookmarkStart w:id="66" w:name="_Toc491261945"/>
      <w:r>
        <w:rPr>
          <w:rFonts w:ascii="Times New Roman" w:hAnsi="Times New Roman" w:hint="eastAsia"/>
          <w:kern w:val="0"/>
        </w:rPr>
        <w:t>十四、</w:t>
      </w:r>
      <w:r w:rsidRPr="00AB0EBC">
        <w:rPr>
          <w:rFonts w:ascii="Times New Roman" w:hAnsi="Times New Roman"/>
          <w:kern w:val="0"/>
        </w:rPr>
        <w:t>质量（完成时间、安全、环保）保障措施及方案</w:t>
      </w:r>
      <w:r w:rsidR="008A2ABE">
        <w:rPr>
          <w:rFonts w:ascii="Times New Roman" w:hAnsi="Times New Roman" w:hint="eastAsia"/>
          <w:kern w:val="0"/>
        </w:rPr>
        <w:t>（格式自拟）</w:t>
      </w:r>
      <w:bookmarkEnd w:id="66"/>
    </w:p>
    <w:p w:rsidR="00B60EF0" w:rsidRPr="00AB0EBC" w:rsidRDefault="00B60EF0">
      <w:pPr>
        <w:widowControl/>
        <w:spacing w:after="62"/>
        <w:jc w:val="left"/>
        <w:rPr>
          <w:rFonts w:ascii="Times New Roman" w:hAnsi="Times New Roman" w:cs="Times New Roman"/>
          <w:kern w:val="0"/>
        </w:rPr>
        <w:sectPr w:rsidR="00B60EF0" w:rsidRPr="00AB0EBC">
          <w:pgSz w:w="11906" w:h="16838"/>
          <w:pgMar w:top="1440" w:right="1800" w:bottom="1440" w:left="1800" w:header="851" w:footer="992" w:gutter="0"/>
          <w:cols w:space="0"/>
          <w:titlePg/>
          <w:docGrid w:type="lines" w:linePitch="312"/>
        </w:sectPr>
      </w:pPr>
    </w:p>
    <w:p w:rsidR="00B60EF0" w:rsidRDefault="0015103D">
      <w:pPr>
        <w:pStyle w:val="2"/>
        <w:spacing w:after="62"/>
        <w:jc w:val="center"/>
        <w:rPr>
          <w:rFonts w:ascii="Times New Roman" w:hAnsi="Times New Roman"/>
          <w:kern w:val="0"/>
        </w:rPr>
      </w:pPr>
      <w:bookmarkStart w:id="67" w:name="_Toc491261946"/>
      <w:r>
        <w:rPr>
          <w:rFonts w:ascii="Times New Roman" w:hAnsi="Times New Roman"/>
          <w:kern w:val="0"/>
        </w:rPr>
        <w:lastRenderedPageBreak/>
        <w:t>十五、未侵犯他人知识产权的声明</w:t>
      </w:r>
      <w:bookmarkEnd w:id="67"/>
    </w:p>
    <w:p w:rsidR="00B60EF0" w:rsidRDefault="00B60EF0">
      <w:pPr>
        <w:spacing w:after="62" w:line="360" w:lineRule="auto"/>
        <w:rPr>
          <w:rFonts w:ascii="Times New Roman" w:hAnsi="Times New Roman" w:cs="Times New Roman"/>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深圳技术大学筹备办公室招投标管理中心：</w:t>
      </w:r>
    </w:p>
    <w:p w:rsidR="00B60EF0" w:rsidRDefault="00B60EF0">
      <w:pPr>
        <w:spacing w:after="62" w:line="360" w:lineRule="auto"/>
        <w:ind w:firstLineChars="200" w:firstLine="420"/>
        <w:rPr>
          <w:rFonts w:ascii="Times New Roman" w:hAnsi="Times New Roman" w:cs="Times New Roman"/>
          <w:sz w:val="21"/>
          <w:szCs w:val="21"/>
        </w:rPr>
      </w:pP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我公司承诺：我司参与本项目投标所提供的所有设备（包括整体及所包含的所有组成部分）已合法地获得、并有效适用于相应所在国家和地区的所有有关知识产权的规定。</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投标人名称：</w:t>
      </w:r>
      <w:r>
        <w:rPr>
          <w:rFonts w:ascii="Times New Roman" w:hAnsi="Times New Roman" w:cs="Times New Roman"/>
          <w:b/>
          <w:color w:val="FF0000"/>
          <w:sz w:val="21"/>
          <w:szCs w:val="21"/>
        </w:rPr>
        <w:t>（加盖公章）</w:t>
      </w:r>
    </w:p>
    <w:p w:rsidR="00B60EF0" w:rsidRDefault="00B60EF0">
      <w:pPr>
        <w:spacing w:after="62" w:line="360" w:lineRule="auto"/>
        <w:rPr>
          <w:rFonts w:ascii="Times New Roman" w:hAnsi="Times New Roman" w:cs="Times New Roman"/>
          <w:sz w:val="21"/>
          <w:szCs w:val="21"/>
        </w:rPr>
      </w:pPr>
    </w:p>
    <w:p w:rsidR="00B60EF0" w:rsidRDefault="0015103D">
      <w:pPr>
        <w:spacing w:after="62" w:line="360" w:lineRule="auto"/>
        <w:rPr>
          <w:rFonts w:ascii="Times New Roman" w:hAnsi="Times New Roman" w:cs="Times New Roman"/>
          <w:sz w:val="21"/>
          <w:szCs w:val="21"/>
          <w:u w:val="single"/>
        </w:rPr>
      </w:pPr>
      <w:r>
        <w:rPr>
          <w:rFonts w:ascii="Times New Roman" w:hAnsi="Times New Roman" w:cs="Times New Roman"/>
          <w:sz w:val="21"/>
          <w:szCs w:val="21"/>
        </w:rPr>
        <w:t>投标代表签名：</w:t>
      </w:r>
    </w:p>
    <w:p w:rsidR="00B60EF0" w:rsidRDefault="0015103D">
      <w:pPr>
        <w:pStyle w:val="ae"/>
        <w:spacing w:after="62" w:line="360" w:lineRule="auto"/>
        <w:rPr>
          <w:bCs/>
          <w:sz w:val="21"/>
          <w:szCs w:val="21"/>
        </w:rPr>
      </w:pPr>
      <w:r>
        <w:rPr>
          <w:bCs/>
          <w:sz w:val="21"/>
          <w:szCs w:val="21"/>
        </w:rPr>
        <w:t>日期：年月日</w:t>
      </w:r>
    </w:p>
    <w:p w:rsidR="00B60EF0" w:rsidRDefault="00B60EF0">
      <w:pPr>
        <w:pStyle w:val="11"/>
        <w:spacing w:after="62"/>
        <w:rPr>
          <w:rFonts w:ascii="Times New Roman" w:hAnsi="Times New Roman" w:cs="Times New Roman"/>
        </w:rPr>
      </w:pPr>
    </w:p>
    <w:p w:rsidR="00B60EF0" w:rsidRDefault="00B60EF0">
      <w:pPr>
        <w:spacing w:after="62"/>
        <w:rPr>
          <w:rFonts w:ascii="Times New Roman" w:hAnsi="Times New Roman" w:cs="Times New Roman"/>
        </w:rPr>
      </w:pPr>
    </w:p>
    <w:p w:rsidR="00B60EF0" w:rsidRDefault="0015103D">
      <w:pPr>
        <w:widowControl/>
        <w:spacing w:after="62"/>
        <w:jc w:val="left"/>
        <w:rPr>
          <w:rFonts w:ascii="Times New Roman" w:hAnsi="Times New Roman" w:cs="Times New Roman"/>
          <w:kern w:val="0"/>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rPr>
        <w:br w:type="page"/>
      </w:r>
    </w:p>
    <w:p w:rsidR="00B60EF0" w:rsidRDefault="0015103D">
      <w:pPr>
        <w:pStyle w:val="2"/>
        <w:spacing w:after="62"/>
        <w:jc w:val="center"/>
        <w:rPr>
          <w:rFonts w:ascii="Times New Roman" w:hAnsi="Times New Roman"/>
          <w:kern w:val="0"/>
        </w:rPr>
      </w:pPr>
      <w:bookmarkStart w:id="68" w:name="_Toc474493606"/>
      <w:bookmarkStart w:id="69" w:name="_Toc474758980"/>
      <w:bookmarkStart w:id="70" w:name="_Toc491261947"/>
      <w:r>
        <w:rPr>
          <w:rFonts w:ascii="Times New Roman" w:hAnsi="Times New Roman"/>
          <w:kern w:val="0"/>
        </w:rPr>
        <w:lastRenderedPageBreak/>
        <w:t>十六、</w:t>
      </w:r>
      <w:bookmarkStart w:id="71" w:name="_Toc374439151"/>
      <w:r>
        <w:rPr>
          <w:rFonts w:ascii="Times New Roman" w:hAnsi="Times New Roman"/>
          <w:kern w:val="0"/>
        </w:rPr>
        <w:t>无违法违规行为承诺函</w:t>
      </w:r>
      <w:bookmarkEnd w:id="68"/>
      <w:bookmarkEnd w:id="69"/>
      <w:bookmarkEnd w:id="70"/>
      <w:bookmarkEnd w:id="71"/>
    </w:p>
    <w:p w:rsidR="00B60EF0" w:rsidRDefault="00B60EF0">
      <w:pPr>
        <w:spacing w:afterLines="0" w:line="360" w:lineRule="auto"/>
        <w:rPr>
          <w:rFonts w:ascii="Times New Roman" w:eastAsia="宋体" w:hAnsi="Times New Roman" w:cs="Times New Roman"/>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深圳技术大学筹备办公室招投标管理中心：</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我公司在参加本次项目投标活动中，作出如下承诺：</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一、参加本次采购活动前三年内，在经营活动中没有重大非法记录，</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二、未挂靠、借用资质进行投标等违法违规行为，</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三、提供的相关文件均真实、有效。</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若查实我公司提供的资料及上述承诺不属实，则招标人有权取消我公司的投标资格及中标资格，且我公司将无条件承担由此给本次招标带来的一切后果（包括经济损失）。</w:t>
      </w:r>
    </w:p>
    <w:p w:rsidR="00B60EF0" w:rsidRDefault="00B60EF0">
      <w:pPr>
        <w:spacing w:afterLines="0" w:line="360" w:lineRule="auto"/>
        <w:rPr>
          <w:rFonts w:ascii="Times New Roman" w:eastAsia="宋体" w:hAnsi="Times New Roman" w:cs="Times New Roman"/>
          <w:sz w:val="21"/>
          <w:szCs w:val="21"/>
        </w:rPr>
      </w:pP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特此声明</w:t>
      </w: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u w:val="single"/>
        </w:rPr>
      </w:pPr>
      <w:r>
        <w:rPr>
          <w:rFonts w:ascii="Times New Roman" w:eastAsia="宋体" w:hAnsi="Times New Roman" w:cs="Times New Roman"/>
          <w:sz w:val="21"/>
          <w:szCs w:val="21"/>
        </w:rPr>
        <w:t>法定代表或投标代表签名：</w:t>
      </w:r>
    </w:p>
    <w:p w:rsidR="00B60EF0" w:rsidRDefault="0015103D">
      <w:pPr>
        <w:spacing w:afterLines="0" w:line="360" w:lineRule="auto"/>
        <w:rPr>
          <w:rFonts w:ascii="Times New Roman" w:eastAsia="宋体" w:hAnsi="Times New Roman" w:cs="Times New Roman"/>
          <w:bCs/>
          <w:sz w:val="21"/>
          <w:szCs w:val="21"/>
        </w:rPr>
      </w:pPr>
      <w:r>
        <w:rPr>
          <w:rFonts w:ascii="Times New Roman" w:eastAsia="宋体" w:hAnsi="Times New Roman" w:cs="Times New Roman"/>
          <w:bCs/>
          <w:sz w:val="21"/>
          <w:szCs w:val="21"/>
        </w:rPr>
        <w:t>日期：年月日</w:t>
      </w:r>
    </w:p>
    <w:p w:rsidR="00B60EF0" w:rsidRDefault="0015103D">
      <w:pPr>
        <w:widowControl/>
        <w:spacing w:afterLines="0" w:line="240" w:lineRule="auto"/>
        <w:jc w:val="left"/>
        <w:rPr>
          <w:rFonts w:ascii="Times New Roman" w:hAnsi="Times New Roman" w:cs="Times New Roman"/>
          <w:b/>
          <w:bCs/>
          <w:kern w:val="0"/>
          <w:sz w:val="32"/>
          <w:szCs w:val="32"/>
          <w:lang w:val="zh-CN"/>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bCs/>
          <w:kern w:val="0"/>
          <w:sz w:val="32"/>
          <w:szCs w:val="32"/>
          <w:lang w:val="zh-CN"/>
        </w:rPr>
        <w:br w:type="page"/>
      </w:r>
    </w:p>
    <w:p w:rsidR="00B60EF0" w:rsidRDefault="0015103D">
      <w:pPr>
        <w:pStyle w:val="2"/>
        <w:spacing w:after="62"/>
        <w:jc w:val="center"/>
        <w:rPr>
          <w:rFonts w:ascii="Times New Roman" w:hAnsi="Times New Roman"/>
          <w:kern w:val="0"/>
        </w:rPr>
      </w:pPr>
      <w:bookmarkStart w:id="72" w:name="_Toc491261948"/>
      <w:r>
        <w:rPr>
          <w:rFonts w:ascii="Times New Roman" w:hAnsi="Times New Roman"/>
          <w:kern w:val="0"/>
        </w:rPr>
        <w:lastRenderedPageBreak/>
        <w:t>十七、诚信良好的承诺函</w:t>
      </w:r>
      <w:bookmarkEnd w:id="72"/>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深圳技术大学筹备办公室招投标管理中心：</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我公司承诺在参加本次项目投标活动中，不存在以下情形：</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（一）被纪检监察部门立案调查，违法违规事实成立的；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（二）未按本条例规定签订、履行采购合同，造成严重后果的；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（三）隐瞒真实情况，提供虚假资料的；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（四）以非法手段排斥其他供应商参与竞争的；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（五）与其他采购参加人串通投标的；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（六）在采购活动中应当回避而未回避的；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（七）恶意投诉的；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（八）向采购项目相关人行贿或者提供其他不当利益的；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（九）阻碍、抗拒主管部门监督检查的；</w:t>
      </w:r>
    </w:p>
    <w:p w:rsidR="00B60EF0" w:rsidRDefault="0015103D">
      <w:pPr>
        <w:tabs>
          <w:tab w:val="left" w:pos="567"/>
        </w:tabs>
        <w:spacing w:afterLines="0" w:line="360" w:lineRule="auto"/>
        <w:ind w:left="420"/>
        <w:jc w:val="left"/>
        <w:rPr>
          <w:rFonts w:ascii="Times New Roman" w:eastAsia="宋体" w:hAnsi="Times New Roman" w:cs="Times New Roman"/>
          <w:sz w:val="21"/>
          <w:szCs w:val="21"/>
        </w:rPr>
      </w:pPr>
      <w:r>
        <w:rPr>
          <w:rFonts w:ascii="Times New Roman" w:eastAsia="宋体" w:hAnsi="Times New Roman" w:cs="Times New Roman"/>
          <w:sz w:val="21"/>
          <w:szCs w:val="21"/>
        </w:rPr>
        <w:t>（十）履约检查不合格或者评价为差的；</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（十一）主管部门认定的其他情形。</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如我司存在以上情形，被有关主管部门按照《深圳经济特区政府采购条例》第</w:t>
      </w:r>
      <w:r>
        <w:rPr>
          <w:rFonts w:ascii="Times New Roman" w:eastAsia="宋体" w:hAnsi="Times New Roman" w:cs="Times New Roman"/>
          <w:sz w:val="21"/>
          <w:szCs w:val="21"/>
        </w:rPr>
        <w:t>57</w:t>
      </w:r>
      <w:r>
        <w:rPr>
          <w:rFonts w:ascii="Times New Roman" w:eastAsia="宋体" w:hAnsi="Times New Roman" w:cs="Times New Roman"/>
          <w:sz w:val="21"/>
          <w:szCs w:val="21"/>
        </w:rPr>
        <w:t>条处罚、或者上述行为超出法定追诉时效未被追诉、或者上述情节轻微未给予禁止参加政府采购的行政处罚，我司自愿承担虚假应标以及其他一切不利的法律后果。</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特此承诺。</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rPr>
          <w:rFonts w:ascii="Times New Roman" w:eastAsia="宋体" w:hAnsi="Times New Roman" w:cs="Times New Roman"/>
          <w:sz w:val="21"/>
          <w:szCs w:val="21"/>
          <w:u w:val="single"/>
        </w:rPr>
      </w:pPr>
      <w:r>
        <w:rPr>
          <w:rFonts w:ascii="Times New Roman" w:eastAsia="宋体" w:hAnsi="Times New Roman" w:cs="Times New Roman"/>
          <w:sz w:val="21"/>
          <w:szCs w:val="21"/>
        </w:rPr>
        <w:t>投标代表签名：</w:t>
      </w:r>
    </w:p>
    <w:p w:rsidR="00B60EF0" w:rsidRDefault="0015103D">
      <w:pPr>
        <w:spacing w:afterLines="0" w:line="360" w:lineRule="auto"/>
        <w:rPr>
          <w:rFonts w:ascii="Times New Roman" w:eastAsia="宋体" w:hAnsi="Times New Roman" w:cs="Times New Roman"/>
          <w:bCs/>
          <w:sz w:val="21"/>
          <w:szCs w:val="21"/>
        </w:rPr>
      </w:pPr>
      <w:r>
        <w:rPr>
          <w:rFonts w:ascii="Times New Roman" w:eastAsia="宋体" w:hAnsi="Times New Roman" w:cs="Times New Roman"/>
          <w:bCs/>
          <w:sz w:val="21"/>
          <w:szCs w:val="21"/>
        </w:rPr>
        <w:t>日期：年月日</w:t>
      </w:r>
    </w:p>
    <w:p w:rsidR="00B60EF0" w:rsidRDefault="0015103D">
      <w:pPr>
        <w:widowControl/>
        <w:spacing w:afterLines="0" w:line="240" w:lineRule="auto"/>
        <w:jc w:val="left"/>
        <w:rPr>
          <w:rFonts w:ascii="Times New Roman" w:hAnsi="Times New Roman" w:cs="Times New Roman"/>
          <w:kern w:val="0"/>
          <w:sz w:val="21"/>
          <w:szCs w:val="21"/>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kern w:val="0"/>
          <w:sz w:val="21"/>
          <w:szCs w:val="21"/>
        </w:rPr>
        <w:br w:type="page"/>
      </w:r>
    </w:p>
    <w:p w:rsidR="00B60EF0" w:rsidRDefault="0015103D">
      <w:pPr>
        <w:pStyle w:val="2"/>
        <w:spacing w:after="62"/>
        <w:jc w:val="center"/>
        <w:rPr>
          <w:rFonts w:ascii="Times New Roman" w:hAnsi="Times New Roman"/>
          <w:kern w:val="0"/>
        </w:rPr>
      </w:pPr>
      <w:bookmarkStart w:id="73" w:name="_Toc491261949"/>
      <w:r>
        <w:rPr>
          <w:rFonts w:ascii="Times New Roman" w:hAnsi="Times New Roman"/>
          <w:kern w:val="0"/>
        </w:rPr>
        <w:lastRenderedPageBreak/>
        <w:t>十八、保证金退还</w:t>
      </w:r>
      <w:r w:rsidR="007E7A04">
        <w:rPr>
          <w:rFonts w:ascii="Times New Roman" w:hAnsi="Times New Roman" w:hint="eastAsia"/>
          <w:kern w:val="0"/>
        </w:rPr>
        <w:t>表</w:t>
      </w:r>
      <w:bookmarkEnd w:id="73"/>
    </w:p>
    <w:p w:rsidR="00B60EF0" w:rsidRDefault="00B60EF0">
      <w:pPr>
        <w:spacing w:after="62" w:line="360" w:lineRule="auto"/>
        <w:jc w:val="center"/>
        <w:outlineLvl w:val="2"/>
        <w:rPr>
          <w:rFonts w:ascii="Times New Roman" w:hAnsi="Times New Roman" w:cs="Times New Roman"/>
          <w:b/>
        </w:rPr>
      </w:pPr>
    </w:p>
    <w:p w:rsidR="00B60EF0" w:rsidRDefault="0015103D">
      <w:pPr>
        <w:spacing w:after="62" w:line="360" w:lineRule="auto"/>
        <w:rPr>
          <w:rFonts w:ascii="Times New Roman" w:hAnsi="Times New Roman" w:cs="Times New Roman"/>
          <w:sz w:val="21"/>
          <w:szCs w:val="21"/>
        </w:rPr>
      </w:pPr>
      <w:r>
        <w:rPr>
          <w:rFonts w:ascii="Times New Roman" w:hAnsi="Times New Roman" w:cs="Times New Roman"/>
          <w:sz w:val="21"/>
          <w:szCs w:val="21"/>
        </w:rPr>
        <w:t>深圳技术大学筹备办公室招投标管理中心：</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我方参加编号为</w:t>
      </w:r>
      <w:r>
        <w:rPr>
          <w:rFonts w:ascii="Times New Roman" w:eastAsia="宋体" w:hAnsi="Times New Roman" w:cs="Times New Roman"/>
          <w:sz w:val="21"/>
          <w:szCs w:val="21"/>
          <w:u w:val="single"/>
        </w:rPr>
        <w:t>：</w:t>
      </w:r>
      <w:r>
        <w:rPr>
          <w:rFonts w:ascii="Times New Roman" w:eastAsia="宋体" w:hAnsi="Times New Roman" w:cs="Times New Roman"/>
          <w:sz w:val="21"/>
          <w:szCs w:val="21"/>
        </w:rPr>
        <w:t>的项目投标，投标保证金缴纳情况如下：</w:t>
      </w:r>
    </w:p>
    <w:p w:rsidR="00B60EF0" w:rsidRDefault="00B60EF0">
      <w:pPr>
        <w:spacing w:afterLines="0" w:line="360" w:lineRule="auto"/>
        <w:ind w:firstLineChars="200" w:firstLine="420"/>
        <w:rPr>
          <w:rFonts w:ascii="Times New Roman" w:eastAsia="宋体" w:hAnsi="Times New Roman" w:cs="Times New Roman"/>
          <w:sz w:val="21"/>
          <w:szCs w:val="21"/>
        </w:rPr>
      </w:pP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已缴纳本项目投标保证金壹万元整，缴款账户为：</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户名：</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账号：</w:t>
      </w:r>
    </w:p>
    <w:p w:rsidR="00B60EF0" w:rsidRDefault="0015103D">
      <w:pPr>
        <w:spacing w:afterLines="0" w:line="360" w:lineRule="auto"/>
        <w:ind w:leftChars="675" w:left="1620"/>
        <w:rPr>
          <w:rFonts w:ascii="Times New Roman" w:eastAsia="宋体" w:hAnsi="Times New Roman" w:cs="Times New Roman"/>
          <w:sz w:val="21"/>
          <w:szCs w:val="21"/>
        </w:rPr>
      </w:pPr>
      <w:r>
        <w:rPr>
          <w:rFonts w:ascii="Times New Roman" w:eastAsia="宋体" w:hAnsi="Times New Roman" w:cs="Times New Roman"/>
          <w:sz w:val="21"/>
          <w:szCs w:val="21"/>
        </w:rPr>
        <w:t>开户行：</w:t>
      </w:r>
    </w:p>
    <w:p w:rsidR="00B60EF0" w:rsidRDefault="00B60EF0">
      <w:pPr>
        <w:spacing w:afterLines="0" w:line="360" w:lineRule="auto"/>
        <w:rPr>
          <w:rFonts w:ascii="Times New Roman" w:eastAsia="宋体" w:hAnsi="Times New Roman" w:cs="Times New Roman"/>
          <w:sz w:val="21"/>
          <w:szCs w:val="21"/>
        </w:rPr>
      </w:pPr>
    </w:p>
    <w:p w:rsidR="00B60EF0" w:rsidRDefault="00B60EF0">
      <w:pPr>
        <w:spacing w:afterLines="0" w:line="360" w:lineRule="auto"/>
        <w:rPr>
          <w:rFonts w:ascii="Times New Roman" w:eastAsia="宋体" w:hAnsi="Times New Roman" w:cs="Times New Roman"/>
          <w:sz w:val="21"/>
          <w:szCs w:val="21"/>
        </w:rPr>
      </w:pP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投标人名称：</w:t>
      </w:r>
      <w:r>
        <w:rPr>
          <w:rFonts w:ascii="Times New Roman" w:eastAsia="宋体" w:hAnsi="Times New Roman" w:cs="Times New Roman"/>
          <w:b/>
          <w:color w:val="FF0000"/>
          <w:sz w:val="21"/>
          <w:szCs w:val="21"/>
        </w:rPr>
        <w:t>（加盖公章）</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投标代表签名：</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联系电话：</w:t>
      </w:r>
    </w:p>
    <w:p w:rsidR="00B60EF0" w:rsidRDefault="0015103D">
      <w:pPr>
        <w:spacing w:afterLines="0" w:line="360" w:lineRule="auto"/>
        <w:ind w:leftChars="2092" w:left="5021"/>
        <w:rPr>
          <w:rFonts w:ascii="Times New Roman" w:eastAsia="宋体" w:hAnsi="Times New Roman" w:cs="Times New Roman"/>
          <w:sz w:val="21"/>
          <w:szCs w:val="21"/>
        </w:rPr>
      </w:pPr>
      <w:r>
        <w:rPr>
          <w:rFonts w:ascii="Times New Roman" w:eastAsia="宋体" w:hAnsi="Times New Roman" w:cs="Times New Roman"/>
          <w:sz w:val="21"/>
          <w:szCs w:val="21"/>
        </w:rPr>
        <w:t>日期：</w:t>
      </w:r>
    </w:p>
    <w:p w:rsidR="00B60EF0" w:rsidRDefault="00B60EF0">
      <w:pPr>
        <w:spacing w:afterLines="0" w:line="240" w:lineRule="auto"/>
        <w:rPr>
          <w:rFonts w:ascii="Times New Roman" w:eastAsia="宋体" w:hAnsi="Times New Roman" w:cs="Times New Roman"/>
          <w:sz w:val="21"/>
          <w:szCs w:val="21"/>
        </w:rPr>
      </w:pPr>
    </w:p>
    <w:p w:rsidR="00B60EF0" w:rsidRDefault="00B60EF0">
      <w:pPr>
        <w:spacing w:afterLines="0" w:line="240" w:lineRule="auto"/>
        <w:jc w:val="center"/>
        <w:rPr>
          <w:rFonts w:ascii="Times New Roman" w:eastAsia="宋体" w:hAnsi="Times New Roman" w:cs="Times New Roman"/>
          <w:b/>
          <w:sz w:val="21"/>
          <w:szCs w:val="21"/>
        </w:rPr>
      </w:pPr>
    </w:p>
    <w:p w:rsidR="00B60EF0" w:rsidRDefault="0015103D">
      <w:pPr>
        <w:spacing w:afterLines="0" w:line="240" w:lineRule="auto"/>
        <w:jc w:val="center"/>
        <w:rPr>
          <w:rFonts w:ascii="Times New Roman" w:eastAsia="宋体" w:hAnsi="Times New Roman" w:cs="Times New Roman"/>
          <w:b/>
          <w:szCs w:val="24"/>
        </w:rPr>
      </w:pPr>
      <w:r>
        <w:rPr>
          <w:rFonts w:ascii="Times New Roman" w:eastAsia="宋体" w:hAnsi="Times New Roman" w:cs="Times New Roman"/>
          <w:b/>
          <w:szCs w:val="24"/>
        </w:rPr>
        <w:t>附保证金缴款凭证：</w:t>
      </w: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jc w:val="center"/>
        <w:rPr>
          <w:rFonts w:ascii="Times New Roman" w:eastAsia="宋体" w:hAnsi="Times New Roman" w:cs="Times New Roman"/>
          <w:b/>
          <w:szCs w:val="24"/>
        </w:rPr>
      </w:pPr>
    </w:p>
    <w:p w:rsidR="00B60EF0" w:rsidRDefault="00B60EF0">
      <w:pPr>
        <w:spacing w:afterLines="0" w:line="240" w:lineRule="auto"/>
        <w:rPr>
          <w:rFonts w:ascii="Times New Roman" w:eastAsia="宋体" w:hAnsi="Times New Roman" w:cs="Times New Roman"/>
          <w:szCs w:val="24"/>
        </w:rPr>
      </w:pPr>
    </w:p>
    <w:p w:rsidR="004A5B5C" w:rsidRDefault="004A5B5C">
      <w:pPr>
        <w:widowControl/>
        <w:spacing w:afterLines="0" w:line="240" w:lineRule="auto"/>
        <w:jc w:val="left"/>
        <w:rPr>
          <w:rFonts w:ascii="Times New Roman" w:eastAsia="宋体" w:hAnsi="Times New Roman" w:cs="Times New Roman"/>
          <w:b/>
          <w:bCs/>
          <w:color w:val="0000FF"/>
          <w:kern w:val="0"/>
          <w:szCs w:val="24"/>
        </w:rPr>
      </w:pPr>
    </w:p>
    <w:p w:rsidR="004A5B5C" w:rsidRDefault="004A5B5C">
      <w:pPr>
        <w:widowControl/>
        <w:spacing w:afterLines="0" w:line="240" w:lineRule="auto"/>
        <w:jc w:val="left"/>
        <w:rPr>
          <w:rFonts w:ascii="Times New Roman" w:eastAsia="宋体" w:hAnsi="Times New Roman" w:cs="Times New Roman"/>
          <w:b/>
          <w:bCs/>
          <w:color w:val="0000FF"/>
          <w:kern w:val="0"/>
          <w:szCs w:val="24"/>
        </w:rPr>
      </w:pPr>
    </w:p>
    <w:p w:rsidR="004A5B5C" w:rsidRDefault="004A5B5C">
      <w:pPr>
        <w:widowControl/>
        <w:spacing w:afterLines="0" w:line="240" w:lineRule="auto"/>
        <w:jc w:val="left"/>
        <w:rPr>
          <w:rFonts w:ascii="Times New Roman" w:eastAsia="宋体" w:hAnsi="Times New Roman" w:cs="Times New Roman"/>
          <w:b/>
          <w:bCs/>
          <w:color w:val="0000FF"/>
          <w:kern w:val="0"/>
          <w:szCs w:val="24"/>
        </w:rPr>
      </w:pPr>
    </w:p>
    <w:p w:rsidR="0091520D" w:rsidRDefault="0015103D">
      <w:pPr>
        <w:widowControl/>
        <w:spacing w:afterLines="0" w:line="240" w:lineRule="auto"/>
        <w:jc w:val="left"/>
        <w:rPr>
          <w:rFonts w:ascii="Times New Roman" w:eastAsia="宋体" w:hAnsi="Times New Roman" w:cs="Times New Roman"/>
          <w:b/>
          <w:bCs/>
          <w:color w:val="0000FF"/>
          <w:kern w:val="0"/>
          <w:szCs w:val="24"/>
        </w:rPr>
      </w:pPr>
      <w:r>
        <w:rPr>
          <w:rFonts w:ascii="Times New Roman" w:eastAsia="宋体" w:hAnsi="Times New Roman" w:cs="Times New Roman"/>
          <w:b/>
          <w:bCs/>
          <w:color w:val="0000FF"/>
          <w:kern w:val="0"/>
          <w:szCs w:val="24"/>
        </w:rPr>
        <w:t>注：</w:t>
      </w:r>
      <w:r w:rsidR="0091520D">
        <w:rPr>
          <w:rFonts w:ascii="Times New Roman" w:eastAsia="宋体" w:hAnsi="Times New Roman" w:cs="Times New Roman" w:hint="eastAsia"/>
          <w:b/>
          <w:bCs/>
          <w:color w:val="0000FF"/>
          <w:kern w:val="0"/>
          <w:szCs w:val="24"/>
        </w:rPr>
        <w:t>此表需另外单独准备一份和</w:t>
      </w:r>
      <w:r w:rsidR="004A5B5C">
        <w:rPr>
          <w:rFonts w:ascii="Times New Roman" w:eastAsia="宋体" w:hAnsi="Times New Roman" w:cs="Times New Roman" w:hint="eastAsia"/>
          <w:b/>
          <w:bCs/>
          <w:color w:val="0000FF"/>
          <w:kern w:val="0"/>
          <w:szCs w:val="24"/>
        </w:rPr>
        <w:t>投标一览表密封于唱标文件中；</w:t>
      </w:r>
    </w:p>
    <w:p w:rsidR="004A5B5C" w:rsidRPr="004A5B5C" w:rsidRDefault="004A5B5C" w:rsidP="004A5B5C">
      <w:pPr>
        <w:widowControl/>
        <w:spacing w:afterLines="0" w:line="240" w:lineRule="auto"/>
        <w:jc w:val="left"/>
        <w:rPr>
          <w:rFonts w:ascii="Times New Roman" w:eastAsia="宋体" w:hAnsi="Times New Roman" w:cs="Times New Roman"/>
          <w:b/>
          <w:bCs/>
          <w:color w:val="0000FF"/>
          <w:kern w:val="0"/>
          <w:szCs w:val="24"/>
        </w:rPr>
      </w:pPr>
      <w:r>
        <w:rPr>
          <w:rFonts w:ascii="Times New Roman" w:eastAsia="宋体" w:hAnsi="Times New Roman" w:cs="Times New Roman" w:hint="eastAsia"/>
          <w:b/>
          <w:bCs/>
          <w:color w:val="0000FF"/>
          <w:kern w:val="0"/>
          <w:szCs w:val="24"/>
        </w:rPr>
        <w:tab/>
      </w:r>
      <w:r w:rsidRPr="004A5B5C">
        <w:rPr>
          <w:rFonts w:ascii="Times New Roman" w:eastAsia="宋体" w:hAnsi="Times New Roman" w:cs="Times New Roman" w:hint="eastAsia"/>
          <w:b/>
          <w:bCs/>
          <w:color w:val="0000FF"/>
          <w:kern w:val="0"/>
          <w:szCs w:val="24"/>
        </w:rPr>
        <w:t>关于退付投标保证金的注意事项，请留意网站相关通知：</w:t>
      </w:r>
    </w:p>
    <w:p w:rsidR="004A5B5C" w:rsidRPr="004A5B5C" w:rsidRDefault="00A90E41" w:rsidP="004A5B5C">
      <w:pPr>
        <w:widowControl/>
        <w:spacing w:afterLines="0" w:line="240" w:lineRule="auto"/>
        <w:jc w:val="left"/>
        <w:rPr>
          <w:rFonts w:ascii="Times New Roman" w:eastAsia="宋体" w:hAnsi="Times New Roman" w:cs="Times New Roman"/>
          <w:b/>
          <w:bCs/>
          <w:color w:val="0000FF"/>
          <w:kern w:val="0"/>
          <w:szCs w:val="24"/>
          <w:u w:val="single"/>
        </w:rPr>
      </w:pPr>
      <w:hyperlink r:id="rId23" w:history="1">
        <w:r w:rsidR="004A5B5C" w:rsidRPr="004A5B5C">
          <w:rPr>
            <w:rStyle w:val="af2"/>
            <w:rFonts w:ascii="Times New Roman" w:eastAsia="宋体" w:hAnsi="Times New Roman" w:cs="Times New Roman"/>
            <w:b/>
            <w:bCs/>
            <w:kern w:val="0"/>
            <w:szCs w:val="24"/>
          </w:rPr>
          <w:t>http://bidding.sztu.edu.cn/content-402882ff5c058f82015c1533d5750158.html</w:t>
        </w:r>
      </w:hyperlink>
    </w:p>
    <w:p w:rsidR="004A5B5C" w:rsidRPr="004A5B5C" w:rsidRDefault="004A5B5C">
      <w:pPr>
        <w:widowControl/>
        <w:spacing w:afterLines="0" w:line="240" w:lineRule="auto"/>
        <w:jc w:val="left"/>
        <w:rPr>
          <w:rFonts w:ascii="Times New Roman" w:eastAsia="宋体" w:hAnsi="Times New Roman" w:cs="Times New Roman"/>
          <w:b/>
          <w:bCs/>
          <w:color w:val="0000FF"/>
          <w:kern w:val="0"/>
          <w:szCs w:val="24"/>
        </w:rPr>
      </w:pPr>
    </w:p>
    <w:p w:rsidR="00B60EF0" w:rsidRDefault="0015103D">
      <w:pPr>
        <w:spacing w:after="62"/>
        <w:jc w:val="center"/>
        <w:rPr>
          <w:rFonts w:ascii="Times New Roman" w:hAnsi="Times New Roman" w:cs="Times New Roman"/>
          <w:b/>
          <w:bCs/>
          <w:color w:val="0000FF"/>
          <w:kern w:val="0"/>
          <w:sz w:val="36"/>
          <w:szCs w:val="46"/>
        </w:rPr>
        <w:sectPr w:rsidR="00B60EF0">
          <w:pgSz w:w="11906" w:h="16838"/>
          <w:pgMar w:top="1440" w:right="1800" w:bottom="1440" w:left="1800" w:header="851" w:footer="992" w:gutter="0"/>
          <w:cols w:space="0"/>
          <w:titlePg/>
          <w:docGrid w:type="lines" w:linePitch="312"/>
        </w:sectPr>
      </w:pPr>
      <w:r>
        <w:rPr>
          <w:rFonts w:ascii="Times New Roman" w:hAnsi="Times New Roman" w:cs="Times New Roman"/>
          <w:b/>
          <w:bCs/>
          <w:color w:val="0000FF"/>
          <w:kern w:val="0"/>
          <w:sz w:val="36"/>
          <w:szCs w:val="46"/>
        </w:rPr>
        <w:br w:type="page"/>
      </w:r>
    </w:p>
    <w:p w:rsidR="00B60EF0" w:rsidRDefault="0015103D">
      <w:pPr>
        <w:pStyle w:val="2"/>
        <w:spacing w:after="62"/>
        <w:jc w:val="center"/>
        <w:rPr>
          <w:rFonts w:ascii="Times New Roman" w:hAnsi="Times New Roman"/>
          <w:kern w:val="0"/>
        </w:rPr>
      </w:pPr>
      <w:bookmarkStart w:id="74" w:name="_Toc491261950"/>
      <w:r>
        <w:rPr>
          <w:rFonts w:ascii="Times New Roman" w:hAnsi="Times New Roman"/>
          <w:kern w:val="0"/>
        </w:rPr>
        <w:lastRenderedPageBreak/>
        <w:t>十九、投标人认为需要加以说明的其他内容</w:t>
      </w:r>
      <w:bookmarkStart w:id="75" w:name="_Toc389572906"/>
      <w:bookmarkStart w:id="76" w:name="_Toc49329276"/>
      <w:bookmarkEnd w:id="60"/>
      <w:bookmarkEnd w:id="61"/>
      <w:bookmarkEnd w:id="62"/>
      <w:bookmarkEnd w:id="63"/>
      <w:bookmarkEnd w:id="64"/>
      <w:bookmarkEnd w:id="65"/>
      <w:bookmarkEnd w:id="74"/>
    </w:p>
    <w:p w:rsidR="00B60EF0" w:rsidRDefault="00B60EF0">
      <w:pPr>
        <w:autoSpaceDE w:val="0"/>
        <w:autoSpaceDN w:val="0"/>
        <w:adjustRightInd w:val="0"/>
        <w:spacing w:before="142" w:after="62" w:line="500" w:lineRule="atLeast"/>
        <w:jc w:val="center"/>
        <w:outlineLvl w:val="1"/>
        <w:rPr>
          <w:rFonts w:ascii="Times New Roman" w:hAnsi="Times New Roman" w:cs="Times New Roman"/>
          <w:b/>
          <w:bCs/>
          <w:kern w:val="0"/>
          <w:sz w:val="32"/>
          <w:szCs w:val="32"/>
        </w:rPr>
      </w:pPr>
    </w:p>
    <w:p w:rsidR="00B60EF0" w:rsidRDefault="00B60EF0">
      <w:pPr>
        <w:pStyle w:val="USE2"/>
        <w:numPr>
          <w:ilvl w:val="0"/>
          <w:numId w:val="0"/>
        </w:numPr>
        <w:spacing w:after="62"/>
        <w:rPr>
          <w:rFonts w:ascii="Times New Roman" w:hAnsi="Times New Roman"/>
          <w:b/>
          <w:szCs w:val="24"/>
        </w:rPr>
      </w:pPr>
    </w:p>
    <w:p w:rsidR="00B60EF0" w:rsidRDefault="00B60EF0">
      <w:pPr>
        <w:spacing w:after="62" w:line="360" w:lineRule="auto"/>
        <w:jc w:val="center"/>
        <w:outlineLvl w:val="2"/>
        <w:rPr>
          <w:rFonts w:ascii="Times New Roman" w:hAnsi="Times New Roman" w:cs="Times New Roman"/>
          <w:b/>
        </w:rPr>
      </w:pPr>
      <w:bookmarkStart w:id="77" w:name="_Toc318878912"/>
      <w:bookmarkStart w:id="78" w:name="_Toc374439090"/>
      <w:bookmarkEnd w:id="75"/>
      <w:bookmarkEnd w:id="76"/>
    </w:p>
    <w:p w:rsidR="00B60EF0" w:rsidRDefault="00B60EF0">
      <w:pPr>
        <w:spacing w:after="62" w:line="360" w:lineRule="auto"/>
        <w:jc w:val="center"/>
        <w:outlineLvl w:val="2"/>
        <w:rPr>
          <w:rFonts w:ascii="Times New Roman" w:hAnsi="Times New Roman" w:cs="Times New Roman"/>
          <w:b/>
        </w:rPr>
      </w:pPr>
    </w:p>
    <w:p w:rsidR="00B60EF0" w:rsidRDefault="00B60EF0">
      <w:pPr>
        <w:spacing w:after="62" w:line="360" w:lineRule="auto"/>
        <w:jc w:val="center"/>
        <w:outlineLvl w:val="2"/>
        <w:rPr>
          <w:rFonts w:ascii="Times New Roman" w:hAnsi="Times New Roman" w:cs="Times New Roman"/>
          <w:b/>
        </w:rPr>
      </w:pPr>
    </w:p>
    <w:p w:rsidR="00B60EF0" w:rsidRDefault="00B60EF0">
      <w:pPr>
        <w:spacing w:after="62" w:line="360" w:lineRule="auto"/>
        <w:jc w:val="center"/>
        <w:outlineLvl w:val="2"/>
        <w:rPr>
          <w:rFonts w:ascii="Times New Roman" w:hAnsi="Times New Roman" w:cs="Times New Roman"/>
          <w:b/>
        </w:rPr>
      </w:pPr>
    </w:p>
    <w:p w:rsidR="00B60EF0" w:rsidRDefault="0015103D">
      <w:pPr>
        <w:widowControl/>
        <w:spacing w:after="62"/>
        <w:jc w:val="left"/>
        <w:rPr>
          <w:rFonts w:ascii="Times New Roman" w:hAnsi="Times New Roman" w:cs="Times New Roman"/>
          <w:b/>
        </w:rPr>
      </w:pPr>
      <w:r>
        <w:rPr>
          <w:rFonts w:ascii="Times New Roman" w:hAnsi="Times New Roman" w:cs="Times New Roman"/>
          <w:b/>
        </w:rPr>
        <w:br w:type="page"/>
      </w:r>
    </w:p>
    <w:p w:rsidR="00B60EF0" w:rsidRDefault="0015103D">
      <w:pPr>
        <w:pStyle w:val="1"/>
        <w:spacing w:after="62"/>
        <w:rPr>
          <w:rFonts w:ascii="Times New Roman" w:hAnsi="Times New Roman" w:cs="Times New Roman"/>
        </w:rPr>
      </w:pPr>
      <w:bookmarkStart w:id="79" w:name="_Toc491261951"/>
      <w:bookmarkEnd w:id="77"/>
      <w:bookmarkEnd w:id="78"/>
      <w:r>
        <w:rPr>
          <w:rFonts w:ascii="Times New Roman" w:hAnsi="Times New Roman" w:cs="Times New Roman"/>
        </w:rPr>
        <w:lastRenderedPageBreak/>
        <w:t>第二册项目通用篇（投标人须知）</w:t>
      </w:r>
      <w:bookmarkEnd w:id="79"/>
    </w:p>
    <w:p w:rsidR="00B60EF0" w:rsidRDefault="0015103D">
      <w:pPr>
        <w:tabs>
          <w:tab w:val="left" w:pos="1200"/>
        </w:tabs>
        <w:spacing w:afterLines="0" w:line="360" w:lineRule="auto"/>
        <w:ind w:left="425"/>
        <w:rPr>
          <w:rFonts w:ascii="Times New Roman" w:eastAsia="宋体" w:hAnsi="Times New Roman" w:cs="Times New Roman"/>
          <w:sz w:val="21"/>
          <w:szCs w:val="21"/>
          <w:u w:val="single"/>
        </w:rPr>
      </w:pPr>
      <w:bookmarkStart w:id="80" w:name="_Toc474759026"/>
      <w:r>
        <w:rPr>
          <w:rFonts w:ascii="Times New Roman" w:eastAsia="宋体" w:hAnsi="Times New Roman" w:cs="Times New Roman"/>
          <w:b/>
          <w:sz w:val="21"/>
          <w:szCs w:val="21"/>
        </w:rPr>
        <w:t>本册为格式招标文件</w:t>
      </w:r>
      <w:r>
        <w:rPr>
          <w:rFonts w:ascii="Times New Roman" w:eastAsia="宋体" w:hAnsi="Times New Roman" w:cs="Times New Roman"/>
          <w:b/>
          <w:sz w:val="21"/>
          <w:szCs w:val="21"/>
        </w:rPr>
        <w:t>,</w:t>
      </w:r>
      <w:r>
        <w:rPr>
          <w:rFonts w:ascii="Times New Roman" w:eastAsia="宋体" w:hAnsi="Times New Roman" w:cs="Times New Roman"/>
          <w:b/>
          <w:sz w:val="21"/>
          <w:szCs w:val="21"/>
        </w:rPr>
        <w:t>敬请投标人仔细阅读全部内容以便了解投标的基本要求</w:t>
      </w:r>
      <w:r>
        <w:rPr>
          <w:rFonts w:ascii="Times New Roman" w:eastAsia="宋体" w:hAnsi="Times New Roman" w:cs="Times New Roman"/>
          <w:sz w:val="21"/>
          <w:szCs w:val="21"/>
        </w:rPr>
        <w:t>。</w:t>
      </w:r>
    </w:p>
    <w:p w:rsidR="00B60EF0" w:rsidRDefault="0015103D">
      <w:pPr>
        <w:pStyle w:val="a"/>
        <w:spacing w:before="312" w:after="312"/>
      </w:pPr>
      <w:bookmarkStart w:id="81" w:name="_Toc474493611"/>
      <w:bookmarkStart w:id="82" w:name="_Toc474937358"/>
      <w:bookmarkStart w:id="83" w:name="_Toc474938004"/>
      <w:bookmarkStart w:id="84" w:name="_Toc477879352"/>
      <w:bookmarkStart w:id="85" w:name="_Toc491261952"/>
      <w:r>
        <w:t>总则与定义</w:t>
      </w:r>
      <w:bookmarkEnd w:id="81"/>
      <w:bookmarkEnd w:id="82"/>
      <w:bookmarkEnd w:id="83"/>
      <w:bookmarkEnd w:id="84"/>
      <w:bookmarkEnd w:id="85"/>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86" w:name="_Toc474938005"/>
      <w:bookmarkStart w:id="87" w:name="_Toc477879353"/>
      <w:bookmarkStart w:id="88" w:name="_Toc474937359"/>
      <w:bookmarkStart w:id="89" w:name="_Toc491261953"/>
      <w:r>
        <w:rPr>
          <w:rFonts w:ascii="Times New Roman" w:eastAsia="宋体" w:hAnsi="Times New Roman" w:cs="Times New Roman"/>
          <w:b/>
          <w:kern w:val="0"/>
          <w:szCs w:val="24"/>
        </w:rPr>
        <w:t>1</w:t>
      </w:r>
      <w:r>
        <w:rPr>
          <w:rFonts w:ascii="Times New Roman" w:eastAsia="宋体" w:hAnsi="Times New Roman" w:cs="Times New Roman"/>
          <w:b/>
          <w:kern w:val="0"/>
          <w:szCs w:val="24"/>
        </w:rPr>
        <w:t>．总则</w:t>
      </w:r>
      <w:bookmarkEnd w:id="86"/>
      <w:bookmarkEnd w:id="87"/>
      <w:bookmarkEnd w:id="88"/>
      <w:bookmarkEnd w:id="89"/>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本招标文件包括第一册及第二册共两部分，均具有法律效力。</w:t>
      </w:r>
    </w:p>
    <w:p w:rsidR="00B60EF0" w:rsidRDefault="0015103D">
      <w:pPr>
        <w:numPr>
          <w:ilvl w:val="1"/>
          <w:numId w:val="19"/>
        </w:numPr>
        <w:tabs>
          <w:tab w:val="left" w:pos="560"/>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本招标文件所述内容，仅适用于本次采购招标。</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招标文件的修改性文件，如补充文件、澄清文件或招标文件说明同样具有法律效力。</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本招标文件适用于《深圳经济特区政府采购条例》、《深圳经济特区政府采购条例实施细则》。</w:t>
      </w:r>
    </w:p>
    <w:p w:rsidR="00B60EF0" w:rsidRDefault="0015103D">
      <w:pPr>
        <w:numPr>
          <w:ilvl w:val="1"/>
          <w:numId w:val="19"/>
        </w:numPr>
        <w:tabs>
          <w:tab w:val="left" w:pos="560"/>
          <w:tab w:val="left" w:pos="900"/>
          <w:tab w:val="left" w:pos="216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B60EF0" w:rsidRDefault="0015103D">
      <w:pPr>
        <w:numPr>
          <w:ilvl w:val="1"/>
          <w:numId w:val="19"/>
        </w:numPr>
        <w:tabs>
          <w:tab w:val="left" w:pos="560"/>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本招标文件的解释权属于深圳技术大学筹备办公室招投标管理中心。</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90" w:name="_Toc477879354"/>
      <w:bookmarkStart w:id="91" w:name="_Toc474938006"/>
      <w:bookmarkStart w:id="92" w:name="_Toc474937360"/>
      <w:bookmarkStart w:id="93" w:name="_Toc100052367"/>
      <w:bookmarkStart w:id="94" w:name="_Toc73521638"/>
      <w:bookmarkStart w:id="95" w:name="_Toc73521550"/>
      <w:bookmarkStart w:id="96" w:name="_Toc73518120"/>
      <w:bookmarkStart w:id="97" w:name="_Toc73517642"/>
      <w:bookmarkStart w:id="98" w:name="_Toc60631623"/>
      <w:bookmarkStart w:id="99" w:name="_Toc60560628"/>
      <w:bookmarkStart w:id="100" w:name="_Toc491261954"/>
      <w:bookmarkStart w:id="101" w:name="_Toc100052368"/>
      <w:bookmarkStart w:id="102" w:name="_Toc73521639"/>
      <w:bookmarkStart w:id="103" w:name="_Toc73521551"/>
      <w:bookmarkStart w:id="104" w:name="_Toc73518121"/>
      <w:bookmarkStart w:id="105" w:name="_Toc73517643"/>
      <w:bookmarkStart w:id="106" w:name="_Toc60631624"/>
      <w:bookmarkStart w:id="107" w:name="_Toc60560629"/>
      <w:r>
        <w:rPr>
          <w:rFonts w:ascii="Times New Roman" w:eastAsia="宋体" w:hAnsi="Times New Roman" w:cs="Times New Roman"/>
          <w:b/>
          <w:kern w:val="0"/>
          <w:szCs w:val="24"/>
        </w:rPr>
        <w:t>2</w:t>
      </w:r>
      <w:r>
        <w:rPr>
          <w:rFonts w:ascii="Times New Roman" w:eastAsia="宋体" w:hAnsi="Times New Roman" w:cs="Times New Roman"/>
          <w:b/>
          <w:kern w:val="0"/>
          <w:szCs w:val="24"/>
        </w:rPr>
        <w:t>．定义</w:t>
      </w:r>
      <w:bookmarkEnd w:id="90"/>
      <w:bookmarkEnd w:id="91"/>
      <w:bookmarkEnd w:id="92"/>
      <w:bookmarkEnd w:id="93"/>
      <w:bookmarkEnd w:id="94"/>
      <w:bookmarkEnd w:id="95"/>
      <w:bookmarkEnd w:id="96"/>
      <w:bookmarkEnd w:id="97"/>
      <w:bookmarkEnd w:id="98"/>
      <w:bookmarkEnd w:id="99"/>
      <w:bookmarkEnd w:id="100"/>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招标人</w:t>
      </w:r>
      <w:r>
        <w:rPr>
          <w:rFonts w:ascii="Times New Roman" w:eastAsia="宋体" w:hAnsi="Times New Roman" w:cs="Times New Roman"/>
          <w:sz w:val="21"/>
          <w:szCs w:val="21"/>
        </w:rPr>
        <w:t>”</w:t>
      </w:r>
      <w:r>
        <w:rPr>
          <w:rFonts w:ascii="Times New Roman" w:eastAsia="宋体" w:hAnsi="Times New Roman" w:cs="Times New Roman"/>
          <w:sz w:val="21"/>
          <w:szCs w:val="21"/>
        </w:rPr>
        <w:t>是指依照法律规定提出招标项目、进行招标的法人或其他组织。</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采购人</w:t>
      </w:r>
      <w:r>
        <w:rPr>
          <w:rFonts w:ascii="Times New Roman" w:eastAsia="宋体" w:hAnsi="Times New Roman" w:cs="Times New Roman"/>
          <w:sz w:val="21"/>
          <w:szCs w:val="21"/>
        </w:rPr>
        <w:t>”</w:t>
      </w:r>
      <w:r>
        <w:rPr>
          <w:rFonts w:ascii="Times New Roman" w:eastAsia="宋体" w:hAnsi="Times New Roman" w:cs="Times New Roman"/>
          <w:sz w:val="21"/>
          <w:szCs w:val="21"/>
        </w:rPr>
        <w:t>是指依法进行采购的单位。</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招标代理人</w:t>
      </w:r>
      <w:r>
        <w:rPr>
          <w:rFonts w:ascii="Times New Roman" w:eastAsia="宋体" w:hAnsi="Times New Roman" w:cs="Times New Roman"/>
          <w:sz w:val="21"/>
          <w:szCs w:val="21"/>
        </w:rPr>
        <w:t>”</w:t>
      </w:r>
      <w:r>
        <w:rPr>
          <w:rFonts w:ascii="Times New Roman" w:eastAsia="宋体" w:hAnsi="Times New Roman" w:cs="Times New Roman"/>
          <w:sz w:val="21"/>
          <w:szCs w:val="21"/>
        </w:rPr>
        <w:t>是指代理招标人组织本次招标活动的深圳技术大学筹备办公室招投标管理中心。</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投标人</w:t>
      </w:r>
      <w:r>
        <w:rPr>
          <w:rFonts w:ascii="Times New Roman" w:eastAsia="宋体" w:hAnsi="Times New Roman" w:cs="Times New Roman"/>
          <w:sz w:val="21"/>
          <w:szCs w:val="21"/>
        </w:rPr>
        <w:t>”</w:t>
      </w:r>
      <w:r>
        <w:rPr>
          <w:rFonts w:ascii="Times New Roman" w:eastAsia="宋体" w:hAnsi="Times New Roman" w:cs="Times New Roman"/>
          <w:sz w:val="21"/>
          <w:szCs w:val="21"/>
        </w:rPr>
        <w:t>是指响应招标、参加投标竞争的法人或者其他组织。</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合格的投标人</w:t>
      </w:r>
      <w:r>
        <w:rPr>
          <w:rFonts w:ascii="Times New Roman" w:eastAsia="宋体" w:hAnsi="Times New Roman" w:cs="Times New Roman"/>
          <w:sz w:val="21"/>
          <w:szCs w:val="21"/>
        </w:rPr>
        <w:t>”</w:t>
      </w:r>
      <w:r>
        <w:rPr>
          <w:rFonts w:ascii="Times New Roman" w:eastAsia="宋体" w:hAnsi="Times New Roman" w:cs="Times New Roman"/>
          <w:sz w:val="21"/>
          <w:szCs w:val="21"/>
        </w:rPr>
        <w:t>是指必须符合下述</w:t>
      </w:r>
      <w:r>
        <w:rPr>
          <w:rFonts w:ascii="Times New Roman" w:eastAsia="宋体" w:hAnsi="Times New Roman" w:cs="Times New Roman"/>
          <w:sz w:val="21"/>
          <w:szCs w:val="21"/>
        </w:rPr>
        <w:t>2.5.1</w:t>
      </w:r>
      <w:r>
        <w:rPr>
          <w:rFonts w:ascii="Times New Roman" w:eastAsia="宋体" w:hAnsi="Times New Roman" w:cs="Times New Roman"/>
          <w:sz w:val="21"/>
          <w:szCs w:val="21"/>
        </w:rPr>
        <w:t>至</w:t>
      </w:r>
      <w:r>
        <w:rPr>
          <w:rFonts w:ascii="Times New Roman" w:eastAsia="宋体" w:hAnsi="Times New Roman" w:cs="Times New Roman"/>
          <w:sz w:val="21"/>
          <w:szCs w:val="21"/>
        </w:rPr>
        <w:t>2.5.5</w:t>
      </w:r>
      <w:r>
        <w:rPr>
          <w:rFonts w:ascii="Times New Roman" w:eastAsia="宋体" w:hAnsi="Times New Roman" w:cs="Times New Roman"/>
          <w:sz w:val="21"/>
          <w:szCs w:val="21"/>
        </w:rPr>
        <w:t>所有条款的投标人：</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符合本招标文件</w:t>
      </w:r>
      <w:r>
        <w:rPr>
          <w:rFonts w:ascii="Times New Roman" w:eastAsia="宋体" w:hAnsi="Times New Roman" w:cs="Times New Roman"/>
          <w:sz w:val="21"/>
          <w:szCs w:val="21"/>
        </w:rPr>
        <w:t>2.4</w:t>
      </w:r>
      <w:r>
        <w:rPr>
          <w:rFonts w:ascii="Times New Roman" w:eastAsia="宋体" w:hAnsi="Times New Roman" w:cs="Times New Roman"/>
          <w:sz w:val="21"/>
          <w:szCs w:val="21"/>
        </w:rPr>
        <w:t>规定；</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正式报名并合法取得招标文件，并通过资格预审（如有）；</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按招标文件的规定递交了投标文件；</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t>投标人及其制造商与招标人、招标代理人不存在利害关系；</w:t>
      </w:r>
    </w:p>
    <w:p w:rsidR="00B60EF0" w:rsidRDefault="0015103D">
      <w:pPr>
        <w:numPr>
          <w:ilvl w:val="2"/>
          <w:numId w:val="21"/>
        </w:numPr>
        <w:tabs>
          <w:tab w:val="left" w:pos="1440"/>
        </w:tabs>
        <w:spacing w:afterLines="0" w:line="360" w:lineRule="auto"/>
        <w:ind w:left="1440"/>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投标人所投设备如为同一品牌同一型号或同一品牌不同型号，只能有一个合格投标人。确定原则为：</w:t>
      </w:r>
    </w:p>
    <w:p w:rsidR="00B60EF0" w:rsidRDefault="0015103D">
      <w:pPr>
        <w:numPr>
          <w:ilvl w:val="1"/>
          <w:numId w:val="22"/>
        </w:numPr>
        <w:tabs>
          <w:tab w:val="left" w:pos="1980"/>
        </w:tabs>
        <w:spacing w:afterLines="0" w:line="360" w:lineRule="auto"/>
        <w:ind w:left="1979" w:hanging="902"/>
        <w:rPr>
          <w:rFonts w:ascii="Times New Roman" w:eastAsia="宋体" w:hAnsi="Times New Roman" w:cs="Times New Roman"/>
          <w:sz w:val="21"/>
          <w:szCs w:val="21"/>
        </w:rPr>
      </w:pPr>
      <w:r>
        <w:rPr>
          <w:rFonts w:ascii="Times New Roman" w:eastAsia="宋体" w:hAnsi="Times New Roman" w:cs="Times New Roman"/>
          <w:sz w:val="21"/>
          <w:szCs w:val="21"/>
        </w:rPr>
        <w:t>以提供有效授权为准。如提供的均为有效授权，则其中出具针对本项目授权的为合格投标人。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如出具的全部为针对本项目的授权，其中授权时间最近开标日期的为合格投标人。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如授权时间一致，以投标报价最低的为合格投标人。</w:t>
      </w:r>
    </w:p>
    <w:p w:rsidR="00B60EF0" w:rsidRDefault="0015103D">
      <w:pPr>
        <w:numPr>
          <w:ilvl w:val="1"/>
          <w:numId w:val="22"/>
        </w:numPr>
        <w:tabs>
          <w:tab w:val="left" w:pos="1980"/>
        </w:tabs>
        <w:spacing w:afterLines="0" w:line="360" w:lineRule="auto"/>
        <w:ind w:left="1980" w:hanging="900"/>
        <w:rPr>
          <w:rFonts w:ascii="Times New Roman" w:eastAsia="宋体" w:hAnsi="Times New Roman" w:cs="Times New Roman"/>
          <w:sz w:val="21"/>
          <w:szCs w:val="21"/>
        </w:rPr>
      </w:pPr>
      <w:r>
        <w:rPr>
          <w:rFonts w:ascii="Times New Roman" w:eastAsia="宋体" w:hAnsi="Times New Roman" w:cs="Times New Roman"/>
          <w:sz w:val="21"/>
          <w:szCs w:val="21"/>
        </w:rPr>
        <w:t>如投标报价一致，由评标委员会确定合格投标人。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合格的货物和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w:t>
      </w:r>
      <w:r>
        <w:rPr>
          <w:rFonts w:ascii="Times New Roman" w:eastAsia="宋体" w:hAnsi="Times New Roman" w:cs="Times New Roman"/>
          <w:sz w:val="21"/>
          <w:szCs w:val="21"/>
        </w:rPr>
        <w:t>”</w:t>
      </w:r>
      <w:r>
        <w:rPr>
          <w:rFonts w:ascii="Times New Roman" w:eastAsia="宋体" w:hAnsi="Times New Roman" w:cs="Times New Roman"/>
          <w:sz w:val="21"/>
          <w:szCs w:val="21"/>
        </w:rPr>
        <w:t>是指投标人提供的全新的所有货物和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中标人</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指其投标被招标人接受，并与采购人签订购销合同的投标人。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买方</w:t>
      </w:r>
      <w:r>
        <w:rPr>
          <w:rFonts w:ascii="Times New Roman" w:eastAsia="宋体" w:hAnsi="Times New Roman" w:cs="Times New Roman"/>
          <w:sz w:val="21"/>
          <w:szCs w:val="21"/>
        </w:rPr>
        <w:t>”</w:t>
      </w:r>
      <w:r>
        <w:rPr>
          <w:rFonts w:ascii="Times New Roman" w:eastAsia="宋体" w:hAnsi="Times New Roman" w:cs="Times New Roman"/>
          <w:sz w:val="21"/>
          <w:szCs w:val="21"/>
        </w:rPr>
        <w:t>是指在合同中指明的货物和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或服务的招标人或采购人。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卖方</w:t>
      </w:r>
      <w:r>
        <w:rPr>
          <w:rFonts w:ascii="Times New Roman" w:eastAsia="宋体" w:hAnsi="Times New Roman" w:cs="Times New Roman"/>
          <w:sz w:val="21"/>
          <w:szCs w:val="21"/>
        </w:rPr>
        <w:t>”</w:t>
      </w:r>
      <w:r>
        <w:rPr>
          <w:rFonts w:ascii="Times New Roman" w:eastAsia="宋体" w:hAnsi="Times New Roman" w:cs="Times New Roman"/>
          <w:sz w:val="21"/>
          <w:szCs w:val="21"/>
        </w:rPr>
        <w:t>是指在合同中指明的提供货物和</w:t>
      </w:r>
      <w:r>
        <w:rPr>
          <w:rFonts w:ascii="Times New Roman" w:eastAsia="宋体" w:hAnsi="Times New Roman" w:cs="Times New Roman"/>
          <w:sz w:val="21"/>
          <w:szCs w:val="21"/>
        </w:rPr>
        <w:t>/</w:t>
      </w:r>
      <w:r>
        <w:rPr>
          <w:rFonts w:ascii="Times New Roman" w:eastAsia="宋体" w:hAnsi="Times New Roman" w:cs="Times New Roman"/>
          <w:sz w:val="21"/>
          <w:szCs w:val="21"/>
        </w:rPr>
        <w:t>或服务的中标人。</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标前会</w:t>
      </w:r>
      <w:r>
        <w:rPr>
          <w:rFonts w:ascii="Times New Roman" w:eastAsia="宋体" w:hAnsi="Times New Roman" w:cs="Times New Roman"/>
          <w:sz w:val="21"/>
          <w:szCs w:val="21"/>
        </w:rPr>
        <w:t>”</w:t>
      </w:r>
      <w:r>
        <w:rPr>
          <w:rFonts w:ascii="Times New Roman" w:eastAsia="宋体" w:hAnsi="Times New Roman" w:cs="Times New Roman"/>
          <w:sz w:val="21"/>
          <w:szCs w:val="21"/>
        </w:rPr>
        <w:t>是为了便于潜在投标人完整、准确地理解招标文件，由招标人和招标代理人组织召开会议，解释并澄清招标文件中的技术和商务问题，回答潜在投标人的质疑而组织的会议。</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现场踏勘</w:t>
      </w:r>
      <w:r>
        <w:rPr>
          <w:rFonts w:ascii="Times New Roman" w:eastAsia="宋体" w:hAnsi="Times New Roman" w:cs="Times New Roman"/>
          <w:sz w:val="21"/>
          <w:szCs w:val="21"/>
        </w:rPr>
        <w:t>”</w:t>
      </w:r>
      <w:r>
        <w:rPr>
          <w:rFonts w:ascii="Times New Roman" w:eastAsia="宋体" w:hAnsi="Times New Roman" w:cs="Times New Roman"/>
          <w:sz w:val="21"/>
          <w:szCs w:val="21"/>
        </w:rPr>
        <w:t>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投标有效期</w:t>
      </w:r>
      <w:r>
        <w:rPr>
          <w:rFonts w:ascii="Times New Roman" w:eastAsia="宋体" w:hAnsi="Times New Roman" w:cs="Times New Roman"/>
          <w:sz w:val="21"/>
          <w:szCs w:val="21"/>
        </w:rPr>
        <w:t>”</w:t>
      </w:r>
      <w:r>
        <w:rPr>
          <w:rFonts w:ascii="Times New Roman" w:eastAsia="宋体" w:hAnsi="Times New Roman" w:cs="Times New Roman"/>
          <w:sz w:val="21"/>
          <w:szCs w:val="21"/>
        </w:rPr>
        <w:t>是指从规定的开标之日起，至所述期限内保持有效。在此时间内，投标人未经招标人要求，不得更改其投标文件的内容。在此时间内，如招标人确认其为中标人，则必须依据招标文件和投标书签订并履行合同。</w:t>
      </w:r>
    </w:p>
    <w:p w:rsidR="00B60EF0" w:rsidRDefault="0015103D">
      <w:pPr>
        <w:numPr>
          <w:ilvl w:val="1"/>
          <w:numId w:val="20"/>
        </w:numPr>
        <w:tabs>
          <w:tab w:val="left" w:pos="900"/>
        </w:tabs>
        <w:spacing w:afterLines="0" w:line="360" w:lineRule="auto"/>
        <w:ind w:left="902" w:hanging="482"/>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实质性响应</w:t>
      </w:r>
      <w:r>
        <w:rPr>
          <w:rFonts w:ascii="Times New Roman" w:eastAsia="宋体" w:hAnsi="Times New Roman" w:cs="Times New Roman"/>
          <w:sz w:val="21"/>
          <w:szCs w:val="21"/>
        </w:rPr>
        <w:t>”</w:t>
      </w:r>
      <w:r>
        <w:rPr>
          <w:rFonts w:ascii="Times New Roman" w:eastAsia="宋体" w:hAnsi="Times New Roman" w:cs="Times New Roman"/>
          <w:sz w:val="21"/>
          <w:szCs w:val="21"/>
        </w:rPr>
        <w:t>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lastRenderedPageBreak/>
        <w:t>“</w:t>
      </w:r>
      <w:r>
        <w:rPr>
          <w:rFonts w:ascii="Times New Roman" w:eastAsia="宋体" w:hAnsi="Times New Roman" w:cs="Times New Roman"/>
          <w:sz w:val="21"/>
          <w:szCs w:val="21"/>
        </w:rPr>
        <w:t>运输保险费</w:t>
      </w:r>
      <w:r>
        <w:rPr>
          <w:rFonts w:ascii="Times New Roman" w:eastAsia="宋体" w:hAnsi="Times New Roman" w:cs="Times New Roman"/>
          <w:sz w:val="21"/>
          <w:szCs w:val="21"/>
        </w:rPr>
        <w:t>”</w:t>
      </w:r>
      <w:r>
        <w:rPr>
          <w:rFonts w:ascii="Times New Roman" w:eastAsia="宋体" w:hAnsi="Times New Roman" w:cs="Times New Roman"/>
          <w:sz w:val="21"/>
          <w:szCs w:val="21"/>
        </w:rPr>
        <w:t>指设备由制造厂仓库运至设备交货地点（车板交货）所发生的公路、水路、铁路、航空运费、装卸费、包装费及相关的运杂费与保险费之和。</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设备交货地点</w:t>
      </w:r>
      <w:r>
        <w:rPr>
          <w:rFonts w:ascii="Times New Roman" w:eastAsia="宋体" w:hAnsi="Times New Roman" w:cs="Times New Roman"/>
          <w:sz w:val="21"/>
          <w:szCs w:val="21"/>
        </w:rPr>
        <w:t xml:space="preserve">” </w:t>
      </w:r>
      <w:r>
        <w:rPr>
          <w:rFonts w:ascii="Times New Roman" w:eastAsia="宋体" w:hAnsi="Times New Roman" w:cs="Times New Roman"/>
          <w:sz w:val="21"/>
          <w:szCs w:val="21"/>
        </w:rPr>
        <w:t>指招标人指定的货物运至地点。</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质保期</w:t>
      </w:r>
      <w:r>
        <w:rPr>
          <w:rFonts w:ascii="Times New Roman" w:eastAsia="宋体" w:hAnsi="Times New Roman" w:cs="Times New Roman"/>
          <w:sz w:val="21"/>
          <w:szCs w:val="21"/>
        </w:rPr>
        <w:t>”</w:t>
      </w:r>
      <w:r>
        <w:rPr>
          <w:rFonts w:ascii="Times New Roman" w:eastAsia="宋体" w:hAnsi="Times New Roman" w:cs="Times New Roman"/>
          <w:sz w:val="21"/>
          <w:szCs w:val="21"/>
        </w:rPr>
        <w:t>是指在一定的期限内，除人为操作不当因素外，所有涉及产品的质量问题和产品故障由卖方负责修理、更换或退货解决，买方无需支付任何费用。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保修期</w:t>
      </w:r>
      <w:r>
        <w:rPr>
          <w:rFonts w:ascii="Times New Roman" w:eastAsia="宋体" w:hAnsi="Times New Roman" w:cs="Times New Roman"/>
          <w:sz w:val="21"/>
          <w:szCs w:val="21"/>
        </w:rPr>
        <w:t>”</w:t>
      </w:r>
      <w:r>
        <w:rPr>
          <w:rFonts w:ascii="Times New Roman" w:eastAsia="宋体" w:hAnsi="Times New Roman" w:cs="Times New Roman"/>
          <w:sz w:val="21"/>
          <w:szCs w:val="21"/>
        </w:rPr>
        <w:t>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交货期</w:t>
      </w:r>
      <w:r>
        <w:rPr>
          <w:rFonts w:ascii="Times New Roman" w:eastAsia="宋体" w:hAnsi="Times New Roman" w:cs="Times New Roman"/>
          <w:sz w:val="21"/>
          <w:szCs w:val="21"/>
        </w:rPr>
        <w:t>”</w:t>
      </w:r>
      <w:r>
        <w:rPr>
          <w:rFonts w:ascii="Times New Roman" w:eastAsia="宋体" w:hAnsi="Times New Roman" w:cs="Times New Roman"/>
          <w:sz w:val="21"/>
          <w:szCs w:val="21"/>
        </w:rPr>
        <w:t>是指货物到达招标人指定交货地点的时间。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完工期</w:t>
      </w:r>
      <w:r>
        <w:rPr>
          <w:rFonts w:ascii="Times New Roman" w:eastAsia="宋体" w:hAnsi="Times New Roman" w:cs="Times New Roman"/>
          <w:sz w:val="21"/>
          <w:szCs w:val="21"/>
        </w:rPr>
        <w:t>”</w:t>
      </w:r>
      <w:r>
        <w:rPr>
          <w:rFonts w:ascii="Times New Roman" w:eastAsia="宋体" w:hAnsi="Times New Roman" w:cs="Times New Roman"/>
          <w:sz w:val="21"/>
          <w:szCs w:val="21"/>
        </w:rPr>
        <w:t>是指货物到达招标人指定交货地点，并且完成安装、调试，验收合格交付使用的时间。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时间</w:t>
      </w:r>
      <w:r>
        <w:rPr>
          <w:rFonts w:ascii="Times New Roman" w:eastAsia="宋体" w:hAnsi="Times New Roman" w:cs="Times New Roman"/>
          <w:sz w:val="21"/>
          <w:szCs w:val="21"/>
        </w:rPr>
        <w:t>”</w:t>
      </w:r>
      <w:r>
        <w:rPr>
          <w:rFonts w:ascii="Times New Roman" w:eastAsia="宋体" w:hAnsi="Times New Roman" w:cs="Times New Roman"/>
          <w:sz w:val="21"/>
          <w:szCs w:val="21"/>
        </w:rPr>
        <w:t>是指招标文件中规定的时间除特别说明外，均指北京时间。</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天</w:t>
      </w:r>
      <w:r>
        <w:rPr>
          <w:rFonts w:ascii="Times New Roman" w:eastAsia="宋体" w:hAnsi="Times New Roman" w:cs="Times New Roman"/>
          <w:sz w:val="21"/>
          <w:szCs w:val="21"/>
        </w:rPr>
        <w:t>”</w:t>
      </w:r>
      <w:r>
        <w:rPr>
          <w:rFonts w:ascii="Times New Roman" w:eastAsia="宋体" w:hAnsi="Times New Roman" w:cs="Times New Roman"/>
          <w:sz w:val="21"/>
          <w:szCs w:val="21"/>
        </w:rPr>
        <w:t>是指日历日。其中</w:t>
      </w:r>
      <w:r>
        <w:rPr>
          <w:rFonts w:ascii="Times New Roman" w:eastAsia="宋体" w:hAnsi="Times New Roman" w:cs="Times New Roman"/>
          <w:sz w:val="21"/>
          <w:szCs w:val="21"/>
        </w:rPr>
        <w:t>1</w:t>
      </w:r>
      <w:r>
        <w:rPr>
          <w:rFonts w:ascii="Times New Roman" w:eastAsia="宋体" w:hAnsi="Times New Roman" w:cs="Times New Roman"/>
          <w:sz w:val="21"/>
          <w:szCs w:val="21"/>
        </w:rPr>
        <w:t>个月按</w:t>
      </w:r>
      <w:r>
        <w:rPr>
          <w:rFonts w:ascii="Times New Roman" w:eastAsia="宋体" w:hAnsi="Times New Roman" w:cs="Times New Roman"/>
          <w:sz w:val="21"/>
          <w:szCs w:val="21"/>
        </w:rPr>
        <w:t>30</w:t>
      </w:r>
      <w:r>
        <w:rPr>
          <w:rFonts w:ascii="Times New Roman" w:eastAsia="宋体" w:hAnsi="Times New Roman" w:cs="Times New Roman"/>
          <w:sz w:val="21"/>
          <w:szCs w:val="21"/>
        </w:rPr>
        <w:t>天计算，</w:t>
      </w:r>
      <w:r>
        <w:rPr>
          <w:rFonts w:ascii="Times New Roman" w:eastAsia="宋体" w:hAnsi="Times New Roman" w:cs="Times New Roman"/>
          <w:sz w:val="21"/>
          <w:szCs w:val="21"/>
        </w:rPr>
        <w:t>1</w:t>
      </w:r>
      <w:r>
        <w:rPr>
          <w:rFonts w:ascii="Times New Roman" w:eastAsia="宋体" w:hAnsi="Times New Roman" w:cs="Times New Roman"/>
          <w:sz w:val="21"/>
          <w:szCs w:val="21"/>
        </w:rPr>
        <w:t>年按</w:t>
      </w:r>
      <w:r>
        <w:rPr>
          <w:rFonts w:ascii="Times New Roman" w:eastAsia="宋体" w:hAnsi="Times New Roman" w:cs="Times New Roman"/>
          <w:sz w:val="21"/>
          <w:szCs w:val="21"/>
        </w:rPr>
        <w:t>365</w:t>
      </w:r>
      <w:r>
        <w:rPr>
          <w:rFonts w:ascii="Times New Roman" w:eastAsia="宋体" w:hAnsi="Times New Roman" w:cs="Times New Roman"/>
          <w:sz w:val="21"/>
          <w:szCs w:val="21"/>
        </w:rPr>
        <w:t>天计算。</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工作日</w:t>
      </w:r>
      <w:r>
        <w:rPr>
          <w:rFonts w:ascii="Times New Roman" w:eastAsia="宋体" w:hAnsi="Times New Roman" w:cs="Times New Roman"/>
          <w:sz w:val="21"/>
          <w:szCs w:val="21"/>
        </w:rPr>
        <w:t>”</w:t>
      </w:r>
      <w:r>
        <w:rPr>
          <w:rFonts w:ascii="Times New Roman" w:eastAsia="宋体" w:hAnsi="Times New Roman" w:cs="Times New Roman"/>
          <w:sz w:val="21"/>
          <w:szCs w:val="21"/>
        </w:rPr>
        <w:t>是指国家规定的工作时间，不含法定的节假等休息日。</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计量单位</w:t>
      </w:r>
      <w:r>
        <w:rPr>
          <w:rFonts w:ascii="Times New Roman" w:eastAsia="宋体" w:hAnsi="Times New Roman" w:cs="Times New Roman"/>
          <w:sz w:val="21"/>
          <w:szCs w:val="21"/>
        </w:rPr>
        <w:t>”</w:t>
      </w:r>
      <w:r>
        <w:rPr>
          <w:rFonts w:ascii="Times New Roman" w:eastAsia="宋体" w:hAnsi="Times New Roman" w:cs="Times New Roman"/>
          <w:sz w:val="21"/>
          <w:szCs w:val="21"/>
        </w:rPr>
        <w:t>是指除招标文件另有要求外，投标文件中的所有计量单位均应采用中华人民共和国法定计量单位制，等同于国际单位制。</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有下列情形之一的，属于投标人相互串通投标：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投标人之间协商投标报价等投标文件的实质性内容；</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投标人之间约定中标人；</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投标人之间约定部分投标人放弃投标或者中标；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属于同一集团、协会、商会等组织成员的投标人按照该组织要求协同投标；</w:t>
      </w:r>
    </w:p>
    <w:p w:rsidR="00B60EF0" w:rsidRDefault="0015103D">
      <w:pPr>
        <w:widowControl/>
        <w:numPr>
          <w:ilvl w:val="0"/>
          <w:numId w:val="23"/>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投标人之间为谋取中标或者排斥特定投标人而采取的其他联合行动。</w:t>
      </w:r>
    </w:p>
    <w:p w:rsidR="00B60EF0" w:rsidRDefault="0015103D">
      <w:pPr>
        <w:numPr>
          <w:ilvl w:val="1"/>
          <w:numId w:val="20"/>
        </w:numPr>
        <w:tabs>
          <w:tab w:val="left" w:pos="900"/>
        </w:tabs>
        <w:spacing w:afterLines="0" w:line="360" w:lineRule="auto"/>
        <w:ind w:left="900"/>
        <w:jc w:val="left"/>
        <w:rPr>
          <w:rFonts w:ascii="Times New Roman" w:eastAsia="宋体" w:hAnsi="Times New Roman" w:cs="Times New Roman"/>
          <w:sz w:val="21"/>
          <w:szCs w:val="21"/>
        </w:rPr>
      </w:pPr>
      <w:r>
        <w:rPr>
          <w:rFonts w:ascii="Times New Roman" w:eastAsia="宋体" w:hAnsi="Times New Roman" w:cs="Times New Roman"/>
          <w:sz w:val="21"/>
          <w:szCs w:val="21"/>
        </w:rPr>
        <w:t>有下列情形之一的，视为投标人相互串通投标：</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不同投标人的投标文件由同一单位或者个人编制；或者由同一人分阶段参与编制的；</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不同投标人委托同一单位或者个人办理投标事宜；</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lastRenderedPageBreak/>
        <w:t>不同投标人的法定代表人、主要经营负责人、项目投标授权代表人、项目负责人、主要技术人员为同一人、属同一单位或者在同一单位缴纳社会保险。</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不同投标人的投标文件异常一致或者投标报价呈规律性差异；</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不同投标人的投标文件相互混装；</w:t>
      </w:r>
    </w:p>
    <w:p w:rsidR="00B60EF0" w:rsidRDefault="0015103D">
      <w:pPr>
        <w:widowControl/>
        <w:numPr>
          <w:ilvl w:val="0"/>
          <w:numId w:val="24"/>
        </w:numPr>
        <w:spacing w:afterLines="0" w:line="360" w:lineRule="auto"/>
        <w:ind w:left="1701" w:hanging="850"/>
        <w:jc w:val="left"/>
        <w:rPr>
          <w:rFonts w:ascii="Times New Roman" w:eastAsia="宋体" w:hAnsi="Times New Roman" w:cs="Times New Roman"/>
          <w:kern w:val="0"/>
          <w:sz w:val="21"/>
          <w:szCs w:val="21"/>
        </w:rPr>
      </w:pPr>
      <w:r>
        <w:rPr>
          <w:rFonts w:ascii="Times New Roman" w:eastAsia="宋体" w:hAnsi="Times New Roman" w:cs="Times New Roman"/>
          <w:kern w:val="0"/>
          <w:sz w:val="21"/>
          <w:szCs w:val="21"/>
        </w:rPr>
        <w:t>不同投标人的投标保证金从同一单位或者个人的账户转出；</w:t>
      </w:r>
    </w:p>
    <w:p w:rsidR="00B60EF0" w:rsidRDefault="0015103D">
      <w:pPr>
        <w:pStyle w:val="a"/>
        <w:spacing w:before="312" w:after="312"/>
      </w:pPr>
      <w:bookmarkStart w:id="108" w:name="bt招标文件"/>
      <w:bookmarkStart w:id="109" w:name="_Toc477879355"/>
      <w:bookmarkStart w:id="110" w:name="_Toc474938007"/>
      <w:bookmarkStart w:id="111" w:name="_Toc474937361"/>
      <w:bookmarkStart w:id="112" w:name="_Toc474493612"/>
      <w:bookmarkStart w:id="113" w:name="_Toc101074878"/>
      <w:bookmarkStart w:id="114" w:name="_Toc100052373"/>
      <w:bookmarkStart w:id="115" w:name="_Toc73521644"/>
      <w:bookmarkStart w:id="116" w:name="_Toc73521556"/>
      <w:bookmarkStart w:id="117" w:name="_Toc73518126"/>
      <w:bookmarkStart w:id="118" w:name="_Toc73517648"/>
      <w:bookmarkStart w:id="119" w:name="_Toc491261955"/>
      <w:bookmarkEnd w:id="101"/>
      <w:bookmarkEnd w:id="102"/>
      <w:bookmarkEnd w:id="103"/>
      <w:bookmarkEnd w:id="104"/>
      <w:bookmarkEnd w:id="105"/>
      <w:bookmarkEnd w:id="106"/>
      <w:bookmarkEnd w:id="107"/>
      <w:bookmarkEnd w:id="108"/>
      <w:r>
        <w:t>招标文件</w:t>
      </w:r>
      <w:bookmarkEnd w:id="109"/>
      <w:bookmarkEnd w:id="110"/>
      <w:bookmarkEnd w:id="111"/>
      <w:bookmarkEnd w:id="112"/>
      <w:bookmarkEnd w:id="113"/>
      <w:bookmarkEnd w:id="114"/>
      <w:bookmarkEnd w:id="115"/>
      <w:bookmarkEnd w:id="116"/>
      <w:bookmarkEnd w:id="117"/>
      <w:bookmarkEnd w:id="118"/>
      <w:bookmarkEnd w:id="119"/>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20" w:name="_Toc477879356"/>
      <w:bookmarkStart w:id="121" w:name="_Toc474938008"/>
      <w:bookmarkStart w:id="122" w:name="_Toc73521645"/>
      <w:bookmarkStart w:id="123" w:name="_Toc474937362"/>
      <w:bookmarkStart w:id="124" w:name="_Toc100052374"/>
      <w:bookmarkStart w:id="125" w:name="_Toc73521557"/>
      <w:bookmarkStart w:id="126" w:name="_Toc73518127"/>
      <w:bookmarkStart w:id="127" w:name="_Toc73517649"/>
      <w:bookmarkStart w:id="128" w:name="_Toc491261956"/>
      <w:r>
        <w:rPr>
          <w:rFonts w:ascii="Times New Roman" w:eastAsia="宋体" w:hAnsi="Times New Roman" w:cs="Times New Roman"/>
          <w:b/>
          <w:kern w:val="0"/>
          <w:szCs w:val="24"/>
        </w:rPr>
        <w:t>3</w:t>
      </w:r>
      <w:r>
        <w:rPr>
          <w:rFonts w:ascii="Times New Roman" w:eastAsia="宋体" w:hAnsi="Times New Roman" w:cs="Times New Roman"/>
          <w:b/>
          <w:kern w:val="0"/>
          <w:szCs w:val="24"/>
        </w:rPr>
        <w:t>．招标文件的编制与组成</w:t>
      </w:r>
      <w:bookmarkEnd w:id="120"/>
      <w:bookmarkEnd w:id="121"/>
      <w:bookmarkEnd w:id="122"/>
      <w:bookmarkEnd w:id="123"/>
      <w:bookmarkEnd w:id="124"/>
      <w:bookmarkEnd w:id="125"/>
      <w:bookmarkEnd w:id="126"/>
      <w:bookmarkEnd w:id="127"/>
      <w:bookmarkEnd w:id="128"/>
    </w:p>
    <w:p w:rsidR="00B60EF0" w:rsidRDefault="0015103D">
      <w:pPr>
        <w:snapToGrid w:val="0"/>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招标文件除以下内容外，深圳技术大学筹备办公室招投标管理中心在招标（或谈判）期间发出的答疑纪要和其他补充修改函件，均是招标文件的组成部分，对投标人起约束作用；</w:t>
      </w:r>
    </w:p>
    <w:p w:rsidR="00B60EF0" w:rsidRDefault="0015103D">
      <w:pPr>
        <w:spacing w:afterLines="0" w:line="360" w:lineRule="auto"/>
        <w:ind w:firstLineChars="196" w:firstLine="412"/>
        <w:rPr>
          <w:rFonts w:ascii="Times New Roman" w:eastAsia="宋体" w:hAnsi="Times New Roman" w:cs="Times New Roman"/>
          <w:sz w:val="21"/>
          <w:szCs w:val="21"/>
        </w:rPr>
      </w:pPr>
      <w:r>
        <w:rPr>
          <w:rFonts w:ascii="Times New Roman" w:eastAsia="宋体" w:hAnsi="Times New Roman" w:cs="Times New Roman"/>
          <w:sz w:val="21"/>
          <w:szCs w:val="21"/>
        </w:rPr>
        <w:t>招标文件包括下列内容：</w:t>
      </w:r>
    </w:p>
    <w:p w:rsidR="00B60EF0" w:rsidRDefault="0015103D">
      <w:pPr>
        <w:widowControl/>
        <w:spacing w:afterLines="0" w:line="360" w:lineRule="auto"/>
        <w:jc w:val="left"/>
        <w:rPr>
          <w:rFonts w:ascii="Times New Roman" w:eastAsia="宋体" w:hAnsi="Times New Roman" w:cs="Times New Roman"/>
          <w:color w:val="000000"/>
          <w:sz w:val="21"/>
          <w:szCs w:val="21"/>
        </w:rPr>
      </w:pPr>
      <w:bookmarkStart w:id="129" w:name="_Toc100052375"/>
      <w:bookmarkStart w:id="130" w:name="_Toc73521646"/>
      <w:bookmarkStart w:id="131" w:name="_Toc73521558"/>
      <w:bookmarkStart w:id="132" w:name="_Toc73518128"/>
      <w:bookmarkStart w:id="133" w:name="_Toc73517650"/>
      <w:bookmarkStart w:id="134" w:name="_Toc60631631"/>
      <w:bookmarkStart w:id="135" w:name="_Toc60560636"/>
      <w:bookmarkStart w:id="136" w:name="_Toc100052376"/>
      <w:bookmarkStart w:id="137" w:name="_Toc73521647"/>
      <w:bookmarkStart w:id="138" w:name="_Toc73521559"/>
      <w:bookmarkStart w:id="139" w:name="_Toc73518129"/>
      <w:bookmarkStart w:id="140" w:name="_Toc73517651"/>
      <w:bookmarkStart w:id="141" w:name="_Toc60631632"/>
      <w:bookmarkStart w:id="142" w:name="_Toc60560637"/>
      <w:r>
        <w:rPr>
          <w:rFonts w:ascii="Times New Roman" w:eastAsia="宋体" w:hAnsi="Times New Roman" w:cs="Times New Roman"/>
          <w:color w:val="000000"/>
          <w:sz w:val="21"/>
          <w:szCs w:val="21"/>
        </w:rPr>
        <w:t>第一册项目专用篇</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第一章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投标邀请</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第二章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项目专用资料</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第三章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采购需求一览表及技术需求</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第四章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合同专用条款</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第五章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投标文件格式</w:t>
      </w:r>
    </w:p>
    <w:p w:rsidR="00B60EF0" w:rsidRDefault="0015103D">
      <w:pPr>
        <w:widowControl/>
        <w:spacing w:afterLines="0" w:line="360" w:lineRule="auto"/>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第二册项目通用篇（投标人须知）</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第六章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总则与定义</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第七章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招标文件</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第八章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投标文件的编制</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第九章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投标文件的递交</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第十章</w:t>
      </w:r>
      <w:r>
        <w:rPr>
          <w:rFonts w:ascii="Times New Roman" w:eastAsia="宋体" w:hAnsi="Times New Roman" w:cs="Times New Roman"/>
          <w:color w:val="000000"/>
          <w:sz w:val="21"/>
          <w:szCs w:val="21"/>
        </w:rPr>
        <w:tab/>
      </w:r>
      <w:r>
        <w:rPr>
          <w:rFonts w:ascii="Times New Roman" w:eastAsia="宋体" w:hAnsi="Times New Roman" w:cs="Times New Roman"/>
          <w:color w:val="000000"/>
          <w:sz w:val="21"/>
          <w:szCs w:val="21"/>
        </w:rPr>
        <w:t>开标与评标</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第十一章纪律与保密</w:t>
      </w:r>
    </w:p>
    <w:p w:rsidR="00B60EF0" w:rsidRDefault="0015103D">
      <w:pPr>
        <w:widowControl/>
        <w:spacing w:afterLines="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第十二章结果公示</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质疑</w:t>
      </w:r>
      <w:r>
        <w:rPr>
          <w:rFonts w:ascii="Times New Roman" w:eastAsia="宋体" w:hAnsi="Times New Roman" w:cs="Times New Roman"/>
          <w:color w:val="000000"/>
          <w:sz w:val="21"/>
          <w:szCs w:val="21"/>
        </w:rPr>
        <w:t>/</w:t>
      </w:r>
      <w:r>
        <w:rPr>
          <w:rFonts w:ascii="Times New Roman" w:eastAsia="宋体" w:hAnsi="Times New Roman" w:cs="Times New Roman"/>
          <w:color w:val="000000"/>
          <w:sz w:val="21"/>
          <w:szCs w:val="21"/>
        </w:rPr>
        <w:t>投诉</w:t>
      </w:r>
    </w:p>
    <w:p w:rsidR="00B60EF0" w:rsidRDefault="0015103D" w:rsidP="008D1952">
      <w:pPr>
        <w:widowControl/>
        <w:spacing w:afterLines="50" w:line="360" w:lineRule="auto"/>
        <w:ind w:leftChars="200" w:left="480"/>
        <w:jc w:val="lef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第十三章合同授予</w:t>
      </w:r>
    </w:p>
    <w:p w:rsidR="00B60EF0" w:rsidRDefault="0015103D">
      <w:pPr>
        <w:tabs>
          <w:tab w:val="left" w:pos="1080"/>
        </w:tabs>
        <w:adjustRightInd w:val="0"/>
        <w:snapToGrid w:val="0"/>
        <w:spacing w:afterLines="0" w:line="360" w:lineRule="auto"/>
        <w:ind w:firstLineChars="200" w:firstLine="420"/>
        <w:jc w:val="left"/>
        <w:rPr>
          <w:rFonts w:ascii="Times New Roman" w:eastAsia="宋体" w:hAnsi="Times New Roman" w:cs="Times New Roman"/>
          <w:sz w:val="21"/>
          <w:szCs w:val="21"/>
        </w:rPr>
      </w:pPr>
      <w:r>
        <w:rPr>
          <w:rFonts w:ascii="Times New Roman" w:eastAsia="宋体" w:hAnsi="Times New Roman" w:cs="Times New Roman"/>
          <w:sz w:val="21"/>
          <w:szCs w:val="21"/>
        </w:rPr>
        <w:t>投标人应认真阅读招标文件中所有的事项、格式、条款和技术规范等。投标人没有按照招标文件要求提交全部资料，或者投标没有对招标文件在各方面都作出实质性响应是投标人</w:t>
      </w:r>
      <w:r>
        <w:rPr>
          <w:rFonts w:ascii="Times New Roman" w:eastAsia="宋体" w:hAnsi="Times New Roman" w:cs="Times New Roman"/>
          <w:sz w:val="21"/>
          <w:szCs w:val="21"/>
        </w:rPr>
        <w:lastRenderedPageBreak/>
        <w:t>的风险，并可能导致其投标被拒绝。</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43" w:name="_Toc477879357"/>
      <w:bookmarkStart w:id="144" w:name="_Toc474938009"/>
      <w:bookmarkStart w:id="145" w:name="_Toc474937363"/>
      <w:bookmarkStart w:id="146" w:name="_Toc491261957"/>
      <w:r>
        <w:rPr>
          <w:rFonts w:ascii="Times New Roman" w:eastAsia="宋体" w:hAnsi="Times New Roman" w:cs="Times New Roman"/>
          <w:b/>
          <w:kern w:val="0"/>
          <w:szCs w:val="24"/>
        </w:rPr>
        <w:t>4</w:t>
      </w:r>
      <w:r>
        <w:rPr>
          <w:rFonts w:ascii="Times New Roman" w:eastAsia="宋体" w:hAnsi="Times New Roman" w:cs="Times New Roman"/>
          <w:b/>
          <w:kern w:val="0"/>
          <w:szCs w:val="24"/>
        </w:rPr>
        <w:t>．招标文件的澄清</w:t>
      </w:r>
      <w:bookmarkEnd w:id="129"/>
      <w:bookmarkEnd w:id="130"/>
      <w:bookmarkEnd w:id="131"/>
      <w:bookmarkEnd w:id="132"/>
      <w:bookmarkEnd w:id="133"/>
      <w:bookmarkEnd w:id="134"/>
      <w:bookmarkEnd w:id="135"/>
      <w:bookmarkEnd w:id="143"/>
      <w:bookmarkEnd w:id="144"/>
      <w:bookmarkEnd w:id="145"/>
      <w:bookmarkEnd w:id="146"/>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任何要求对招标文件进行澄清的投标人，均应以书面形式通知招标机构和采购人。招标机构对其在投标截止期五（</w:t>
      </w:r>
      <w:r>
        <w:rPr>
          <w:rFonts w:ascii="Times New Roman" w:eastAsia="宋体" w:hAnsi="Times New Roman" w:cs="Times New Roman"/>
          <w:sz w:val="21"/>
          <w:szCs w:val="21"/>
        </w:rPr>
        <w:t>5</w:t>
      </w:r>
      <w:r>
        <w:rPr>
          <w:rFonts w:ascii="Times New Roman" w:eastAsia="宋体" w:hAnsi="Times New Roman" w:cs="Times New Roman"/>
          <w:sz w:val="21"/>
          <w:szCs w:val="21"/>
        </w:rPr>
        <w:t>）天以前收到的对招标文件的澄清要求均以书面形式予以答复，同时将书面答复发给每个购买招标文件的投标人；</w:t>
      </w:r>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对于没有提出澄清又参与了该项目投标的供应商将被视为完全认同该招标文件（含澄清纪要），投标截止期后不再受理针对招标文件的相关质疑或投诉。</w:t>
      </w:r>
    </w:p>
    <w:p w:rsidR="00B60EF0" w:rsidRDefault="0015103D">
      <w:pPr>
        <w:numPr>
          <w:ilvl w:val="0"/>
          <w:numId w:val="25"/>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对招标文件中描述有歧意或前后不一致的地方，评标委员会有权进行评判，但对同一条款的评判应适用于每个投标人。</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47" w:name="_Toc491261958"/>
      <w:r>
        <w:rPr>
          <w:rFonts w:ascii="Times New Roman" w:eastAsia="宋体" w:hAnsi="Times New Roman" w:cs="Times New Roman"/>
          <w:b/>
          <w:kern w:val="0"/>
          <w:szCs w:val="24"/>
        </w:rPr>
        <w:t>5</w:t>
      </w:r>
      <w:r>
        <w:rPr>
          <w:rFonts w:ascii="Times New Roman" w:eastAsia="宋体" w:hAnsi="Times New Roman" w:cs="Times New Roman"/>
          <w:b/>
          <w:kern w:val="0"/>
          <w:szCs w:val="24"/>
        </w:rPr>
        <w:t>．招标文件的修改</w:t>
      </w:r>
      <w:bookmarkEnd w:id="136"/>
      <w:bookmarkEnd w:id="137"/>
      <w:bookmarkEnd w:id="138"/>
      <w:bookmarkEnd w:id="139"/>
      <w:bookmarkEnd w:id="140"/>
      <w:bookmarkEnd w:id="141"/>
      <w:bookmarkEnd w:id="142"/>
      <w:bookmarkEnd w:id="147"/>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bookmarkStart w:id="148" w:name="bt投标文件"/>
      <w:bookmarkStart w:id="149" w:name="_Toc101074879"/>
      <w:bookmarkStart w:id="150" w:name="_Toc100052377"/>
      <w:bookmarkStart w:id="151" w:name="_Toc73521648"/>
      <w:bookmarkStart w:id="152" w:name="_Toc73521560"/>
      <w:bookmarkStart w:id="153" w:name="_Toc73518130"/>
      <w:bookmarkStart w:id="154" w:name="_Toc73517652"/>
      <w:bookmarkEnd w:id="148"/>
      <w:r>
        <w:rPr>
          <w:rFonts w:ascii="Times New Roman" w:eastAsia="宋体" w:hAnsi="Times New Roman" w:cs="Times New Roman"/>
          <w:sz w:val="21"/>
          <w:szCs w:val="21"/>
        </w:rPr>
        <w:t>招标文件发出后，在投标截止日期前任何时候，确需要变更招标内容的，招标机构可主动地或在解答投标人提出的澄清问题时对招标文件进行修改；</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招标文件的修改以书面形式（包括网站公开发布方式）发送给所有投标人，招标文件的修改内容作为招标文件的组成部分，并具有约束力。</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60EF0" w:rsidRDefault="0015103D">
      <w:pPr>
        <w:numPr>
          <w:ilvl w:val="0"/>
          <w:numId w:val="26"/>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B60EF0" w:rsidRDefault="0015103D">
      <w:pPr>
        <w:pStyle w:val="a"/>
        <w:spacing w:before="312" w:after="312"/>
      </w:pPr>
      <w:bookmarkStart w:id="155" w:name="_Toc477879358"/>
      <w:bookmarkStart w:id="156" w:name="_Toc474938010"/>
      <w:bookmarkStart w:id="157" w:name="_Toc474937364"/>
      <w:bookmarkStart w:id="158" w:name="_Toc474493613"/>
      <w:bookmarkStart w:id="159" w:name="_Toc491261959"/>
      <w:r>
        <w:t>投标文件</w:t>
      </w:r>
      <w:bookmarkEnd w:id="149"/>
      <w:bookmarkEnd w:id="150"/>
      <w:bookmarkEnd w:id="151"/>
      <w:bookmarkEnd w:id="152"/>
      <w:bookmarkEnd w:id="153"/>
      <w:bookmarkEnd w:id="154"/>
      <w:r>
        <w:t>的编制</w:t>
      </w:r>
      <w:bookmarkEnd w:id="155"/>
      <w:bookmarkEnd w:id="156"/>
      <w:bookmarkEnd w:id="157"/>
      <w:bookmarkEnd w:id="158"/>
      <w:bookmarkEnd w:id="159"/>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60" w:name="_Toc477879359"/>
      <w:bookmarkStart w:id="161" w:name="_Toc474938011"/>
      <w:bookmarkStart w:id="162" w:name="_Toc474937365"/>
      <w:bookmarkStart w:id="163" w:name="_Toc474493614"/>
      <w:bookmarkStart w:id="164" w:name="_Toc332634182"/>
      <w:bookmarkStart w:id="165" w:name="_Toc491261960"/>
      <w:r>
        <w:rPr>
          <w:rFonts w:ascii="Times New Roman" w:eastAsia="宋体" w:hAnsi="Times New Roman" w:cs="Times New Roman"/>
          <w:b/>
          <w:kern w:val="0"/>
          <w:szCs w:val="24"/>
        </w:rPr>
        <w:t>6</w:t>
      </w:r>
      <w:r>
        <w:rPr>
          <w:rFonts w:ascii="Times New Roman" w:eastAsia="宋体" w:hAnsi="Times New Roman" w:cs="Times New Roman"/>
          <w:b/>
          <w:kern w:val="0"/>
          <w:szCs w:val="24"/>
        </w:rPr>
        <w:t>．投标的语言</w:t>
      </w:r>
      <w:bookmarkEnd w:id="160"/>
      <w:bookmarkEnd w:id="161"/>
      <w:bookmarkEnd w:id="162"/>
      <w:bookmarkEnd w:id="163"/>
      <w:bookmarkEnd w:id="164"/>
      <w:bookmarkEnd w:id="165"/>
    </w:p>
    <w:p w:rsidR="00B60EF0" w:rsidRDefault="0015103D">
      <w:pPr>
        <w:numPr>
          <w:ilvl w:val="0"/>
          <w:numId w:val="27"/>
        </w:numPr>
        <w:tabs>
          <w:tab w:val="left" w:pos="1080"/>
        </w:tabs>
        <w:adjustRightInd w:val="0"/>
        <w:snapToGrid w:val="0"/>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投标人提交的投标文件以及投标人与招标机构和采购人就有关投标的所有来往函电均应使用中文书写。对于任何非中文的资料，都应提供中文翻译本，在解释时以翻译本为准。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66" w:name="_Toc477879360"/>
      <w:bookmarkStart w:id="167" w:name="_Toc474938012"/>
      <w:bookmarkStart w:id="168" w:name="_Toc474937366"/>
      <w:bookmarkStart w:id="169" w:name="_Toc474493615"/>
      <w:bookmarkStart w:id="170" w:name="_Toc332634183"/>
      <w:bookmarkStart w:id="171" w:name="_Toc491261961"/>
      <w:r>
        <w:rPr>
          <w:rFonts w:ascii="Times New Roman" w:eastAsia="宋体" w:hAnsi="Times New Roman" w:cs="Times New Roman"/>
          <w:b/>
          <w:kern w:val="0"/>
          <w:szCs w:val="24"/>
        </w:rPr>
        <w:t>7</w:t>
      </w:r>
      <w:r>
        <w:rPr>
          <w:rFonts w:ascii="Times New Roman" w:eastAsia="宋体" w:hAnsi="Times New Roman" w:cs="Times New Roman"/>
          <w:b/>
          <w:kern w:val="0"/>
          <w:szCs w:val="24"/>
        </w:rPr>
        <w:t>．投标文件构成</w:t>
      </w:r>
      <w:bookmarkEnd w:id="166"/>
      <w:bookmarkEnd w:id="167"/>
      <w:bookmarkEnd w:id="168"/>
      <w:bookmarkEnd w:id="169"/>
      <w:bookmarkEnd w:id="170"/>
      <w:bookmarkEnd w:id="171"/>
    </w:p>
    <w:p w:rsidR="00B60EF0" w:rsidRDefault="0015103D">
      <w:pPr>
        <w:numPr>
          <w:ilvl w:val="0"/>
          <w:numId w:val="28"/>
        </w:numPr>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投标文件应包含：投标资格证明文件、商务文件、技术文件、报价文件、投标保证金</w:t>
      </w:r>
      <w:r>
        <w:rPr>
          <w:rFonts w:ascii="Times New Roman" w:eastAsia="宋体" w:hAnsi="Times New Roman" w:cs="Times New Roman" w:hint="eastAsia"/>
          <w:sz w:val="21"/>
          <w:szCs w:val="21"/>
        </w:rPr>
        <w:t>退款凭证</w:t>
      </w:r>
      <w:r>
        <w:rPr>
          <w:rFonts w:ascii="Times New Roman" w:eastAsia="宋体" w:hAnsi="Times New Roman" w:cs="Times New Roman"/>
          <w:sz w:val="21"/>
          <w:szCs w:val="21"/>
        </w:rPr>
        <w:t>。未提供完整的投标文件，将视为无效投标。</w:t>
      </w:r>
    </w:p>
    <w:p w:rsidR="00B60EF0" w:rsidRDefault="0015103D">
      <w:pPr>
        <w:numPr>
          <w:ilvl w:val="0"/>
          <w:numId w:val="28"/>
        </w:numPr>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 w:val="21"/>
          <w:szCs w:val="21"/>
        </w:rPr>
        <w:t>投标资格证明文件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投标资格证明文件；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《行贿犯罪档案查询告知函》或《诚信良好的承诺函》；</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其他投标人认为需提供的文件；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商务文件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投标书；</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法定代表人授权书；</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投标人基本情况；</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业绩清单；</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商务条款偏离表；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未侵犯他人知识产权的声明；</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技术文件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主要技术人员情况表；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技术需求偏离表；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技术方案；（如需要）</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tabs>
          <w:tab w:val="left" w:pos="1368"/>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报价文件</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投标一览表；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投标分项报价表；</w:t>
      </w:r>
    </w:p>
    <w:p w:rsidR="00B60EF0" w:rsidRDefault="0015103D">
      <w:pPr>
        <w:numPr>
          <w:ilvl w:val="0"/>
          <w:numId w:val="29"/>
        </w:numPr>
        <w:tabs>
          <w:tab w:val="left" w:pos="1260"/>
        </w:tabs>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其它投标人认为需提供的文件；</w:t>
      </w:r>
    </w:p>
    <w:p w:rsidR="00B60EF0" w:rsidRDefault="0015103D">
      <w:pPr>
        <w:numPr>
          <w:ilvl w:val="0"/>
          <w:numId w:val="2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投标样品（如有）。</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72" w:name="_Toc491261962"/>
      <w:r>
        <w:rPr>
          <w:rFonts w:ascii="Times New Roman" w:eastAsia="宋体" w:hAnsi="Times New Roman" w:cs="Times New Roman"/>
          <w:b/>
          <w:kern w:val="0"/>
          <w:szCs w:val="24"/>
        </w:rPr>
        <w:t>8</w:t>
      </w:r>
      <w:r>
        <w:rPr>
          <w:rFonts w:ascii="Times New Roman" w:eastAsia="宋体" w:hAnsi="Times New Roman" w:cs="Times New Roman"/>
          <w:b/>
          <w:kern w:val="0"/>
          <w:szCs w:val="24"/>
        </w:rPr>
        <w:t>．投标文件制作原则</w:t>
      </w:r>
      <w:bookmarkEnd w:id="172"/>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必须按招标文件的要求编制投标文件（投标资格证明文件、商务文件、技术文件和报价文件）。投标人必须保证其投标文件及所附资料（无论其重要与否）的真实性，否则其投标将被否决，投标保证金不予退还。</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w:t>
      </w:r>
      <w:r>
        <w:rPr>
          <w:rFonts w:ascii="Times New Roman" w:eastAsia="宋体" w:hAnsi="Times New Roman" w:cs="Times New Roman"/>
          <w:sz w:val="21"/>
          <w:szCs w:val="21"/>
        </w:rPr>
        <w:t>“</w:t>
      </w:r>
      <w:r>
        <w:rPr>
          <w:rFonts w:ascii="Times New Roman" w:eastAsia="宋体" w:hAnsi="Times New Roman" w:cs="Times New Roman"/>
          <w:sz w:val="21"/>
          <w:szCs w:val="21"/>
        </w:rPr>
        <w:t>商务条款偏离表</w:t>
      </w:r>
      <w:r>
        <w:rPr>
          <w:rFonts w:ascii="Times New Roman" w:eastAsia="宋体" w:hAnsi="Times New Roman" w:cs="Times New Roman"/>
          <w:sz w:val="21"/>
          <w:szCs w:val="21"/>
        </w:rPr>
        <w:t>”</w:t>
      </w:r>
      <w:r>
        <w:rPr>
          <w:rFonts w:ascii="Times New Roman" w:eastAsia="宋体" w:hAnsi="Times New Roman" w:cs="Times New Roman"/>
          <w:sz w:val="21"/>
          <w:szCs w:val="21"/>
        </w:rPr>
        <w:t>和</w:t>
      </w:r>
      <w:r>
        <w:rPr>
          <w:rFonts w:ascii="Times New Roman" w:eastAsia="宋体" w:hAnsi="Times New Roman" w:cs="Times New Roman"/>
          <w:sz w:val="21"/>
          <w:szCs w:val="21"/>
        </w:rPr>
        <w:t>“</w:t>
      </w:r>
      <w:r>
        <w:rPr>
          <w:rFonts w:ascii="Times New Roman" w:eastAsia="宋体" w:hAnsi="Times New Roman" w:cs="Times New Roman"/>
          <w:sz w:val="21"/>
          <w:szCs w:val="21"/>
        </w:rPr>
        <w:t>技术需求偏离表</w:t>
      </w:r>
      <w:r>
        <w:rPr>
          <w:rFonts w:ascii="Times New Roman" w:eastAsia="宋体" w:hAnsi="Times New Roman" w:cs="Times New Roman"/>
          <w:sz w:val="21"/>
          <w:szCs w:val="21"/>
        </w:rPr>
        <w:t>”</w:t>
      </w:r>
      <w:r>
        <w:rPr>
          <w:rFonts w:ascii="Times New Roman" w:eastAsia="宋体" w:hAnsi="Times New Roman" w:cs="Times New Roman"/>
          <w:sz w:val="21"/>
          <w:szCs w:val="21"/>
        </w:rPr>
        <w:t>中列出响应方案及具体参数，如果只注明</w:t>
      </w:r>
      <w:r>
        <w:rPr>
          <w:rFonts w:ascii="Times New Roman" w:eastAsia="宋体" w:hAnsi="Times New Roman" w:cs="Times New Roman"/>
          <w:sz w:val="21"/>
          <w:szCs w:val="21"/>
        </w:rPr>
        <w:t>“</w:t>
      </w:r>
      <w:r>
        <w:rPr>
          <w:rFonts w:ascii="Times New Roman" w:eastAsia="宋体" w:hAnsi="Times New Roman" w:cs="Times New Roman"/>
          <w:sz w:val="21"/>
          <w:szCs w:val="21"/>
        </w:rPr>
        <w:t>满足</w:t>
      </w:r>
      <w:r>
        <w:rPr>
          <w:rFonts w:ascii="Times New Roman" w:eastAsia="宋体" w:hAnsi="Times New Roman" w:cs="Times New Roman"/>
          <w:sz w:val="21"/>
          <w:szCs w:val="21"/>
        </w:rPr>
        <w:t>”</w:t>
      </w:r>
      <w:r>
        <w:rPr>
          <w:rFonts w:ascii="Times New Roman" w:eastAsia="宋体" w:hAnsi="Times New Roman" w:cs="Times New Roman"/>
          <w:sz w:val="21"/>
          <w:szCs w:val="21"/>
        </w:rPr>
        <w:lastRenderedPageBreak/>
        <w:t>或</w:t>
      </w:r>
      <w:r>
        <w:rPr>
          <w:rFonts w:ascii="Times New Roman" w:eastAsia="宋体" w:hAnsi="Times New Roman" w:cs="Times New Roman"/>
          <w:sz w:val="21"/>
          <w:szCs w:val="21"/>
        </w:rPr>
        <w:t>“</w:t>
      </w:r>
      <w:r>
        <w:rPr>
          <w:rFonts w:ascii="Times New Roman" w:eastAsia="宋体" w:hAnsi="Times New Roman" w:cs="Times New Roman"/>
          <w:sz w:val="21"/>
          <w:szCs w:val="21"/>
        </w:rPr>
        <w:t>偏离</w:t>
      </w:r>
      <w:r>
        <w:rPr>
          <w:rFonts w:ascii="Times New Roman" w:eastAsia="宋体" w:hAnsi="Times New Roman" w:cs="Times New Roman"/>
          <w:sz w:val="21"/>
          <w:szCs w:val="21"/>
        </w:rPr>
        <w:t>”</w:t>
      </w:r>
      <w:r>
        <w:rPr>
          <w:rFonts w:ascii="Times New Roman" w:eastAsia="宋体" w:hAnsi="Times New Roman" w:cs="Times New Roman"/>
          <w:sz w:val="21"/>
          <w:szCs w:val="21"/>
        </w:rPr>
        <w:t>，将被视为不满足。</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投标人应认真阅读招标文件中所有的须知、格式、条款、技术规范和</w:t>
      </w:r>
      <w:bookmarkStart w:id="173" w:name="_Toc48707738"/>
      <w:bookmarkStart w:id="174" w:name="_Toc49844083"/>
      <w:bookmarkStart w:id="175" w:name="_Toc82940128"/>
      <w:bookmarkStart w:id="176" w:name="_Toc49159958"/>
      <w:r>
        <w:rPr>
          <w:rFonts w:ascii="Times New Roman" w:eastAsia="宋体" w:hAnsi="Times New Roman" w:cs="Times New Roman"/>
          <w:sz w:val="21"/>
          <w:szCs w:val="21"/>
        </w:rPr>
        <w:t>其它资料</w:t>
      </w:r>
      <w:bookmarkEnd w:id="173"/>
      <w:bookmarkEnd w:id="174"/>
      <w:bookmarkEnd w:id="175"/>
      <w:bookmarkEnd w:id="176"/>
      <w:r>
        <w:rPr>
          <w:rFonts w:ascii="Times New Roman" w:eastAsia="宋体" w:hAnsi="Times New Roman" w:cs="Times New Roman"/>
          <w:sz w:val="21"/>
          <w:szCs w:val="21"/>
        </w:rPr>
        <w:t>。如投标人没有按照招标文件的要求提交全部资料，或者提交的资料没有对招标文件在各方面都做出实质性的响应，可能导致投标将被否决，风险由投标人承担。</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投标人对招标人</w:t>
      </w:r>
      <w:r>
        <w:rPr>
          <w:rFonts w:ascii="Times New Roman" w:eastAsia="宋体" w:hAnsi="Times New Roman" w:cs="Times New Roman"/>
          <w:sz w:val="21"/>
          <w:szCs w:val="21"/>
        </w:rPr>
        <w:t>/</w:t>
      </w:r>
      <w:r>
        <w:rPr>
          <w:rFonts w:ascii="Times New Roman" w:eastAsia="宋体" w:hAnsi="Times New Roman" w:cs="Times New Roman"/>
          <w:sz w:val="21"/>
          <w:szCs w:val="21"/>
        </w:rPr>
        <w:t>招标代理人所作的一切有效补充、修改文件及询标过程中的承诺，均被视为投标文件不可分割的一部分。</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投标文件封面需清楚地标明</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副本</w:t>
      </w:r>
      <w:r>
        <w:rPr>
          <w:rFonts w:ascii="Times New Roman" w:eastAsia="宋体" w:hAnsi="Times New Roman" w:cs="Times New Roman"/>
          <w:sz w:val="21"/>
          <w:szCs w:val="21"/>
        </w:rPr>
        <w:t>”</w:t>
      </w:r>
      <w:r>
        <w:rPr>
          <w:rFonts w:ascii="Times New Roman" w:eastAsia="宋体" w:hAnsi="Times New Roman" w:cs="Times New Roman"/>
          <w:sz w:val="21"/>
          <w:szCs w:val="21"/>
        </w:rPr>
        <w:t>字样。若正本与副本不符，以正本为准。同时投标人应提供投标文件的电子版，电子版随</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一同封装。</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投标文件必须打印。</w:t>
      </w:r>
    </w:p>
    <w:p w:rsidR="00B60EF0" w:rsidRDefault="0015103D">
      <w:pPr>
        <w:numPr>
          <w:ilvl w:val="0"/>
          <w:numId w:val="3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投标文件的副本可采用正本的复印件。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77" w:name="_Toc477879361"/>
      <w:bookmarkStart w:id="178" w:name="_Toc474938013"/>
      <w:bookmarkStart w:id="179" w:name="_Toc474937367"/>
      <w:bookmarkStart w:id="180" w:name="_Toc332634184"/>
      <w:bookmarkStart w:id="181" w:name="_Toc474493616"/>
      <w:bookmarkStart w:id="182" w:name="_Toc491261963"/>
      <w:r>
        <w:rPr>
          <w:rFonts w:ascii="Times New Roman" w:eastAsia="宋体" w:hAnsi="Times New Roman" w:cs="Times New Roman"/>
          <w:b/>
          <w:kern w:val="0"/>
          <w:szCs w:val="24"/>
        </w:rPr>
        <w:t>9</w:t>
      </w:r>
      <w:r>
        <w:rPr>
          <w:rFonts w:ascii="Times New Roman" w:eastAsia="宋体" w:hAnsi="Times New Roman" w:cs="Times New Roman"/>
          <w:b/>
          <w:kern w:val="0"/>
          <w:szCs w:val="24"/>
        </w:rPr>
        <w:t>．投标文件格式</w:t>
      </w:r>
      <w:bookmarkEnd w:id="177"/>
      <w:bookmarkEnd w:id="178"/>
      <w:bookmarkEnd w:id="179"/>
      <w:bookmarkEnd w:id="180"/>
      <w:bookmarkEnd w:id="181"/>
      <w:bookmarkEnd w:id="182"/>
    </w:p>
    <w:p w:rsidR="00B60EF0" w:rsidRDefault="0015103D">
      <w:pPr>
        <w:numPr>
          <w:ilvl w:val="0"/>
          <w:numId w:val="3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投标人应按招标文件第五章</w:t>
      </w:r>
      <w:r>
        <w:rPr>
          <w:rFonts w:ascii="Times New Roman" w:eastAsia="宋体" w:hAnsi="Times New Roman" w:cs="Times New Roman"/>
          <w:sz w:val="21"/>
          <w:szCs w:val="21"/>
        </w:rPr>
        <w:t>“</w:t>
      </w:r>
      <w:r>
        <w:rPr>
          <w:rFonts w:ascii="Times New Roman" w:eastAsia="宋体" w:hAnsi="Times New Roman" w:cs="Times New Roman"/>
          <w:sz w:val="21"/>
          <w:szCs w:val="21"/>
        </w:rPr>
        <w:t>投标文件格式</w:t>
      </w:r>
      <w:r>
        <w:rPr>
          <w:rFonts w:ascii="Times New Roman" w:eastAsia="宋体" w:hAnsi="Times New Roman" w:cs="Times New Roman"/>
          <w:sz w:val="21"/>
          <w:szCs w:val="21"/>
        </w:rPr>
        <w:t>”</w:t>
      </w:r>
      <w:r>
        <w:rPr>
          <w:rFonts w:ascii="Times New Roman" w:eastAsia="宋体" w:hAnsi="Times New Roman" w:cs="Times New Roman"/>
          <w:sz w:val="21"/>
          <w:szCs w:val="21"/>
        </w:rPr>
        <w:t>填写</w:t>
      </w:r>
      <w:r>
        <w:rPr>
          <w:rFonts w:ascii="Times New Roman" w:eastAsia="宋体" w:hAnsi="Times New Roman" w:cs="Times New Roman"/>
          <w:sz w:val="21"/>
          <w:szCs w:val="21"/>
        </w:rPr>
        <w:t>“</w:t>
      </w:r>
      <w:r>
        <w:rPr>
          <w:rFonts w:ascii="Times New Roman" w:eastAsia="宋体" w:hAnsi="Times New Roman" w:cs="Times New Roman"/>
          <w:sz w:val="21"/>
          <w:szCs w:val="21"/>
        </w:rPr>
        <w:t>投标书</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szCs w:val="21"/>
        </w:rPr>
        <w:t>投标分项报价表</w:t>
      </w:r>
      <w:r>
        <w:rPr>
          <w:rFonts w:ascii="Times New Roman" w:eastAsia="宋体" w:hAnsi="Times New Roman" w:cs="Times New Roman"/>
          <w:sz w:val="21"/>
          <w:szCs w:val="21"/>
        </w:rPr>
        <w:t>”</w:t>
      </w:r>
      <w:r>
        <w:rPr>
          <w:rFonts w:ascii="Times New Roman" w:eastAsia="宋体" w:hAnsi="Times New Roman" w:cs="Times New Roman"/>
          <w:sz w:val="21"/>
          <w:szCs w:val="21"/>
        </w:rPr>
        <w:t>及</w:t>
      </w:r>
      <w:r>
        <w:rPr>
          <w:rFonts w:ascii="Times New Roman" w:eastAsia="宋体" w:hAnsi="Times New Roman" w:cs="Times New Roman"/>
          <w:sz w:val="21"/>
          <w:szCs w:val="21"/>
        </w:rPr>
        <w:t>“</w:t>
      </w:r>
      <w:r>
        <w:rPr>
          <w:rFonts w:ascii="Times New Roman" w:eastAsia="宋体" w:hAnsi="Times New Roman" w:cs="Times New Roman"/>
          <w:sz w:val="21"/>
          <w:szCs w:val="21"/>
        </w:rPr>
        <w:t>货物明细一览表</w:t>
      </w:r>
      <w:r>
        <w:rPr>
          <w:rFonts w:ascii="Times New Roman" w:eastAsia="宋体" w:hAnsi="Times New Roman" w:cs="Times New Roman"/>
          <w:sz w:val="21"/>
          <w:szCs w:val="21"/>
        </w:rPr>
        <w:t>”</w:t>
      </w:r>
      <w:r>
        <w:rPr>
          <w:rFonts w:ascii="Times New Roman" w:eastAsia="宋体" w:hAnsi="Times New Roman" w:cs="Times New Roman"/>
          <w:sz w:val="21"/>
          <w:szCs w:val="21"/>
        </w:rPr>
        <w:t>等以及供唱标使用的、单独密封的</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0"/>
          <w:numId w:val="3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投标人不得将同一设备包中的内容拆开投标，否则将导致其投标被拒绝。</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83" w:name="_Toc474493617"/>
      <w:bookmarkStart w:id="184" w:name="_Toc332634185"/>
      <w:bookmarkStart w:id="185" w:name="_Toc474938014"/>
      <w:bookmarkStart w:id="186" w:name="_Toc477879362"/>
      <w:bookmarkStart w:id="187" w:name="_Toc474937368"/>
      <w:bookmarkStart w:id="188" w:name="_Toc491261964"/>
      <w:r>
        <w:rPr>
          <w:rFonts w:ascii="Times New Roman" w:eastAsia="宋体" w:hAnsi="Times New Roman" w:cs="Times New Roman"/>
          <w:b/>
          <w:kern w:val="0"/>
          <w:szCs w:val="24"/>
        </w:rPr>
        <w:t>10</w:t>
      </w:r>
      <w:r>
        <w:rPr>
          <w:rFonts w:ascii="Times New Roman" w:eastAsia="宋体" w:hAnsi="Times New Roman" w:cs="Times New Roman"/>
          <w:b/>
          <w:kern w:val="0"/>
          <w:szCs w:val="24"/>
        </w:rPr>
        <w:t>．投标报价和货币</w:t>
      </w:r>
      <w:bookmarkEnd w:id="183"/>
      <w:bookmarkEnd w:id="184"/>
      <w:bookmarkEnd w:id="185"/>
      <w:bookmarkEnd w:id="186"/>
      <w:bookmarkEnd w:id="187"/>
      <w:bookmarkEnd w:id="188"/>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投标人应按招标文件第二章中规定的报价方式报价。</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国产的货物及其有关服务的报价应包括要向中华人民共和国政府缴纳的增值税和其他税。</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在中华人民共和国境内提供的进口货物及其有关服务的报价应包括要向中华人民共和国政府缴纳的关税、增值税和其他税。其中，符合科教仪器免税政策的须报</w:t>
      </w:r>
      <w:r>
        <w:rPr>
          <w:rFonts w:ascii="Times New Roman" w:eastAsia="宋体" w:hAnsi="Times New Roman" w:cs="Times New Roman"/>
          <w:sz w:val="21"/>
          <w:szCs w:val="21"/>
        </w:rPr>
        <w:t>CIP</w:t>
      </w:r>
      <w:r>
        <w:rPr>
          <w:rFonts w:ascii="Times New Roman" w:eastAsia="宋体" w:hAnsi="Times New Roman" w:cs="Times New Roman"/>
          <w:sz w:val="21"/>
          <w:szCs w:val="21"/>
        </w:rPr>
        <w:t>深圳技术大学筹备办公室免税人民币价</w:t>
      </w:r>
      <w:r>
        <w:rPr>
          <w:rFonts w:ascii="Times New Roman" w:eastAsia="宋体" w:hAnsi="Times New Roman" w:cs="Times New Roman"/>
          <w:sz w:val="21"/>
          <w:szCs w:val="21"/>
        </w:rPr>
        <w:t>(</w:t>
      </w:r>
      <w:r>
        <w:rPr>
          <w:rFonts w:ascii="Times New Roman" w:eastAsia="宋体" w:hAnsi="Times New Roman" w:cs="Times New Roman"/>
          <w:sz w:val="21"/>
          <w:szCs w:val="21"/>
        </w:rPr>
        <w:t>不包括进口关税和增值税</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0"/>
          <w:numId w:val="32"/>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予以否决的投标报价：</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投标人所报的投标报价应为固定价。对投标人提交滑动价格或任何包含价格调整要求的投标将被否决。</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投标人若在投标报价中提供</w:t>
      </w:r>
      <w:bookmarkStart w:id="189" w:name="_Toc82940129"/>
      <w:bookmarkStart w:id="190" w:name="_Toc49844084"/>
      <w:r>
        <w:rPr>
          <w:rFonts w:ascii="Times New Roman" w:eastAsia="宋体" w:hAnsi="Times New Roman" w:cs="Times New Roman"/>
          <w:sz w:val="21"/>
          <w:szCs w:val="21"/>
        </w:rPr>
        <w:t>两个以上</w:t>
      </w:r>
      <w:bookmarkEnd w:id="189"/>
      <w:bookmarkEnd w:id="190"/>
      <w:r>
        <w:rPr>
          <w:rFonts w:ascii="Times New Roman" w:eastAsia="宋体" w:hAnsi="Times New Roman" w:cs="Times New Roman"/>
          <w:sz w:val="21"/>
          <w:szCs w:val="21"/>
        </w:rPr>
        <w:t>的报价且未明确哪个报价有效的，其投标将被否决。</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w:t>
      </w:r>
      <w:r>
        <w:rPr>
          <w:rFonts w:ascii="Times New Roman" w:eastAsia="宋体" w:hAnsi="Times New Roman" w:cs="Times New Roman"/>
          <w:sz w:val="21"/>
          <w:szCs w:val="21"/>
        </w:rPr>
        <w:t>投标报价超出最高限价（财政预算金额或者预算金额之下的最高限额）</w:t>
      </w:r>
      <w:r>
        <w:rPr>
          <w:rFonts w:ascii="Times New Roman" w:eastAsia="宋体" w:hAnsi="Times New Roman" w:cs="Times New Roman"/>
          <w:sz w:val="21"/>
          <w:szCs w:val="21"/>
        </w:rPr>
        <w:t>”</w:t>
      </w:r>
      <w:r>
        <w:rPr>
          <w:rFonts w:ascii="Times New Roman" w:eastAsia="宋体" w:hAnsi="Times New Roman" w:cs="Times New Roman"/>
          <w:sz w:val="21"/>
          <w:szCs w:val="21"/>
        </w:rPr>
        <w:t>。</w:t>
      </w:r>
    </w:p>
    <w:p w:rsidR="00B60EF0" w:rsidRDefault="0015103D">
      <w:pPr>
        <w:numPr>
          <w:ilvl w:val="1"/>
          <w:numId w:val="33"/>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不提供详细分项报价，将视为没有实质性响应招标文件。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91" w:name="_Toc477879363"/>
      <w:bookmarkStart w:id="192" w:name="_Toc474938015"/>
      <w:bookmarkStart w:id="193" w:name="_Toc474937369"/>
      <w:bookmarkStart w:id="194" w:name="_Toc474493618"/>
      <w:bookmarkStart w:id="195" w:name="_Toc332634186"/>
      <w:bookmarkStart w:id="196" w:name="_Toc491261965"/>
      <w:r>
        <w:rPr>
          <w:rFonts w:ascii="Times New Roman" w:eastAsia="宋体" w:hAnsi="Times New Roman" w:cs="Times New Roman"/>
          <w:b/>
          <w:kern w:val="0"/>
          <w:szCs w:val="24"/>
        </w:rPr>
        <w:t>11</w:t>
      </w:r>
      <w:r>
        <w:rPr>
          <w:rFonts w:ascii="Times New Roman" w:eastAsia="宋体" w:hAnsi="Times New Roman" w:cs="Times New Roman"/>
          <w:b/>
          <w:kern w:val="0"/>
          <w:szCs w:val="24"/>
        </w:rPr>
        <w:t>．投标人资格的证明文件</w:t>
      </w:r>
      <w:bookmarkEnd w:id="191"/>
      <w:bookmarkEnd w:id="192"/>
      <w:bookmarkEnd w:id="193"/>
      <w:bookmarkEnd w:id="194"/>
      <w:bookmarkEnd w:id="195"/>
      <w:bookmarkEnd w:id="196"/>
    </w:p>
    <w:p w:rsidR="00B60EF0" w:rsidRDefault="0015103D">
      <w:pPr>
        <w:numPr>
          <w:ilvl w:val="0"/>
          <w:numId w:val="3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投标人应提交证明其有资格参加投标和中标后有能力履行合同的文件，并作为其投标文件的一部分。如果投标人为联合体，则联合体各方应分别提交资格文件、联合体协议并注明主办人。</w:t>
      </w:r>
    </w:p>
    <w:p w:rsidR="00B60EF0" w:rsidRDefault="0015103D">
      <w:pPr>
        <w:numPr>
          <w:ilvl w:val="0"/>
          <w:numId w:val="3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投标人应符合招标文件第二章中规定的资格标准。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197" w:name="_Toc477879364"/>
      <w:bookmarkStart w:id="198" w:name="_Toc474938016"/>
      <w:bookmarkStart w:id="199" w:name="_Toc474937370"/>
      <w:bookmarkStart w:id="200" w:name="_Toc474493619"/>
      <w:bookmarkStart w:id="201" w:name="_Toc332634187"/>
      <w:bookmarkStart w:id="202" w:name="_Toc491261966"/>
      <w:r>
        <w:rPr>
          <w:rFonts w:ascii="Times New Roman" w:eastAsia="宋体" w:hAnsi="Times New Roman" w:cs="Times New Roman"/>
          <w:b/>
          <w:kern w:val="0"/>
          <w:szCs w:val="24"/>
        </w:rPr>
        <w:t>12</w:t>
      </w:r>
      <w:r>
        <w:rPr>
          <w:rFonts w:ascii="Times New Roman" w:eastAsia="宋体" w:hAnsi="Times New Roman" w:cs="Times New Roman"/>
          <w:b/>
          <w:kern w:val="0"/>
          <w:szCs w:val="24"/>
        </w:rPr>
        <w:t>．证明货物的合格性和符合招标文件规定的文件</w:t>
      </w:r>
      <w:bookmarkEnd w:id="197"/>
      <w:bookmarkEnd w:id="198"/>
      <w:bookmarkEnd w:id="199"/>
      <w:bookmarkEnd w:id="200"/>
      <w:bookmarkEnd w:id="201"/>
      <w:bookmarkEnd w:id="202"/>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投标人应提交证明文件证明其拟供的合同项下的货物和服务的合格性符合招标文件规定。该证明文件作为投标文件的一部分。</w:t>
      </w:r>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证明货物和服务与招标文件的要求相一致的文件，可以是文字资料、图纸和数据，它包括：</w:t>
      </w:r>
    </w:p>
    <w:p w:rsidR="00B60EF0" w:rsidRDefault="0015103D">
      <w:pPr>
        <w:spacing w:afterLines="0" w:line="360" w:lineRule="auto"/>
        <w:ind w:firstLine="720"/>
        <w:rPr>
          <w:rFonts w:ascii="Times New Roman" w:eastAsia="宋体" w:hAnsi="Times New Roman" w:cs="Times New Roman"/>
          <w:sz w:val="21"/>
          <w:szCs w:val="21"/>
        </w:rPr>
      </w:pPr>
      <w:r>
        <w:rPr>
          <w:rFonts w:ascii="Times New Roman" w:eastAsia="宋体" w:hAnsi="Times New Roman" w:cs="Times New Roman"/>
          <w:sz w:val="21"/>
          <w:szCs w:val="21"/>
        </w:rPr>
        <w:t xml:space="preserve">1) </w:t>
      </w:r>
      <w:r>
        <w:rPr>
          <w:rFonts w:ascii="Times New Roman" w:eastAsia="宋体" w:hAnsi="Times New Roman" w:cs="Times New Roman"/>
          <w:sz w:val="21"/>
          <w:szCs w:val="21"/>
        </w:rPr>
        <w:t>货物主要技术指标和性能的详细说明。</w:t>
      </w:r>
    </w:p>
    <w:p w:rsidR="00B60EF0" w:rsidRDefault="0015103D">
      <w:pPr>
        <w:spacing w:afterLines="0" w:line="360" w:lineRule="auto"/>
        <w:ind w:leftChars="303" w:left="1021" w:hangingChars="140" w:hanging="294"/>
        <w:rPr>
          <w:rFonts w:ascii="Times New Roman" w:eastAsia="宋体" w:hAnsi="Times New Roman" w:cs="Times New Roman"/>
          <w:sz w:val="21"/>
          <w:szCs w:val="21"/>
        </w:rPr>
      </w:pPr>
      <w:r>
        <w:rPr>
          <w:rFonts w:ascii="Times New Roman" w:eastAsia="宋体" w:hAnsi="Times New Roman" w:cs="Times New Roman"/>
          <w:sz w:val="21"/>
          <w:szCs w:val="21"/>
        </w:rPr>
        <w:t xml:space="preserve">2) </w:t>
      </w:r>
      <w:r>
        <w:rPr>
          <w:rFonts w:ascii="Times New Roman" w:eastAsia="宋体" w:hAnsi="Times New Roman" w:cs="Times New Roman"/>
          <w:sz w:val="21"/>
          <w:szCs w:val="21"/>
        </w:rPr>
        <w:t>货物从采购人开始使用至招标文件中列出的使用周期内正常、连续地使用所必须的备件和专用工具清单，包括备件和专用工具的货源及现行价格。</w:t>
      </w:r>
    </w:p>
    <w:p w:rsidR="00B60EF0" w:rsidRDefault="0015103D">
      <w:pPr>
        <w:spacing w:afterLines="0" w:line="360" w:lineRule="auto"/>
        <w:ind w:leftChars="321" w:left="1064" w:hangingChars="140" w:hanging="294"/>
        <w:rPr>
          <w:rFonts w:ascii="Times New Roman" w:eastAsia="宋体" w:hAnsi="Times New Roman" w:cs="Times New Roman"/>
          <w:sz w:val="21"/>
          <w:szCs w:val="21"/>
        </w:rPr>
      </w:pPr>
      <w:r>
        <w:rPr>
          <w:rFonts w:ascii="Times New Roman" w:eastAsia="宋体" w:hAnsi="Times New Roman" w:cs="Times New Roman"/>
          <w:kern w:val="0"/>
          <w:sz w:val="21"/>
          <w:szCs w:val="21"/>
        </w:rPr>
        <w:t xml:space="preserve">3) </w:t>
      </w:r>
      <w:r>
        <w:rPr>
          <w:rFonts w:ascii="Times New Roman" w:eastAsia="宋体" w:hAnsi="Times New Roman" w:cs="Times New Roman"/>
          <w:kern w:val="0"/>
          <w:sz w:val="21"/>
          <w:szCs w:val="21"/>
        </w:rPr>
        <w:t>对照招标文件技术需求，逐条说明所提供货物和服务已对采购人的技术需求做出了实质性的响应，或申明与技术需求条文的偏差和例外。</w:t>
      </w:r>
    </w:p>
    <w:p w:rsidR="00B60EF0" w:rsidRDefault="0015103D">
      <w:pPr>
        <w:numPr>
          <w:ilvl w:val="0"/>
          <w:numId w:val="35"/>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文件中规定的各项技术需求均不要求或标明某一特定的专利技术、商标、名称、设计、原产地或供应者等，不含有倾向或者排斥潜在投标人的其他意向。当引用某一供应者的技术需求才能准确或清楚地说明拟招标货物的技术需求时，则已在参照后面加上</w:t>
      </w:r>
      <w:r>
        <w:rPr>
          <w:rFonts w:ascii="Times New Roman" w:eastAsia="宋体" w:hAnsi="Times New Roman" w:cs="Times New Roman"/>
          <w:sz w:val="21"/>
          <w:szCs w:val="21"/>
        </w:rPr>
        <w:t>“</w:t>
      </w:r>
      <w:r>
        <w:rPr>
          <w:rFonts w:ascii="Times New Roman" w:eastAsia="宋体" w:hAnsi="Times New Roman" w:cs="Times New Roman"/>
          <w:sz w:val="21"/>
          <w:szCs w:val="21"/>
        </w:rPr>
        <w:t>或相当于</w:t>
      </w:r>
      <w:r>
        <w:rPr>
          <w:rFonts w:ascii="Times New Roman" w:eastAsia="宋体" w:hAnsi="Times New Roman" w:cs="Times New Roman"/>
          <w:sz w:val="21"/>
          <w:szCs w:val="21"/>
        </w:rPr>
        <w:t>”</w:t>
      </w:r>
      <w:r>
        <w:rPr>
          <w:rFonts w:ascii="Times New Roman" w:eastAsia="宋体" w:hAnsi="Times New Roman" w:cs="Times New Roman"/>
          <w:sz w:val="21"/>
          <w:szCs w:val="21"/>
        </w:rPr>
        <w:t>的字样。</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招标文件技术要求中所涉及的品牌或型号，均为参考品牌或型号，不对投标人的投标构成任何限制。但投标人所提供的设备</w:t>
      </w:r>
      <w:r>
        <w:rPr>
          <w:rFonts w:ascii="Times New Roman" w:eastAsia="宋体" w:hAnsi="Times New Roman" w:cs="Times New Roman"/>
          <w:sz w:val="21"/>
          <w:szCs w:val="21"/>
        </w:rPr>
        <w:t>/</w:t>
      </w:r>
      <w:r>
        <w:rPr>
          <w:rFonts w:ascii="Times New Roman" w:eastAsia="宋体" w:hAnsi="Times New Roman" w:cs="Times New Roman"/>
          <w:sz w:val="21"/>
          <w:szCs w:val="21"/>
        </w:rPr>
        <w:t>材料的性能和质量必须满足或优于参考品牌或型号的各项主要指标。</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03" w:name="_Toc477879365"/>
      <w:bookmarkStart w:id="204" w:name="_Toc474938017"/>
      <w:bookmarkStart w:id="205" w:name="_Toc474937371"/>
      <w:bookmarkStart w:id="206" w:name="_Toc332634188"/>
      <w:bookmarkStart w:id="207" w:name="_Toc474493620"/>
      <w:bookmarkStart w:id="208" w:name="_Toc491261967"/>
      <w:r>
        <w:rPr>
          <w:rFonts w:ascii="Times New Roman" w:eastAsia="宋体" w:hAnsi="Times New Roman" w:cs="Times New Roman"/>
          <w:b/>
          <w:kern w:val="0"/>
          <w:szCs w:val="24"/>
        </w:rPr>
        <w:t>13</w:t>
      </w:r>
      <w:r>
        <w:rPr>
          <w:rFonts w:ascii="Times New Roman" w:eastAsia="宋体" w:hAnsi="Times New Roman" w:cs="Times New Roman"/>
          <w:b/>
          <w:kern w:val="0"/>
          <w:szCs w:val="24"/>
        </w:rPr>
        <w:t>．投标保证金</w:t>
      </w:r>
      <w:bookmarkEnd w:id="203"/>
      <w:bookmarkEnd w:id="204"/>
      <w:bookmarkEnd w:id="205"/>
      <w:bookmarkEnd w:id="206"/>
      <w:bookmarkEnd w:id="207"/>
      <w:bookmarkEnd w:id="208"/>
    </w:p>
    <w:p w:rsidR="00B60EF0" w:rsidRDefault="0015103D">
      <w:pPr>
        <w:numPr>
          <w:ilvl w:val="0"/>
          <w:numId w:val="36"/>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投标人应在递交投标文件前缴纳</w:t>
      </w:r>
      <w:r>
        <w:rPr>
          <w:rFonts w:ascii="Times New Roman" w:eastAsia="宋体" w:hAnsi="Times New Roman" w:cs="Times New Roman"/>
          <w:b/>
          <w:color w:val="FF0000"/>
          <w:sz w:val="21"/>
          <w:szCs w:val="21"/>
        </w:rPr>
        <w:t>10000</w:t>
      </w:r>
      <w:r>
        <w:rPr>
          <w:rFonts w:ascii="Times New Roman" w:eastAsia="宋体" w:hAnsi="Times New Roman" w:cs="Times New Roman"/>
          <w:b/>
          <w:color w:val="FF0000"/>
          <w:sz w:val="21"/>
          <w:szCs w:val="21"/>
        </w:rPr>
        <w:t>元</w:t>
      </w:r>
      <w:r>
        <w:rPr>
          <w:rFonts w:ascii="Times New Roman" w:eastAsia="宋体" w:hAnsi="Times New Roman" w:cs="Times New Roman"/>
          <w:sz w:val="21"/>
          <w:szCs w:val="21"/>
        </w:rPr>
        <w:t>（人民币）投标保证金，</w:t>
      </w:r>
      <w:r>
        <w:rPr>
          <w:rFonts w:ascii="Times New Roman" w:eastAsia="宋体" w:hAnsi="Times New Roman" w:cs="Times New Roman" w:hint="eastAsia"/>
          <w:sz w:val="21"/>
          <w:szCs w:val="21"/>
        </w:rPr>
        <w:t>且</w:t>
      </w:r>
      <w:r>
        <w:rPr>
          <w:rFonts w:ascii="Times New Roman" w:eastAsia="宋体" w:hAnsi="Times New Roman" w:cs="Times New Roman"/>
          <w:sz w:val="21"/>
          <w:szCs w:val="21"/>
        </w:rPr>
        <w:t>缴款凭证作为投标文件的一部分。</w:t>
      </w:r>
    </w:p>
    <w:p w:rsidR="00B60EF0" w:rsidRDefault="0015103D">
      <w:pPr>
        <w:numPr>
          <w:ilvl w:val="0"/>
          <w:numId w:val="36"/>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投标保证金应用投标货币即人民币，并采用下列任何一种形式：</w:t>
      </w:r>
    </w:p>
    <w:p w:rsidR="00B60EF0" w:rsidRDefault="0015103D">
      <w:pPr>
        <w:spacing w:afterLines="0" w:line="360" w:lineRule="auto"/>
        <w:ind w:firstLine="432"/>
        <w:rPr>
          <w:rFonts w:ascii="Times New Roman" w:eastAsia="宋体" w:hAnsi="Times New Roman" w:cs="Times New Roman"/>
          <w:b/>
          <w:color w:val="FF0000"/>
          <w:sz w:val="21"/>
          <w:szCs w:val="21"/>
        </w:rPr>
      </w:pPr>
      <w:r>
        <w:rPr>
          <w:rFonts w:ascii="Times New Roman" w:eastAsia="宋体" w:hAnsi="Times New Roman" w:cs="Times New Roman"/>
          <w:b/>
          <w:color w:val="FF0000"/>
          <w:sz w:val="21"/>
          <w:szCs w:val="21"/>
        </w:rPr>
        <w:t>汇款、转账（款项必须在开标前到达招标机构指定的帐号）。</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凡没有根据本须知第</w:t>
      </w:r>
      <w:r>
        <w:rPr>
          <w:rFonts w:ascii="Times New Roman" w:eastAsia="宋体" w:hAnsi="Times New Roman" w:cs="Times New Roman"/>
          <w:sz w:val="21"/>
          <w:szCs w:val="21"/>
        </w:rPr>
        <w:t>13.1</w:t>
      </w:r>
      <w:r>
        <w:rPr>
          <w:rFonts w:ascii="Times New Roman" w:eastAsia="宋体" w:hAnsi="Times New Roman" w:cs="Times New Roman"/>
          <w:sz w:val="21"/>
          <w:szCs w:val="21"/>
        </w:rPr>
        <w:t>和</w:t>
      </w:r>
      <w:r>
        <w:rPr>
          <w:rFonts w:ascii="Times New Roman" w:eastAsia="宋体" w:hAnsi="Times New Roman" w:cs="Times New Roman"/>
          <w:sz w:val="21"/>
          <w:szCs w:val="21"/>
        </w:rPr>
        <w:t>13.2</w:t>
      </w:r>
      <w:r>
        <w:rPr>
          <w:rFonts w:ascii="Times New Roman" w:eastAsia="宋体" w:hAnsi="Times New Roman" w:cs="Times New Roman"/>
          <w:sz w:val="21"/>
          <w:szCs w:val="21"/>
        </w:rPr>
        <w:t>条的规定随附有效的投标保证金的投标，视为非响应性投标予以拒绝。</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未中标投标人的投标保证金，将在招标人与中标人签订合同后</w:t>
      </w:r>
      <w:r>
        <w:rPr>
          <w:rFonts w:ascii="Times New Roman" w:eastAsia="宋体" w:hAnsi="Times New Roman" w:cs="Times New Roman"/>
          <w:sz w:val="21"/>
          <w:szCs w:val="21"/>
        </w:rPr>
        <w:t>30</w:t>
      </w:r>
      <w:r>
        <w:rPr>
          <w:rFonts w:ascii="Times New Roman" w:eastAsia="宋体" w:hAnsi="Times New Roman" w:cs="Times New Roman"/>
          <w:sz w:val="21"/>
          <w:szCs w:val="21"/>
        </w:rPr>
        <w:t>天内全额无息退</w:t>
      </w:r>
      <w:r>
        <w:rPr>
          <w:rFonts w:ascii="Times New Roman" w:eastAsia="宋体" w:hAnsi="Times New Roman" w:cs="Times New Roman"/>
          <w:sz w:val="21"/>
          <w:szCs w:val="21"/>
        </w:rPr>
        <w:lastRenderedPageBreak/>
        <w:t>还投标人。</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中标人的投标保证金，在招标人与中标人签署合同及提交履约保证金后</w:t>
      </w:r>
      <w:r>
        <w:rPr>
          <w:rFonts w:ascii="Times New Roman" w:eastAsia="宋体" w:hAnsi="Times New Roman" w:cs="Times New Roman"/>
          <w:sz w:val="21"/>
          <w:szCs w:val="21"/>
        </w:rPr>
        <w:t>30</w:t>
      </w:r>
      <w:r>
        <w:rPr>
          <w:rFonts w:ascii="Times New Roman" w:eastAsia="宋体" w:hAnsi="Times New Roman" w:cs="Times New Roman"/>
          <w:sz w:val="21"/>
          <w:szCs w:val="21"/>
        </w:rPr>
        <w:t>天内全额无息退还。</w:t>
      </w:r>
    </w:p>
    <w:p w:rsidR="00B60EF0" w:rsidRDefault="0015103D">
      <w:pPr>
        <w:numPr>
          <w:ilvl w:val="0"/>
          <w:numId w:val="36"/>
        </w:numPr>
        <w:spacing w:afterLines="0" w:line="360" w:lineRule="auto"/>
        <w:rPr>
          <w:rFonts w:ascii="Times New Roman" w:eastAsia="宋体" w:hAnsi="Times New Roman" w:cs="Times New Roman"/>
          <w:b/>
          <w:color w:val="FF0000"/>
          <w:sz w:val="21"/>
          <w:szCs w:val="21"/>
        </w:rPr>
      </w:pPr>
      <w:r>
        <w:rPr>
          <w:rFonts w:ascii="Times New Roman" w:eastAsia="宋体" w:hAnsi="Times New Roman" w:cs="Times New Roman"/>
          <w:sz w:val="21"/>
          <w:szCs w:val="21"/>
        </w:rPr>
        <w:t>下列任何情况发生时，投标保证金将被没收：</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投标人在招标文件中规定的投标有效期内撤回其投标；</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中投标人在投标截止日期后对投标文件作实质性修改。</w:t>
      </w:r>
    </w:p>
    <w:p w:rsidR="00B60EF0" w:rsidRDefault="0015103D">
      <w:pPr>
        <w:numPr>
          <w:ilvl w:val="0"/>
          <w:numId w:val="37"/>
        </w:numPr>
        <w:spacing w:afterLines="0" w:line="360" w:lineRule="auto"/>
        <w:ind w:left="1260" w:hanging="420"/>
        <w:rPr>
          <w:rFonts w:ascii="Times New Roman" w:eastAsia="宋体" w:hAnsi="Times New Roman" w:cs="Times New Roman"/>
          <w:sz w:val="21"/>
          <w:szCs w:val="21"/>
        </w:rPr>
      </w:pPr>
      <w:r>
        <w:rPr>
          <w:rFonts w:ascii="Times New Roman" w:eastAsia="宋体" w:hAnsi="Times New Roman" w:cs="Times New Roman"/>
          <w:sz w:val="21"/>
          <w:szCs w:val="21"/>
        </w:rPr>
        <w:t>投标人被通知中标后，拒绝按中标条件签订合同（即不按投标时承诺的技术方案、供货范围和价格等签订合同，但招标人提出的变化除外）。</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合同签署后，中标人未提交履约保证金（如有），导致合同无法履行。</w:t>
      </w:r>
    </w:p>
    <w:p w:rsidR="00B60EF0" w:rsidRDefault="0015103D">
      <w:pPr>
        <w:numPr>
          <w:ilvl w:val="0"/>
          <w:numId w:val="37"/>
        </w:numPr>
        <w:spacing w:afterLines="0" w:line="360" w:lineRule="auto"/>
        <w:ind w:firstLine="491"/>
        <w:rPr>
          <w:rFonts w:ascii="Times New Roman" w:eastAsia="宋体" w:hAnsi="Times New Roman" w:cs="Times New Roman"/>
          <w:sz w:val="21"/>
          <w:szCs w:val="21"/>
        </w:rPr>
      </w:pPr>
      <w:r>
        <w:rPr>
          <w:rFonts w:ascii="Times New Roman" w:eastAsia="宋体" w:hAnsi="Times New Roman" w:cs="Times New Roman"/>
          <w:sz w:val="21"/>
          <w:szCs w:val="21"/>
        </w:rPr>
        <w:t>投标人违反招标文件第十一章中投标人纪律规定中任何一条的。</w:t>
      </w:r>
    </w:p>
    <w:p w:rsidR="00B60EF0" w:rsidRDefault="0015103D">
      <w:pPr>
        <w:numPr>
          <w:ilvl w:val="0"/>
          <w:numId w:val="38"/>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投标保证金的退还形式：招标代理人将按照投标人提供的开户行、开户名称和账号以汇款等形式退回投标保证金。</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09" w:name="_Toc477879366"/>
      <w:bookmarkStart w:id="210" w:name="_Toc474938018"/>
      <w:bookmarkStart w:id="211" w:name="_Toc474937372"/>
      <w:bookmarkStart w:id="212" w:name="_Toc474493621"/>
      <w:bookmarkStart w:id="213" w:name="_Toc332634189"/>
      <w:bookmarkStart w:id="214" w:name="_Toc491261968"/>
      <w:r>
        <w:rPr>
          <w:rFonts w:ascii="Times New Roman" w:eastAsia="宋体" w:hAnsi="Times New Roman" w:cs="Times New Roman"/>
          <w:b/>
          <w:kern w:val="0"/>
          <w:szCs w:val="24"/>
        </w:rPr>
        <w:t>14</w:t>
      </w:r>
      <w:r>
        <w:rPr>
          <w:rFonts w:ascii="Times New Roman" w:eastAsia="宋体" w:hAnsi="Times New Roman" w:cs="Times New Roman"/>
          <w:b/>
          <w:kern w:val="0"/>
          <w:szCs w:val="24"/>
        </w:rPr>
        <w:t>．投标有效期</w:t>
      </w:r>
      <w:bookmarkEnd w:id="209"/>
      <w:bookmarkEnd w:id="210"/>
      <w:bookmarkEnd w:id="211"/>
      <w:bookmarkEnd w:id="212"/>
      <w:bookmarkEnd w:id="213"/>
      <w:bookmarkEnd w:id="214"/>
    </w:p>
    <w:p w:rsidR="00B60EF0" w:rsidRDefault="0015103D">
      <w:pPr>
        <w:numPr>
          <w:ilvl w:val="0"/>
          <w:numId w:val="39"/>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投标有效期应为投标截止日期后</w:t>
      </w:r>
      <w:r>
        <w:rPr>
          <w:rFonts w:ascii="Times New Roman" w:eastAsia="宋体" w:hAnsi="Times New Roman" w:cs="Times New Roman"/>
          <w:sz w:val="21"/>
          <w:szCs w:val="21"/>
        </w:rPr>
        <w:t>90</w:t>
      </w:r>
      <w:r>
        <w:rPr>
          <w:rFonts w:ascii="Times New Roman" w:eastAsia="宋体" w:hAnsi="Times New Roman" w:cs="Times New Roman"/>
          <w:sz w:val="21"/>
          <w:szCs w:val="21"/>
        </w:rPr>
        <w:t>天。</w:t>
      </w:r>
    </w:p>
    <w:p w:rsidR="00B60EF0" w:rsidRDefault="0015103D">
      <w:pPr>
        <w:numPr>
          <w:ilvl w:val="0"/>
          <w:numId w:val="39"/>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15" w:name="_Toc332634190"/>
      <w:bookmarkStart w:id="216" w:name="_Toc477879367"/>
      <w:bookmarkStart w:id="217" w:name="_Toc474938019"/>
      <w:bookmarkStart w:id="218" w:name="_Toc474937373"/>
      <w:bookmarkStart w:id="219" w:name="_Toc474493622"/>
      <w:bookmarkStart w:id="220" w:name="_Toc491261969"/>
      <w:r>
        <w:rPr>
          <w:rFonts w:ascii="Times New Roman" w:eastAsia="宋体" w:hAnsi="Times New Roman" w:cs="Times New Roman"/>
          <w:b/>
          <w:kern w:val="0"/>
          <w:szCs w:val="24"/>
        </w:rPr>
        <w:t>15</w:t>
      </w:r>
      <w:r>
        <w:rPr>
          <w:rFonts w:ascii="Times New Roman" w:eastAsia="宋体" w:hAnsi="Times New Roman" w:cs="Times New Roman"/>
          <w:b/>
          <w:kern w:val="0"/>
          <w:szCs w:val="24"/>
        </w:rPr>
        <w:t>．投标文件的数量和签署</w:t>
      </w:r>
      <w:bookmarkEnd w:id="215"/>
      <w:r>
        <w:rPr>
          <w:rFonts w:ascii="Times New Roman" w:eastAsia="宋体" w:hAnsi="Times New Roman" w:cs="Times New Roman"/>
          <w:b/>
          <w:kern w:val="0"/>
          <w:szCs w:val="24"/>
        </w:rPr>
        <w:t>及装订</w:t>
      </w:r>
      <w:bookmarkEnd w:id="216"/>
      <w:bookmarkEnd w:id="217"/>
      <w:bookmarkEnd w:id="218"/>
      <w:bookmarkEnd w:id="219"/>
      <w:bookmarkEnd w:id="220"/>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投标人应准备一份投标文件正本和四份副本并提供一份投标文件电子文档（</w:t>
      </w:r>
      <w:r>
        <w:rPr>
          <w:rFonts w:ascii="Times New Roman" w:eastAsia="宋体" w:hAnsi="Times New Roman" w:cs="Times New Roman"/>
          <w:sz w:val="21"/>
          <w:szCs w:val="21"/>
        </w:rPr>
        <w:t>Office</w:t>
      </w:r>
      <w:r>
        <w:rPr>
          <w:rFonts w:ascii="Times New Roman" w:eastAsia="宋体" w:hAnsi="Times New Roman" w:cs="Times New Roman"/>
          <w:sz w:val="21"/>
          <w:szCs w:val="21"/>
        </w:rPr>
        <w:t>文档格式，刻录光盘形式）。每套投标文件须清楚地标明</w:t>
      </w:r>
      <w:r>
        <w:rPr>
          <w:rFonts w:ascii="Times New Roman" w:eastAsia="宋体" w:hAnsi="Times New Roman" w:cs="Times New Roman"/>
          <w:sz w:val="21"/>
          <w:szCs w:val="21"/>
        </w:rPr>
        <w:t>“</w:t>
      </w:r>
      <w:r>
        <w:rPr>
          <w:rFonts w:ascii="Times New Roman" w:eastAsia="宋体" w:hAnsi="Times New Roman" w:cs="Times New Roman"/>
          <w:sz w:val="21"/>
          <w:szCs w:val="21"/>
        </w:rPr>
        <w:t>正本</w:t>
      </w:r>
      <w:r>
        <w:rPr>
          <w:rFonts w:ascii="Times New Roman" w:eastAsia="宋体" w:hAnsi="Times New Roman" w:cs="Times New Roman"/>
          <w:sz w:val="21"/>
          <w:szCs w:val="21"/>
        </w:rPr>
        <w:t>”</w:t>
      </w:r>
      <w:r>
        <w:rPr>
          <w:rFonts w:ascii="Times New Roman" w:eastAsia="宋体" w:hAnsi="Times New Roman" w:cs="Times New Roman"/>
          <w:sz w:val="21"/>
          <w:szCs w:val="21"/>
        </w:rPr>
        <w:t>或</w:t>
      </w:r>
      <w:r>
        <w:rPr>
          <w:rFonts w:ascii="Times New Roman" w:eastAsia="宋体" w:hAnsi="Times New Roman" w:cs="Times New Roman"/>
          <w:sz w:val="21"/>
          <w:szCs w:val="21"/>
        </w:rPr>
        <w:t>“</w:t>
      </w:r>
      <w:r>
        <w:rPr>
          <w:rFonts w:ascii="Times New Roman" w:eastAsia="宋体" w:hAnsi="Times New Roman" w:cs="Times New Roman"/>
          <w:sz w:val="21"/>
          <w:szCs w:val="21"/>
        </w:rPr>
        <w:t>副本</w:t>
      </w:r>
      <w:r>
        <w:rPr>
          <w:rFonts w:ascii="Times New Roman" w:eastAsia="宋体" w:hAnsi="Times New Roman" w:cs="Times New Roman"/>
          <w:sz w:val="21"/>
          <w:szCs w:val="21"/>
        </w:rPr>
        <w:t>”</w:t>
      </w:r>
      <w:r>
        <w:rPr>
          <w:rFonts w:ascii="Times New Roman" w:eastAsia="宋体" w:hAnsi="Times New Roman" w:cs="Times New Roman"/>
          <w:sz w:val="21"/>
          <w:szCs w:val="21"/>
        </w:rPr>
        <w:t>。若正本和副本不符，以正本为准。</w:t>
      </w:r>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投标文件中任何行间插字、涂改、叠写和</w:t>
      </w:r>
      <w:r>
        <w:rPr>
          <w:rFonts w:ascii="Times New Roman" w:eastAsia="宋体" w:hAnsi="Times New Roman" w:cs="Times New Roman"/>
          <w:sz w:val="21"/>
          <w:szCs w:val="21"/>
        </w:rPr>
        <w:t>/</w:t>
      </w:r>
      <w:r>
        <w:rPr>
          <w:rFonts w:ascii="Times New Roman" w:eastAsia="宋体" w:hAnsi="Times New Roman" w:cs="Times New Roman"/>
          <w:sz w:val="21"/>
          <w:szCs w:val="21"/>
        </w:rPr>
        <w:t>或增删，必须由投标文件签字人用姓在旁边签字才有效，否则导致一切不利于投标人的结果，由投标人自行承担。</w:t>
      </w:r>
    </w:p>
    <w:p w:rsidR="00B60EF0" w:rsidRDefault="0015103D">
      <w:pPr>
        <w:numPr>
          <w:ilvl w:val="0"/>
          <w:numId w:val="40"/>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21" w:name="_Toc477879368"/>
      <w:bookmarkStart w:id="222" w:name="_Toc474938020"/>
      <w:bookmarkStart w:id="223" w:name="_Toc474937374"/>
      <w:bookmarkStart w:id="224" w:name="_Toc318878935"/>
      <w:bookmarkStart w:id="225" w:name="_Toc374439113"/>
      <w:bookmarkStart w:id="226" w:name="_Toc474493623"/>
      <w:bookmarkStart w:id="227" w:name="_Toc491261970"/>
      <w:r>
        <w:rPr>
          <w:rFonts w:ascii="Times New Roman" w:eastAsia="宋体" w:hAnsi="Times New Roman" w:cs="Times New Roman"/>
          <w:b/>
          <w:kern w:val="0"/>
          <w:szCs w:val="24"/>
        </w:rPr>
        <w:t>16</w:t>
      </w:r>
      <w:r>
        <w:rPr>
          <w:rFonts w:ascii="Times New Roman" w:eastAsia="宋体" w:hAnsi="Times New Roman" w:cs="Times New Roman"/>
          <w:b/>
          <w:kern w:val="0"/>
          <w:szCs w:val="24"/>
        </w:rPr>
        <w:t>．投标文件的密封</w:t>
      </w:r>
      <w:bookmarkEnd w:id="221"/>
      <w:bookmarkEnd w:id="222"/>
      <w:bookmarkEnd w:id="223"/>
      <w:bookmarkEnd w:id="224"/>
      <w:bookmarkEnd w:id="225"/>
      <w:bookmarkEnd w:id="226"/>
      <w:bookmarkEnd w:id="227"/>
    </w:p>
    <w:p w:rsidR="00B60EF0" w:rsidRDefault="0015103D">
      <w:pPr>
        <w:numPr>
          <w:ilvl w:val="0"/>
          <w:numId w:val="41"/>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所有文件必须密封完整且加盖公章。</w:t>
      </w:r>
    </w:p>
    <w:p w:rsidR="00B60EF0" w:rsidRDefault="0015103D">
      <w:pPr>
        <w:numPr>
          <w:ilvl w:val="0"/>
          <w:numId w:val="41"/>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lastRenderedPageBreak/>
        <w:t>所有投标文件应在其密封封面上注明项目名称、项目编号、投标人名称。</w:t>
      </w:r>
    </w:p>
    <w:p w:rsidR="00B60EF0" w:rsidRDefault="0015103D">
      <w:pPr>
        <w:tabs>
          <w:tab w:val="left" w:pos="1041"/>
        </w:tabs>
        <w:spacing w:afterLines="0" w:line="360" w:lineRule="auto"/>
        <w:outlineLvl w:val="2"/>
        <w:rPr>
          <w:rFonts w:ascii="Times New Roman" w:eastAsia="宋体" w:hAnsi="Times New Roman" w:cs="Times New Roman"/>
          <w:b/>
          <w:szCs w:val="24"/>
        </w:rPr>
      </w:pPr>
      <w:bookmarkStart w:id="228" w:name="_Toc477879369"/>
      <w:bookmarkStart w:id="229" w:name="_Toc474938021"/>
      <w:bookmarkStart w:id="230" w:name="_Toc474937375"/>
      <w:bookmarkStart w:id="231" w:name="_Toc474493624"/>
      <w:bookmarkStart w:id="232" w:name="_Toc374439114"/>
      <w:bookmarkStart w:id="233" w:name="_Toc318878936"/>
      <w:bookmarkStart w:id="234" w:name="_Toc491261971"/>
      <w:r>
        <w:rPr>
          <w:rFonts w:ascii="Times New Roman" w:eastAsia="宋体" w:hAnsi="Times New Roman" w:cs="Times New Roman"/>
          <w:b/>
          <w:szCs w:val="24"/>
        </w:rPr>
        <w:t>17</w:t>
      </w:r>
      <w:r>
        <w:rPr>
          <w:rFonts w:ascii="Times New Roman" w:eastAsia="宋体" w:hAnsi="Times New Roman" w:cs="Times New Roman"/>
          <w:b/>
          <w:kern w:val="0"/>
          <w:szCs w:val="24"/>
        </w:rPr>
        <w:t>．</w:t>
      </w:r>
      <w:r>
        <w:rPr>
          <w:rFonts w:ascii="Times New Roman" w:eastAsia="宋体" w:hAnsi="Times New Roman" w:cs="Times New Roman"/>
          <w:b/>
          <w:szCs w:val="24"/>
        </w:rPr>
        <w:t>投标无效</w:t>
      </w:r>
      <w:bookmarkEnd w:id="228"/>
      <w:bookmarkEnd w:id="229"/>
      <w:bookmarkEnd w:id="230"/>
      <w:bookmarkEnd w:id="231"/>
      <w:bookmarkEnd w:id="232"/>
      <w:bookmarkEnd w:id="233"/>
      <w:bookmarkEnd w:id="234"/>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对资格后审不合格的投标人，其投标无效。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与招标人存在利害关系可能影响招标公正性的法人、其他组织，不得参加投标。否则，其投标无效。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单位负责人为同一人或者存在控股、管理关系的不同单位，不得参加同一标段投标或者未划分标段的同一招标项目投标。否则，其投标无效。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招标人接受联合体投标并进行资格预审的，资格预审后联合体增减、更换成员的，其投标无效。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联合体各方在同一招标项目中以自己名义单独投标或者参加其他联合体投标的，相关投标均无效。</w:t>
      </w:r>
    </w:p>
    <w:p w:rsidR="00B60EF0" w:rsidRDefault="0015103D">
      <w:pPr>
        <w:numPr>
          <w:ilvl w:val="0"/>
          <w:numId w:val="42"/>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投标人发生合并、分立、破产等重大变化的，不再具备资格预审文件、招标文件规定的资格条件或者其投标影响招标公正性的，其投标无效。</w:t>
      </w:r>
    </w:p>
    <w:p w:rsidR="00B60EF0" w:rsidRDefault="0015103D">
      <w:pPr>
        <w:pStyle w:val="a"/>
        <w:spacing w:before="312" w:after="312"/>
      </w:pPr>
      <w:bookmarkStart w:id="235" w:name="_Toc73518140"/>
      <w:bookmarkStart w:id="236" w:name="_Toc73517662"/>
      <w:bookmarkStart w:id="237" w:name="_Toc100052387"/>
      <w:bookmarkStart w:id="238" w:name="_Toc73521658"/>
      <w:bookmarkStart w:id="239" w:name="_Toc101074880"/>
      <w:bookmarkStart w:id="240" w:name="_Toc73521570"/>
      <w:bookmarkStart w:id="241" w:name="_Toc477879370"/>
      <w:bookmarkStart w:id="242" w:name="_Toc474938022"/>
      <w:bookmarkStart w:id="243" w:name="_Toc474937376"/>
      <w:bookmarkStart w:id="244" w:name="_Toc474493625"/>
      <w:bookmarkStart w:id="245" w:name="_Toc491261972"/>
      <w:r>
        <w:t>投标文件</w:t>
      </w:r>
      <w:bookmarkEnd w:id="235"/>
      <w:bookmarkEnd w:id="236"/>
      <w:bookmarkEnd w:id="237"/>
      <w:bookmarkEnd w:id="238"/>
      <w:bookmarkEnd w:id="239"/>
      <w:bookmarkEnd w:id="240"/>
      <w:r>
        <w:t>的递交</w:t>
      </w:r>
      <w:bookmarkEnd w:id="241"/>
      <w:bookmarkEnd w:id="242"/>
      <w:bookmarkEnd w:id="243"/>
      <w:bookmarkEnd w:id="244"/>
      <w:bookmarkEnd w:id="245"/>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46" w:name="_Toc477879371"/>
      <w:bookmarkStart w:id="247" w:name="_Toc474938023"/>
      <w:bookmarkStart w:id="248" w:name="_Toc474937377"/>
      <w:bookmarkStart w:id="249" w:name="_Toc474493626"/>
      <w:bookmarkStart w:id="250" w:name="_Toc332634192"/>
      <w:bookmarkStart w:id="251" w:name="_Toc491261973"/>
      <w:bookmarkStart w:id="252" w:name="_Toc100052388"/>
      <w:bookmarkStart w:id="253" w:name="_Toc73521659"/>
      <w:bookmarkStart w:id="254" w:name="_Toc73521571"/>
      <w:bookmarkStart w:id="255" w:name="_Toc73518141"/>
      <w:bookmarkStart w:id="256" w:name="_Toc73517663"/>
      <w:bookmarkStart w:id="257" w:name="_Toc60631644"/>
      <w:bookmarkStart w:id="258" w:name="_Toc60560649"/>
      <w:r>
        <w:rPr>
          <w:rFonts w:ascii="Times New Roman" w:eastAsia="宋体" w:hAnsi="Times New Roman" w:cs="Times New Roman"/>
          <w:b/>
          <w:kern w:val="0"/>
          <w:szCs w:val="24"/>
        </w:rPr>
        <w:t>18</w:t>
      </w:r>
      <w:r>
        <w:rPr>
          <w:rFonts w:ascii="Times New Roman" w:eastAsia="宋体" w:hAnsi="Times New Roman" w:cs="Times New Roman"/>
          <w:b/>
          <w:kern w:val="0"/>
          <w:szCs w:val="24"/>
        </w:rPr>
        <w:t>．投标文件的密封和标记</w:t>
      </w:r>
      <w:bookmarkEnd w:id="246"/>
      <w:bookmarkEnd w:id="247"/>
      <w:bookmarkEnd w:id="248"/>
      <w:bookmarkEnd w:id="249"/>
      <w:bookmarkEnd w:id="250"/>
      <w:bookmarkEnd w:id="251"/>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为方便开标唱标，投标人应将投标一览表单独密封提交，并在信封上标明</w:t>
      </w:r>
      <w:r>
        <w:rPr>
          <w:rFonts w:ascii="Times New Roman" w:eastAsia="宋体" w:hAnsi="Times New Roman" w:cs="Times New Roman"/>
          <w:sz w:val="21"/>
          <w:szCs w:val="21"/>
        </w:rPr>
        <w:t>“</w:t>
      </w:r>
      <w:r>
        <w:rPr>
          <w:rFonts w:ascii="Times New Roman" w:eastAsia="宋体" w:hAnsi="Times New Roman" w:cs="Times New Roman"/>
          <w:sz w:val="21"/>
          <w:szCs w:val="21"/>
        </w:rPr>
        <w:t>投标一览表</w:t>
      </w:r>
      <w:r>
        <w:rPr>
          <w:rFonts w:ascii="Times New Roman" w:eastAsia="宋体" w:hAnsi="Times New Roman" w:cs="Times New Roman"/>
          <w:sz w:val="21"/>
          <w:szCs w:val="21"/>
        </w:rPr>
        <w:t>”</w:t>
      </w:r>
      <w:r>
        <w:rPr>
          <w:rFonts w:ascii="Times New Roman" w:eastAsia="宋体" w:hAnsi="Times New Roman" w:cs="Times New Roman"/>
          <w:sz w:val="21"/>
          <w:szCs w:val="21"/>
        </w:rPr>
        <w:t>字样。投标人应将投标文件正本和所有的副本密封装在同一个信封中，并在信封上注明</w:t>
      </w:r>
      <w:r>
        <w:rPr>
          <w:rFonts w:ascii="Times New Roman" w:eastAsia="宋体" w:hAnsi="Times New Roman" w:cs="Times New Roman"/>
          <w:sz w:val="21"/>
          <w:szCs w:val="21"/>
        </w:rPr>
        <w:t>“</w:t>
      </w:r>
      <w:r>
        <w:rPr>
          <w:rFonts w:ascii="Times New Roman" w:eastAsia="宋体" w:hAnsi="Times New Roman" w:cs="Times New Roman"/>
          <w:sz w:val="21"/>
          <w:szCs w:val="21"/>
        </w:rPr>
        <w:t>投标文件正本及副本</w:t>
      </w:r>
      <w:r>
        <w:rPr>
          <w:rFonts w:ascii="Times New Roman" w:eastAsia="宋体" w:hAnsi="Times New Roman" w:cs="Times New Roman"/>
          <w:sz w:val="21"/>
          <w:szCs w:val="21"/>
        </w:rPr>
        <w:t>”</w:t>
      </w:r>
      <w:r>
        <w:rPr>
          <w:rFonts w:ascii="Times New Roman" w:eastAsia="宋体" w:hAnsi="Times New Roman" w:cs="Times New Roman"/>
          <w:sz w:val="21"/>
          <w:szCs w:val="21"/>
        </w:rPr>
        <w:t>。</w:t>
      </w:r>
      <w:r>
        <w:rPr>
          <w:rFonts w:ascii="Times New Roman" w:eastAsia="宋体" w:hAnsi="Times New Roman" w:cs="Times New Roman"/>
          <w:sz w:val="21"/>
        </w:rPr>
        <w:t>投标文件密封封口处须加盖投标单位公章，否则其投标将被拒绝。</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内外层信封均应：</w:t>
      </w:r>
    </w:p>
    <w:p w:rsidR="00B60EF0" w:rsidRDefault="0015103D">
      <w:pPr>
        <w:spacing w:afterLines="0" w:line="360" w:lineRule="auto"/>
        <w:ind w:firstLineChars="400" w:firstLine="840"/>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清楚标明递交至</w:t>
      </w:r>
      <w:r>
        <w:rPr>
          <w:rFonts w:ascii="Times New Roman" w:eastAsia="宋体" w:hAnsi="Times New Roman" w:cs="Times New Roman"/>
          <w:b/>
          <w:sz w:val="21"/>
          <w:szCs w:val="21"/>
        </w:rPr>
        <w:t>：深圳技术大学筹备办公室招投标管理中心</w:t>
      </w:r>
      <w:r>
        <w:rPr>
          <w:rFonts w:ascii="Times New Roman" w:eastAsia="宋体" w:hAnsi="Times New Roman" w:cs="Times New Roman"/>
          <w:sz w:val="21"/>
          <w:szCs w:val="21"/>
        </w:rPr>
        <w:t>。</w:t>
      </w:r>
    </w:p>
    <w:p w:rsidR="00B60EF0" w:rsidRDefault="0015103D">
      <w:pPr>
        <w:spacing w:afterLines="0" w:line="360" w:lineRule="auto"/>
        <w:ind w:leftChars="405" w:left="972"/>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注明招标编号</w:t>
      </w:r>
      <w:r>
        <w:rPr>
          <w:rFonts w:ascii="Times New Roman" w:eastAsia="宋体" w:hAnsi="Times New Roman" w:cs="Times New Roman"/>
          <w:b/>
          <w:sz w:val="21"/>
          <w:szCs w:val="21"/>
        </w:rPr>
        <w:t>（）</w:t>
      </w:r>
      <w:r>
        <w:rPr>
          <w:rFonts w:ascii="Times New Roman" w:eastAsia="宋体" w:hAnsi="Times New Roman" w:cs="Times New Roman"/>
          <w:sz w:val="21"/>
          <w:szCs w:val="21"/>
        </w:rPr>
        <w:t>、项目名称</w:t>
      </w:r>
      <w:r>
        <w:rPr>
          <w:rFonts w:ascii="Times New Roman" w:eastAsia="宋体" w:hAnsi="Times New Roman" w:cs="Times New Roman"/>
          <w:b/>
          <w:sz w:val="21"/>
          <w:szCs w:val="21"/>
        </w:rPr>
        <w:t>（）</w:t>
      </w:r>
      <w:r>
        <w:rPr>
          <w:rFonts w:ascii="Times New Roman" w:eastAsia="宋体" w:hAnsi="Times New Roman" w:cs="Times New Roman"/>
          <w:sz w:val="21"/>
          <w:szCs w:val="21"/>
        </w:rPr>
        <w:t>和</w:t>
      </w:r>
      <w:r>
        <w:rPr>
          <w:rFonts w:ascii="Times New Roman" w:eastAsia="宋体" w:hAnsi="Times New Roman" w:cs="Times New Roman"/>
          <w:b/>
          <w:sz w:val="21"/>
          <w:szCs w:val="21"/>
        </w:rPr>
        <w:t>“</w:t>
      </w:r>
      <w:r>
        <w:rPr>
          <w:rFonts w:ascii="Times New Roman" w:eastAsia="宋体" w:hAnsi="Times New Roman" w:cs="Times New Roman"/>
          <w:b/>
          <w:sz w:val="21"/>
          <w:szCs w:val="21"/>
        </w:rPr>
        <w:t>在</w:t>
      </w:r>
      <w:r>
        <w:rPr>
          <w:rFonts w:ascii="Times New Roman" w:eastAsia="宋体" w:hAnsi="Times New Roman" w:cs="Times New Roman"/>
          <w:b/>
          <w:sz w:val="21"/>
          <w:szCs w:val="21"/>
        </w:rPr>
        <w:t>20XX</w:t>
      </w:r>
      <w:r>
        <w:rPr>
          <w:rFonts w:ascii="Times New Roman" w:eastAsia="宋体" w:hAnsi="Times New Roman" w:cs="Times New Roman"/>
          <w:b/>
          <w:sz w:val="21"/>
          <w:szCs w:val="21"/>
        </w:rPr>
        <w:t>年</w:t>
      </w:r>
      <w:r>
        <w:rPr>
          <w:rFonts w:ascii="Times New Roman" w:eastAsia="宋体" w:hAnsi="Times New Roman" w:cs="Times New Roman"/>
          <w:b/>
          <w:sz w:val="21"/>
          <w:szCs w:val="21"/>
        </w:rPr>
        <w:t>XX</w:t>
      </w:r>
      <w:r>
        <w:rPr>
          <w:rFonts w:ascii="Times New Roman" w:eastAsia="宋体" w:hAnsi="Times New Roman" w:cs="Times New Roman"/>
          <w:b/>
          <w:sz w:val="21"/>
          <w:szCs w:val="21"/>
        </w:rPr>
        <w:t>月</w:t>
      </w:r>
      <w:r>
        <w:rPr>
          <w:rFonts w:ascii="Times New Roman" w:eastAsia="宋体" w:hAnsi="Times New Roman" w:cs="Times New Roman"/>
          <w:b/>
          <w:sz w:val="21"/>
          <w:szCs w:val="21"/>
        </w:rPr>
        <w:t>XX</w:t>
      </w:r>
      <w:r>
        <w:rPr>
          <w:rFonts w:ascii="Times New Roman" w:eastAsia="宋体" w:hAnsi="Times New Roman" w:cs="Times New Roman"/>
          <w:b/>
          <w:sz w:val="21"/>
          <w:szCs w:val="21"/>
        </w:rPr>
        <w:t>日</w:t>
      </w:r>
      <w:r>
        <w:rPr>
          <w:rFonts w:ascii="Times New Roman" w:eastAsia="宋体" w:hAnsi="Times New Roman" w:cs="Times New Roman"/>
          <w:b/>
          <w:sz w:val="21"/>
          <w:szCs w:val="21"/>
        </w:rPr>
        <w:t>XX</w:t>
      </w:r>
      <w:r>
        <w:rPr>
          <w:rFonts w:ascii="Times New Roman" w:eastAsia="宋体" w:hAnsi="Times New Roman" w:cs="Times New Roman"/>
          <w:b/>
          <w:sz w:val="21"/>
          <w:szCs w:val="21"/>
        </w:rPr>
        <w:t>时</w:t>
      </w:r>
      <w:r>
        <w:rPr>
          <w:rFonts w:ascii="Times New Roman" w:eastAsia="宋体" w:hAnsi="Times New Roman" w:cs="Times New Roman"/>
          <w:b/>
          <w:sz w:val="21"/>
          <w:szCs w:val="21"/>
        </w:rPr>
        <w:t>XX</w:t>
      </w:r>
      <w:r>
        <w:rPr>
          <w:rFonts w:ascii="Times New Roman" w:eastAsia="宋体" w:hAnsi="Times New Roman" w:cs="Times New Roman"/>
          <w:b/>
          <w:sz w:val="21"/>
          <w:szCs w:val="21"/>
        </w:rPr>
        <w:t>分之前不得启封</w:t>
      </w:r>
      <w:r>
        <w:rPr>
          <w:rFonts w:ascii="Times New Roman" w:eastAsia="宋体" w:hAnsi="Times New Roman" w:cs="Times New Roman"/>
          <w:b/>
          <w:sz w:val="21"/>
          <w:szCs w:val="21"/>
        </w:rPr>
        <w:t>”</w:t>
      </w:r>
      <w:r>
        <w:rPr>
          <w:rFonts w:ascii="Times New Roman" w:eastAsia="宋体" w:hAnsi="Times New Roman" w:cs="Times New Roman"/>
          <w:sz w:val="21"/>
          <w:szCs w:val="21"/>
        </w:rPr>
        <w:t>的字样。</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内层信封应写明投标人名称和地址，以便若其投标被宣布为</w:t>
      </w:r>
      <w:r>
        <w:rPr>
          <w:rFonts w:ascii="Times New Roman" w:eastAsia="宋体" w:hAnsi="Times New Roman" w:cs="Times New Roman"/>
          <w:sz w:val="21"/>
          <w:szCs w:val="21"/>
        </w:rPr>
        <w:t>“</w:t>
      </w:r>
      <w:r>
        <w:rPr>
          <w:rFonts w:ascii="Times New Roman" w:eastAsia="宋体" w:hAnsi="Times New Roman" w:cs="Times New Roman"/>
          <w:sz w:val="21"/>
          <w:szCs w:val="21"/>
        </w:rPr>
        <w:t>迟到</w:t>
      </w:r>
      <w:r>
        <w:rPr>
          <w:rFonts w:ascii="Times New Roman" w:eastAsia="宋体" w:hAnsi="Times New Roman" w:cs="Times New Roman"/>
          <w:sz w:val="21"/>
          <w:szCs w:val="21"/>
        </w:rPr>
        <w:t>”</w:t>
      </w:r>
      <w:r>
        <w:rPr>
          <w:rFonts w:ascii="Times New Roman" w:eastAsia="宋体" w:hAnsi="Times New Roman" w:cs="Times New Roman"/>
          <w:sz w:val="21"/>
          <w:szCs w:val="21"/>
        </w:rPr>
        <w:t>投标时，能原封退回。</w:t>
      </w:r>
    </w:p>
    <w:p w:rsidR="00B60EF0" w:rsidRDefault="0015103D">
      <w:pPr>
        <w:numPr>
          <w:ilvl w:val="0"/>
          <w:numId w:val="4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如果外层信封未按要求加写标记和密封，招标机构对误投或过早启封概不负责。</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59" w:name="_Toc477879372"/>
      <w:bookmarkStart w:id="260" w:name="_Toc474937378"/>
      <w:bookmarkStart w:id="261" w:name="_Toc474493627"/>
      <w:bookmarkStart w:id="262" w:name="_Toc332634193"/>
      <w:bookmarkStart w:id="263" w:name="_Toc474938024"/>
      <w:bookmarkStart w:id="264" w:name="_Toc491261974"/>
      <w:r>
        <w:rPr>
          <w:rFonts w:ascii="Times New Roman" w:eastAsia="宋体" w:hAnsi="Times New Roman" w:cs="Times New Roman"/>
          <w:b/>
          <w:kern w:val="0"/>
          <w:szCs w:val="24"/>
        </w:rPr>
        <w:t>19</w:t>
      </w:r>
      <w:r>
        <w:rPr>
          <w:rFonts w:ascii="Times New Roman" w:eastAsia="宋体" w:hAnsi="Times New Roman" w:cs="Times New Roman"/>
          <w:b/>
          <w:kern w:val="0"/>
          <w:szCs w:val="24"/>
        </w:rPr>
        <w:t>．投标截止期</w:t>
      </w:r>
      <w:bookmarkEnd w:id="259"/>
      <w:bookmarkEnd w:id="260"/>
      <w:bookmarkEnd w:id="261"/>
      <w:bookmarkEnd w:id="262"/>
      <w:bookmarkEnd w:id="263"/>
      <w:bookmarkEnd w:id="264"/>
    </w:p>
    <w:p w:rsidR="00B60EF0" w:rsidRDefault="0015103D">
      <w:pPr>
        <w:numPr>
          <w:ilvl w:val="0"/>
          <w:numId w:val="44"/>
        </w:numPr>
        <w:spacing w:afterLines="0" w:line="360" w:lineRule="auto"/>
        <w:ind w:left="840"/>
        <w:rPr>
          <w:rFonts w:ascii="Times New Roman" w:eastAsia="宋体" w:hAnsi="Times New Roman" w:cs="Times New Roman"/>
          <w:b/>
          <w:sz w:val="21"/>
          <w:szCs w:val="21"/>
        </w:rPr>
      </w:pPr>
      <w:r>
        <w:rPr>
          <w:rFonts w:ascii="Times New Roman" w:eastAsia="宋体" w:hAnsi="Times New Roman" w:cs="Times New Roman"/>
          <w:sz w:val="21"/>
          <w:szCs w:val="21"/>
        </w:rPr>
        <w:lastRenderedPageBreak/>
        <w:t>招标机构在规定的地址收到投标的时间不迟于投标截止时间</w:t>
      </w:r>
      <w:r>
        <w:rPr>
          <w:rFonts w:ascii="Times New Roman" w:eastAsia="宋体" w:hAnsi="Times New Roman" w:cs="Times New Roman"/>
          <w:b/>
          <w:sz w:val="21"/>
          <w:szCs w:val="21"/>
        </w:rPr>
        <w:t>（</w:t>
      </w:r>
      <w:r>
        <w:rPr>
          <w:rFonts w:ascii="Times New Roman" w:eastAsia="宋体" w:hAnsi="Times New Roman" w:cs="Times New Roman"/>
          <w:b/>
          <w:sz w:val="21"/>
          <w:szCs w:val="21"/>
        </w:rPr>
        <w:t>20XX</w:t>
      </w:r>
      <w:r>
        <w:rPr>
          <w:rFonts w:ascii="Times New Roman" w:eastAsia="宋体" w:hAnsi="Times New Roman" w:cs="Times New Roman"/>
          <w:b/>
          <w:sz w:val="21"/>
          <w:szCs w:val="21"/>
        </w:rPr>
        <w:t>年</w:t>
      </w:r>
      <w:r>
        <w:rPr>
          <w:rFonts w:ascii="Times New Roman" w:eastAsia="宋体" w:hAnsi="Times New Roman" w:cs="Times New Roman"/>
          <w:b/>
          <w:sz w:val="21"/>
          <w:szCs w:val="21"/>
        </w:rPr>
        <w:t>XX</w:t>
      </w:r>
      <w:r>
        <w:rPr>
          <w:rFonts w:ascii="Times New Roman" w:eastAsia="宋体" w:hAnsi="Times New Roman" w:cs="Times New Roman"/>
          <w:b/>
          <w:sz w:val="21"/>
          <w:szCs w:val="21"/>
        </w:rPr>
        <w:t>月</w:t>
      </w:r>
      <w:r>
        <w:rPr>
          <w:rFonts w:ascii="Times New Roman" w:eastAsia="宋体" w:hAnsi="Times New Roman" w:cs="Times New Roman"/>
          <w:b/>
          <w:sz w:val="21"/>
          <w:szCs w:val="21"/>
        </w:rPr>
        <w:t>XX</w:t>
      </w:r>
      <w:r>
        <w:rPr>
          <w:rFonts w:ascii="Times New Roman" w:eastAsia="宋体" w:hAnsi="Times New Roman" w:cs="Times New Roman"/>
          <w:b/>
          <w:sz w:val="21"/>
          <w:szCs w:val="21"/>
        </w:rPr>
        <w:t>日</w:t>
      </w:r>
      <w:r>
        <w:rPr>
          <w:rFonts w:ascii="Times New Roman" w:eastAsia="宋体" w:hAnsi="Times New Roman" w:cs="Times New Roman"/>
          <w:b/>
          <w:sz w:val="21"/>
          <w:szCs w:val="21"/>
        </w:rPr>
        <w:t>XX</w:t>
      </w:r>
      <w:r>
        <w:rPr>
          <w:rFonts w:ascii="Times New Roman" w:eastAsia="宋体" w:hAnsi="Times New Roman" w:cs="Times New Roman"/>
          <w:b/>
          <w:sz w:val="21"/>
          <w:szCs w:val="21"/>
        </w:rPr>
        <w:t>时</w:t>
      </w:r>
      <w:r>
        <w:rPr>
          <w:rFonts w:ascii="Times New Roman" w:eastAsia="宋体" w:hAnsi="Times New Roman" w:cs="Times New Roman"/>
          <w:b/>
          <w:sz w:val="21"/>
          <w:szCs w:val="21"/>
        </w:rPr>
        <w:t>XX</w:t>
      </w:r>
      <w:r>
        <w:rPr>
          <w:rFonts w:ascii="Times New Roman" w:eastAsia="宋体" w:hAnsi="Times New Roman" w:cs="Times New Roman"/>
          <w:b/>
          <w:sz w:val="21"/>
          <w:szCs w:val="21"/>
        </w:rPr>
        <w:t>分）。</w:t>
      </w:r>
    </w:p>
    <w:p w:rsidR="00B60EF0" w:rsidRDefault="0015103D">
      <w:pPr>
        <w:numPr>
          <w:ilvl w:val="0"/>
          <w:numId w:val="44"/>
        </w:numPr>
        <w:spacing w:afterLines="0" w:line="360" w:lineRule="auto"/>
        <w:ind w:left="840"/>
        <w:rPr>
          <w:rFonts w:ascii="Times New Roman" w:eastAsia="宋体" w:hAnsi="Times New Roman" w:cs="Times New Roman"/>
          <w:b/>
          <w:sz w:val="21"/>
          <w:szCs w:val="21"/>
        </w:rPr>
      </w:pPr>
      <w:r>
        <w:rPr>
          <w:rFonts w:ascii="Times New Roman" w:eastAsia="宋体" w:hAnsi="Times New Roman" w:cs="Times New Roman"/>
          <w:sz w:val="21"/>
          <w:szCs w:val="21"/>
        </w:rPr>
        <w:t>招标机构可以通过修改招标文件自行决定酌情延长投标截止期。在此情况下，招标机构、采购人和投标人受投标截止期制约的所有权利和义务均应延长至新的截止期。</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65" w:name="_Toc477879373"/>
      <w:bookmarkStart w:id="266" w:name="_Toc474938025"/>
      <w:bookmarkStart w:id="267" w:name="_Toc474937379"/>
      <w:bookmarkStart w:id="268" w:name="_Toc474493628"/>
      <w:bookmarkStart w:id="269" w:name="_Toc332634194"/>
      <w:bookmarkStart w:id="270" w:name="_Toc491261975"/>
      <w:r>
        <w:rPr>
          <w:rFonts w:ascii="Times New Roman" w:eastAsia="宋体" w:hAnsi="Times New Roman" w:cs="Times New Roman"/>
          <w:b/>
          <w:kern w:val="0"/>
          <w:szCs w:val="24"/>
        </w:rPr>
        <w:t>20</w:t>
      </w:r>
      <w:r>
        <w:rPr>
          <w:rFonts w:ascii="Times New Roman" w:eastAsia="宋体" w:hAnsi="Times New Roman" w:cs="Times New Roman"/>
          <w:b/>
          <w:kern w:val="0"/>
          <w:szCs w:val="24"/>
        </w:rPr>
        <w:t>．迟交的投标文件</w:t>
      </w:r>
      <w:bookmarkEnd w:id="265"/>
      <w:bookmarkEnd w:id="266"/>
      <w:bookmarkEnd w:id="267"/>
      <w:bookmarkEnd w:id="268"/>
      <w:bookmarkEnd w:id="269"/>
      <w:bookmarkEnd w:id="270"/>
    </w:p>
    <w:p w:rsidR="00B60EF0" w:rsidRDefault="0015103D">
      <w:pPr>
        <w:numPr>
          <w:ilvl w:val="0"/>
          <w:numId w:val="45"/>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在招标文件要求提交投标文件的截止时间之后送达的投标文件或未能送达指定地点的，招标人及招标代理人有权拒收其投标文件。</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71" w:name="_Toc477879374"/>
      <w:bookmarkStart w:id="272" w:name="_Toc474938026"/>
      <w:bookmarkStart w:id="273" w:name="_Toc474937380"/>
      <w:bookmarkStart w:id="274" w:name="_Toc474493629"/>
      <w:bookmarkStart w:id="275" w:name="_Toc332634195"/>
      <w:bookmarkStart w:id="276" w:name="_Toc491261976"/>
      <w:r>
        <w:rPr>
          <w:rFonts w:ascii="Times New Roman" w:eastAsia="宋体" w:hAnsi="Times New Roman" w:cs="Times New Roman"/>
          <w:b/>
          <w:kern w:val="0"/>
          <w:szCs w:val="24"/>
        </w:rPr>
        <w:t>21</w:t>
      </w:r>
      <w:r>
        <w:rPr>
          <w:rFonts w:ascii="Times New Roman" w:eastAsia="宋体" w:hAnsi="Times New Roman" w:cs="Times New Roman"/>
          <w:b/>
          <w:kern w:val="0"/>
          <w:szCs w:val="24"/>
        </w:rPr>
        <w:t>．投标文件的修改与撤回</w:t>
      </w:r>
      <w:bookmarkEnd w:id="271"/>
      <w:bookmarkEnd w:id="272"/>
      <w:bookmarkEnd w:id="273"/>
      <w:bookmarkEnd w:id="274"/>
      <w:bookmarkEnd w:id="275"/>
      <w:bookmarkEnd w:id="276"/>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投标人在递交投标文件后，可以修改或撤回其投标，但投标人必须在规定的投标截止期之前将修改或撤回的书面通知递交到招标代理人。</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投标人的修改或撤回通知应按本须知第</w:t>
      </w:r>
      <w:r>
        <w:rPr>
          <w:rFonts w:ascii="Times New Roman" w:eastAsia="宋体" w:hAnsi="Times New Roman" w:cs="Times New Roman"/>
          <w:sz w:val="21"/>
          <w:szCs w:val="21"/>
        </w:rPr>
        <w:t>18</w:t>
      </w:r>
      <w:r>
        <w:rPr>
          <w:rFonts w:ascii="Times New Roman" w:eastAsia="宋体" w:hAnsi="Times New Roman" w:cs="Times New Roman"/>
          <w:sz w:val="21"/>
          <w:szCs w:val="21"/>
        </w:rPr>
        <w:t>条规定编制、密封、标记和发送。</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在投标截止期之后，投标人不得对其投标做任何修改。</w:t>
      </w:r>
    </w:p>
    <w:p w:rsidR="00B60EF0" w:rsidRDefault="0015103D">
      <w:pPr>
        <w:numPr>
          <w:ilvl w:val="0"/>
          <w:numId w:val="46"/>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从投标截止期至投标人在投标书格式中确定的投标有效期之间的这段时间内，投标人不得撤回其投标，否则其投标保证金将按照第</w:t>
      </w:r>
      <w:r>
        <w:rPr>
          <w:rFonts w:ascii="Times New Roman" w:eastAsia="宋体" w:hAnsi="Times New Roman" w:cs="Times New Roman"/>
          <w:sz w:val="21"/>
          <w:szCs w:val="21"/>
        </w:rPr>
        <w:t>13.6</w:t>
      </w:r>
      <w:r>
        <w:rPr>
          <w:rFonts w:ascii="Times New Roman" w:eastAsia="宋体" w:hAnsi="Times New Roman" w:cs="Times New Roman"/>
          <w:sz w:val="21"/>
          <w:szCs w:val="21"/>
        </w:rPr>
        <w:t>条的规定被没收。</w:t>
      </w:r>
    </w:p>
    <w:p w:rsidR="00B60EF0" w:rsidRDefault="0015103D">
      <w:pPr>
        <w:pStyle w:val="a"/>
        <w:spacing w:before="312" w:after="312"/>
      </w:pPr>
      <w:bookmarkStart w:id="277" w:name="_Toc101074881"/>
      <w:bookmarkStart w:id="278" w:name="_Toc100052391"/>
      <w:bookmarkStart w:id="279" w:name="_Toc73521662"/>
      <w:bookmarkStart w:id="280" w:name="_Toc73521574"/>
      <w:bookmarkStart w:id="281" w:name="_Toc73518144"/>
      <w:bookmarkStart w:id="282" w:name="_Toc73517666"/>
      <w:bookmarkStart w:id="283" w:name="_Toc477879375"/>
      <w:bookmarkStart w:id="284" w:name="_Toc474938027"/>
      <w:bookmarkStart w:id="285" w:name="_Toc474937381"/>
      <w:bookmarkStart w:id="286" w:name="_Toc474493630"/>
      <w:bookmarkStart w:id="287" w:name="_Toc491261977"/>
      <w:bookmarkEnd w:id="252"/>
      <w:bookmarkEnd w:id="253"/>
      <w:bookmarkEnd w:id="254"/>
      <w:bookmarkEnd w:id="255"/>
      <w:bookmarkEnd w:id="256"/>
      <w:bookmarkEnd w:id="257"/>
      <w:bookmarkEnd w:id="258"/>
      <w:r>
        <w:t>开标</w:t>
      </w:r>
      <w:bookmarkEnd w:id="277"/>
      <w:bookmarkEnd w:id="278"/>
      <w:bookmarkEnd w:id="279"/>
      <w:bookmarkEnd w:id="280"/>
      <w:bookmarkEnd w:id="281"/>
      <w:bookmarkEnd w:id="282"/>
      <w:r>
        <w:t>与评标</w:t>
      </w:r>
      <w:bookmarkEnd w:id="283"/>
      <w:bookmarkEnd w:id="284"/>
      <w:bookmarkEnd w:id="285"/>
      <w:bookmarkEnd w:id="286"/>
      <w:bookmarkEnd w:id="287"/>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288" w:name="_Toc477879376"/>
      <w:bookmarkStart w:id="289" w:name="_Toc474938028"/>
      <w:bookmarkStart w:id="290" w:name="_Toc474937382"/>
      <w:bookmarkStart w:id="291" w:name="_Toc100052392"/>
      <w:bookmarkStart w:id="292" w:name="_Toc73521663"/>
      <w:bookmarkStart w:id="293" w:name="_Toc73521575"/>
      <w:bookmarkStart w:id="294" w:name="_Toc73518145"/>
      <w:bookmarkStart w:id="295" w:name="_Toc73517667"/>
      <w:bookmarkStart w:id="296" w:name="_Toc60631650"/>
      <w:bookmarkStart w:id="297" w:name="_Toc60560655"/>
      <w:bookmarkStart w:id="298" w:name="_Toc491261978"/>
      <w:r>
        <w:rPr>
          <w:rFonts w:ascii="Times New Roman" w:eastAsia="宋体" w:hAnsi="Times New Roman" w:cs="Times New Roman"/>
          <w:b/>
          <w:kern w:val="0"/>
          <w:szCs w:val="24"/>
        </w:rPr>
        <w:t>22</w:t>
      </w:r>
      <w:r>
        <w:rPr>
          <w:rFonts w:ascii="Times New Roman" w:eastAsia="宋体" w:hAnsi="Times New Roman" w:cs="Times New Roman"/>
          <w:b/>
          <w:kern w:val="0"/>
          <w:szCs w:val="24"/>
        </w:rPr>
        <w:t>．开标</w:t>
      </w:r>
      <w:bookmarkEnd w:id="288"/>
      <w:bookmarkEnd w:id="289"/>
      <w:bookmarkEnd w:id="290"/>
      <w:bookmarkEnd w:id="291"/>
      <w:bookmarkEnd w:id="292"/>
      <w:bookmarkEnd w:id="293"/>
      <w:bookmarkEnd w:id="294"/>
      <w:bookmarkEnd w:id="295"/>
      <w:bookmarkEnd w:id="296"/>
      <w:bookmarkEnd w:id="297"/>
      <w:bookmarkEnd w:id="298"/>
    </w:p>
    <w:p w:rsidR="00B60EF0" w:rsidRDefault="0015103D">
      <w:pPr>
        <w:numPr>
          <w:ilvl w:val="0"/>
          <w:numId w:val="47"/>
        </w:numPr>
        <w:spacing w:afterLines="0" w:line="360" w:lineRule="auto"/>
        <w:ind w:left="840"/>
        <w:rPr>
          <w:rFonts w:ascii="Times New Roman" w:eastAsia="宋体" w:hAnsi="Times New Roman" w:cs="Times New Roman"/>
          <w:sz w:val="21"/>
          <w:szCs w:val="21"/>
        </w:rPr>
      </w:pPr>
      <w:bookmarkStart w:id="299" w:name="bt评标"/>
      <w:bookmarkStart w:id="300" w:name="_Toc101074882"/>
      <w:bookmarkStart w:id="301" w:name="_Toc100052393"/>
      <w:bookmarkStart w:id="302" w:name="_Toc73521664"/>
      <w:bookmarkStart w:id="303" w:name="_Toc73521576"/>
      <w:bookmarkStart w:id="304" w:name="_Toc73518146"/>
      <w:bookmarkStart w:id="305" w:name="_Toc73517668"/>
      <w:bookmarkEnd w:id="299"/>
      <w:r>
        <w:rPr>
          <w:rFonts w:ascii="Times New Roman" w:eastAsia="宋体" w:hAnsi="Times New Roman" w:cs="Times New Roman"/>
          <w:sz w:val="21"/>
          <w:szCs w:val="21"/>
        </w:rPr>
        <w:t>招标人和招标机构在开标时间于开标地点进行开标。参加开标的代表应签名报到以证明其出席。</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参加开标会议的投标人代表应随身携带本人有效身份证明文件：（</w:t>
      </w:r>
      <w:r>
        <w:rPr>
          <w:rFonts w:ascii="Times New Roman" w:eastAsia="宋体" w:hAnsi="Times New Roman" w:cs="Times New Roman"/>
          <w:sz w:val="21"/>
          <w:szCs w:val="21"/>
        </w:rPr>
        <w:t>1</w:t>
      </w:r>
      <w:r>
        <w:rPr>
          <w:rFonts w:ascii="Times New Roman" w:eastAsia="宋体" w:hAnsi="Times New Roman" w:cs="Times New Roman"/>
          <w:sz w:val="21"/>
          <w:szCs w:val="21"/>
        </w:rPr>
        <w:t>）法定代表人证明书、法定代表人身份证；或</w:t>
      </w:r>
      <w:r>
        <w:rPr>
          <w:rFonts w:ascii="Times New Roman" w:eastAsia="宋体" w:hAnsi="Times New Roman" w:cs="Times New Roman"/>
          <w:sz w:val="21"/>
          <w:szCs w:val="21"/>
        </w:rPr>
        <w:t>(2)</w:t>
      </w:r>
      <w:r>
        <w:rPr>
          <w:rFonts w:ascii="Times New Roman" w:eastAsia="宋体" w:hAnsi="Times New Roman" w:cs="Times New Roman"/>
          <w:sz w:val="21"/>
          <w:szCs w:val="21"/>
        </w:rPr>
        <w:t>法定代表人证明书、法人授权委托证明书、委托代理人的身份证。</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开标时，由招标人或招标代理人检查投标文件的密封情况经确认无误后，由工作人员当众拆封，宣读修改和撤回投标的通知、投标一览表中的相关内容、折扣声明（如有）。</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在开标时没有启封的投标文件将原封退回投标人；对于因投标人未提供而在开标时没有读出的上述第</w:t>
      </w:r>
      <w:r>
        <w:rPr>
          <w:rFonts w:ascii="Times New Roman" w:eastAsia="宋体" w:hAnsi="Times New Roman" w:cs="Times New Roman"/>
          <w:sz w:val="21"/>
          <w:szCs w:val="21"/>
        </w:rPr>
        <w:t>22.3</w:t>
      </w:r>
      <w:r>
        <w:rPr>
          <w:rFonts w:ascii="Times New Roman" w:eastAsia="宋体" w:hAnsi="Times New Roman" w:cs="Times New Roman"/>
          <w:sz w:val="21"/>
          <w:szCs w:val="21"/>
        </w:rPr>
        <w:t>条款的内容，在评标时将不予考虑。无论招标结果如何，已开启的投标文件将不予退回。</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lastRenderedPageBreak/>
        <w:t>招标机构将做开标记录，以存档备查。</w:t>
      </w:r>
    </w:p>
    <w:p w:rsidR="00B60EF0" w:rsidRDefault="0015103D">
      <w:pPr>
        <w:numPr>
          <w:ilvl w:val="0"/>
          <w:numId w:val="47"/>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投标人对开标有异议的，应当在开标现场提出，招标人及招标代理机构应现场作出答复，并制作记录。</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06" w:name="_Toc477879377"/>
      <w:bookmarkStart w:id="307" w:name="_Toc474938029"/>
      <w:bookmarkStart w:id="308" w:name="_Toc474937383"/>
      <w:bookmarkStart w:id="309" w:name="_Toc474493631"/>
      <w:bookmarkStart w:id="310" w:name="_Toc332634199"/>
      <w:bookmarkStart w:id="311" w:name="_Toc491261979"/>
      <w:r>
        <w:rPr>
          <w:rFonts w:ascii="Times New Roman" w:eastAsia="宋体" w:hAnsi="Times New Roman" w:cs="Times New Roman"/>
          <w:b/>
          <w:kern w:val="0"/>
          <w:szCs w:val="24"/>
        </w:rPr>
        <w:t>23</w:t>
      </w:r>
      <w:r>
        <w:rPr>
          <w:rFonts w:ascii="Times New Roman" w:eastAsia="宋体" w:hAnsi="Times New Roman" w:cs="Times New Roman"/>
          <w:b/>
          <w:kern w:val="0"/>
          <w:szCs w:val="24"/>
        </w:rPr>
        <w:t>．投标文件的澄清</w:t>
      </w:r>
      <w:bookmarkEnd w:id="306"/>
      <w:bookmarkEnd w:id="307"/>
      <w:bookmarkEnd w:id="308"/>
      <w:bookmarkEnd w:id="309"/>
      <w:bookmarkEnd w:id="310"/>
      <w:bookmarkEnd w:id="311"/>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在评标期间，评标委员会可要求投标人对其投标文件进行澄清，但不得寻求、提供或允许对投标价格等实质性内容做任何更改。有关澄清的要求和答复均应以书面形式提交。</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12" w:name="_Toc477879378"/>
      <w:bookmarkStart w:id="313" w:name="_Toc474938030"/>
      <w:bookmarkStart w:id="314" w:name="_Toc474937384"/>
      <w:bookmarkStart w:id="315" w:name="_Toc474493632"/>
      <w:bookmarkStart w:id="316" w:name="_Toc332634196"/>
      <w:bookmarkStart w:id="317" w:name="_Toc491261980"/>
      <w:r>
        <w:rPr>
          <w:rFonts w:ascii="Times New Roman" w:eastAsia="宋体" w:hAnsi="Times New Roman" w:cs="Times New Roman"/>
          <w:b/>
          <w:kern w:val="0"/>
          <w:szCs w:val="24"/>
        </w:rPr>
        <w:t>24</w:t>
      </w:r>
      <w:r>
        <w:rPr>
          <w:rFonts w:ascii="Times New Roman" w:eastAsia="宋体" w:hAnsi="Times New Roman" w:cs="Times New Roman"/>
          <w:b/>
          <w:kern w:val="0"/>
          <w:szCs w:val="24"/>
        </w:rPr>
        <w:t>．评标</w:t>
      </w:r>
      <w:bookmarkEnd w:id="312"/>
      <w:bookmarkEnd w:id="313"/>
      <w:bookmarkEnd w:id="314"/>
      <w:bookmarkEnd w:id="315"/>
      <w:bookmarkEnd w:id="316"/>
      <w:bookmarkEnd w:id="317"/>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w:t>
      </w:r>
    </w:p>
    <w:p w:rsidR="00B60EF0" w:rsidRDefault="0015103D">
      <w:pPr>
        <w:numPr>
          <w:ilvl w:val="1"/>
          <w:numId w:val="49"/>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评标由依照国家和有关招投标管理部门制定的有关法律、法规组建的评标委员会负责。评标委员会由采购人和有关技术、经济等方面的专家组成，成员人数为不少于</w:t>
      </w:r>
      <w:r>
        <w:rPr>
          <w:rFonts w:ascii="Times New Roman" w:eastAsia="宋体" w:hAnsi="Times New Roman" w:cs="Times New Roman"/>
          <w:sz w:val="21"/>
          <w:szCs w:val="21"/>
        </w:rPr>
        <w:t>5</w:t>
      </w:r>
      <w:r>
        <w:rPr>
          <w:rFonts w:ascii="Times New Roman" w:eastAsia="宋体" w:hAnsi="Times New Roman" w:cs="Times New Roman"/>
          <w:sz w:val="21"/>
          <w:szCs w:val="21"/>
        </w:rPr>
        <w:t>人以上单数，其中技术、经济等方面的专家不少于成员总数的三分之二。评标委员会的评标将根据国家和有关招投标管理部门制定的相关法律、法规，招标文件和仅来自于投标人所提供的投标文件，按照招标文件第一册项目专用资料篇中确定的评标方法进行评标。</w:t>
      </w:r>
    </w:p>
    <w:p w:rsidR="00B60EF0" w:rsidRDefault="0015103D">
      <w:pPr>
        <w:numPr>
          <w:ilvl w:val="1"/>
          <w:numId w:val="49"/>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在评标期间，评标委员会可要求投标人对其投标文件进行澄清，但不得寻求、提供或允许对投标价格等实质性内容做任何更改。</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评标委员会工作要求</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本着公平、公正的原则，严格按照招标文件的各项规定和要求严谨、客观地进行评标。</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必须按同一标准对待所有投标人。（如提供同一品牌、同一型号、相同配置的投标人，其相涉及的技术得分理应相同。）</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各评委必须以书面的形式作出自已评标意见的记录，并签名确认。</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当评委意见不同时，采用少数服从多数的原则。在保留评委个人意见的前提下，服从多数评委意见。</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除非招标文件中有明确规定，评委会判断投标文件的响应性，仅基于投标文件本身而不靠其它外部证据。评委会不接受投标人主动提出的澄清或说明。</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除招标文件第</w:t>
      </w:r>
      <w:r>
        <w:rPr>
          <w:rFonts w:ascii="Times New Roman" w:eastAsia="宋体" w:hAnsi="Times New Roman" w:cs="Times New Roman"/>
          <w:sz w:val="21"/>
          <w:szCs w:val="21"/>
        </w:rPr>
        <w:t>17</w:t>
      </w:r>
      <w:r>
        <w:rPr>
          <w:rFonts w:ascii="Times New Roman" w:eastAsia="宋体" w:hAnsi="Times New Roman" w:cs="Times New Roman"/>
          <w:sz w:val="21"/>
          <w:szCs w:val="21"/>
        </w:rPr>
        <w:t>条明确规定的投标无效情形以及第</w:t>
      </w:r>
      <w:r>
        <w:rPr>
          <w:rFonts w:ascii="Times New Roman" w:eastAsia="宋体" w:hAnsi="Times New Roman" w:cs="Times New Roman"/>
          <w:sz w:val="21"/>
          <w:szCs w:val="21"/>
        </w:rPr>
        <w:t>24.8</w:t>
      </w:r>
      <w:r>
        <w:rPr>
          <w:rFonts w:ascii="Times New Roman" w:eastAsia="宋体" w:hAnsi="Times New Roman" w:cs="Times New Roman"/>
          <w:sz w:val="21"/>
          <w:szCs w:val="21"/>
        </w:rPr>
        <w:t>条明确规定的投标予以否决的情形外，评标委员会应谨慎确定投标无效、投标否决。</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如评委不按上述规定进行评标，则该评委评标结果无效；如评标结果无效的</w:t>
      </w:r>
      <w:r>
        <w:rPr>
          <w:rFonts w:ascii="Times New Roman" w:eastAsia="宋体" w:hAnsi="Times New Roman" w:cs="Times New Roman"/>
          <w:sz w:val="21"/>
          <w:szCs w:val="21"/>
        </w:rPr>
        <w:lastRenderedPageBreak/>
        <w:t>评委数量超过评委总数的半数，则重组评委会重新评标。</w:t>
      </w:r>
    </w:p>
    <w:p w:rsidR="00B60EF0" w:rsidRDefault="0015103D">
      <w:pPr>
        <w:numPr>
          <w:ilvl w:val="1"/>
          <w:numId w:val="50"/>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评委对评标结论持有异议的，应以书面形式阐述其异议，但必须尊重多数评委的意见，在评标结论上签字。如其不书面陈述或拒不签字的，则视其同意评标结论。</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评标原则</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评标委员会将按照招标文件第一册招投标项目专用资料篇规定的评标方法进行评标。</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实质性响应的判定</w:t>
      </w:r>
    </w:p>
    <w:p w:rsidR="00B60EF0" w:rsidRDefault="0015103D">
      <w:pPr>
        <w:numPr>
          <w:ilvl w:val="2"/>
          <w:numId w:val="52"/>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依据招标文件的明确规定进行判断，如涉及适用法律、税务等内容的偏离，将由评标委员会集体讨论后判定。</w:t>
      </w:r>
    </w:p>
    <w:p w:rsidR="00B60EF0" w:rsidRDefault="0015103D">
      <w:pPr>
        <w:numPr>
          <w:ilvl w:val="2"/>
          <w:numId w:val="52"/>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实质上没有响应招标文件要求的投标将被拒绝。投标人不得通过修正或撤消不合要求的偏离或保留从而使其投标成为实质上响应的投标。</w:t>
      </w:r>
    </w:p>
    <w:p w:rsidR="00B60EF0" w:rsidRDefault="0015103D">
      <w:pPr>
        <w:numPr>
          <w:ilvl w:val="0"/>
          <w:numId w:val="51"/>
        </w:numPr>
        <w:spacing w:afterLines="0" w:line="360" w:lineRule="auto"/>
        <w:ind w:firstLine="11"/>
        <w:rPr>
          <w:rFonts w:ascii="Times New Roman" w:eastAsia="宋体" w:hAnsi="Times New Roman" w:cs="Times New Roman"/>
          <w:sz w:val="21"/>
          <w:szCs w:val="21"/>
        </w:rPr>
      </w:pPr>
      <w:r>
        <w:rPr>
          <w:rFonts w:ascii="Times New Roman" w:eastAsia="宋体" w:hAnsi="Times New Roman" w:cs="Times New Roman"/>
          <w:sz w:val="21"/>
          <w:szCs w:val="21"/>
        </w:rPr>
        <w:t>评标依据</w:t>
      </w:r>
    </w:p>
    <w:p w:rsidR="00B60EF0" w:rsidRDefault="0015103D">
      <w:pPr>
        <w:numPr>
          <w:ilvl w:val="0"/>
          <w:numId w:val="53"/>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评标委员会决定投标的响应性只根据投标文件本身的真实无误的内容，而不依据外部的证据。（但投标有不真实不正确的内容时除外）；招标文件中没有规定的标准和方法不得作为评标的依据。</w:t>
      </w:r>
    </w:p>
    <w:p w:rsidR="00B60EF0" w:rsidRDefault="0015103D">
      <w:pPr>
        <w:numPr>
          <w:ilvl w:val="0"/>
          <w:numId w:val="53"/>
        </w:numPr>
        <w:spacing w:afterLines="0" w:line="360" w:lineRule="auto"/>
        <w:ind w:left="1843" w:firstLine="0"/>
        <w:rPr>
          <w:rFonts w:ascii="Times New Roman" w:eastAsia="宋体" w:hAnsi="Times New Roman" w:cs="Times New Roman"/>
          <w:sz w:val="21"/>
          <w:szCs w:val="21"/>
        </w:rPr>
      </w:pPr>
      <w:r>
        <w:rPr>
          <w:rFonts w:ascii="Times New Roman" w:eastAsia="宋体" w:hAnsi="Times New Roman" w:cs="Times New Roman"/>
          <w:sz w:val="21"/>
          <w:szCs w:val="21"/>
        </w:rPr>
        <w:t>对招标文件中描述有歧意或前后不一致的地方，评标委员会有权进行评判，但对同一条款的评判应适用于每个投标人。</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符合性检查内容及原则</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根据招标文件第</w:t>
      </w:r>
      <w:r>
        <w:rPr>
          <w:rFonts w:ascii="Times New Roman" w:eastAsia="宋体" w:hAnsi="Times New Roman" w:cs="Times New Roman"/>
          <w:sz w:val="21"/>
          <w:szCs w:val="21"/>
        </w:rPr>
        <w:t>17</w:t>
      </w:r>
      <w:r>
        <w:rPr>
          <w:rFonts w:ascii="Times New Roman" w:eastAsia="宋体" w:hAnsi="Times New Roman" w:cs="Times New Roman"/>
          <w:sz w:val="21"/>
          <w:szCs w:val="21"/>
        </w:rPr>
        <w:t>条的规定，检查投标文件是否有效。</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根据招标文件第一册项目专用资料篇规定，检查投标人资格是否有效。</w:t>
      </w:r>
    </w:p>
    <w:p w:rsidR="00B60EF0" w:rsidRDefault="0015103D">
      <w:pPr>
        <w:numPr>
          <w:ilvl w:val="0"/>
          <w:numId w:val="54"/>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对于投标文件中不构成实质性偏差的不正规、不一致或不规则，评标委员会可以接受，但这种接受不能损害或影响任何投标人的相对排序。</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商务评标内容及原则</w:t>
      </w:r>
    </w:p>
    <w:p w:rsidR="00B60EF0" w:rsidRDefault="0015103D">
      <w:pPr>
        <w:spacing w:afterLines="0" w:line="360" w:lineRule="auto"/>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技术评标内容及原则</w:t>
      </w:r>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根据招标文件第一册项目专用资料篇规定进行评标。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价格评标内容及原则</w:t>
      </w:r>
    </w:p>
    <w:p w:rsidR="00B60EF0" w:rsidRDefault="0015103D">
      <w:pPr>
        <w:numPr>
          <w:ilvl w:val="0"/>
          <w:numId w:val="5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投标报价的错误的修正</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lastRenderedPageBreak/>
        <w:t>投标总价的修正：</w:t>
      </w:r>
    </w:p>
    <w:p w:rsidR="00B60EF0" w:rsidRDefault="0015103D">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）唱标内容与报价文件其他内容不一致的，以唱标内容为准；</w:t>
      </w:r>
    </w:p>
    <w:p w:rsidR="00B60EF0" w:rsidRDefault="0015103D">
      <w:pPr>
        <w:tabs>
          <w:tab w:val="left" w:pos="840"/>
          <w:tab w:val="left" w:pos="1260"/>
          <w:tab w:val="left" w:pos="204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）唱标内容中大写金额和小写金额不一致的，以大写金额为准；</w:t>
      </w:r>
    </w:p>
    <w:p w:rsidR="00B60EF0" w:rsidRDefault="0015103D">
      <w:pPr>
        <w:tabs>
          <w:tab w:val="left" w:pos="1260"/>
        </w:tabs>
        <w:spacing w:after="62" w:line="360" w:lineRule="auto"/>
        <w:ind w:leftChars="600" w:left="1440" w:firstLineChars="50" w:firstLine="10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）有明显错误的除外。</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投标报价文件如出现算术错误，将按以下方法修正：</w:t>
      </w:r>
    </w:p>
    <w:p w:rsidR="00B60EF0" w:rsidRDefault="0015103D">
      <w:pPr>
        <w:spacing w:afterLines="0" w:line="360" w:lineRule="auto"/>
        <w:ind w:left="1260"/>
        <w:rPr>
          <w:rFonts w:ascii="Times New Roman" w:eastAsia="宋体" w:hAnsi="Times New Roman" w:cs="Times New Roman"/>
          <w:sz w:val="21"/>
          <w:szCs w:val="21"/>
        </w:rPr>
      </w:pPr>
      <w:r>
        <w:rPr>
          <w:rFonts w:ascii="Times New Roman" w:eastAsia="宋体" w:hAnsi="Times New Roman" w:cs="Times New Roman"/>
          <w:sz w:val="21"/>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投标报价文件如出现报价错误，将按以下方法修正：</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）评审投标报价文件时，如招标文件附有招标设备清单的，则以该清单的具体数量为标准；如招标文件未附有招标设备清单时，则以其技术文件中的设备清单为准。</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）技术文件中的设备清单与报价文件中的设备报价清单不一致，以技术文件中的设备清单为准进行调整。</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）投标人错报及漏报部分，按其所报该项单价计入其评标价格；</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4</w:t>
      </w:r>
      <w:r>
        <w:rPr>
          <w:rFonts w:ascii="Times New Roman" w:eastAsia="宋体" w:hAnsi="Times New Roman" w:cs="Times New Roman"/>
          <w:sz w:val="21"/>
          <w:szCs w:val="21"/>
        </w:rPr>
        <w:t>）投标人错报及漏报部分，如无单项报价，则按有效投标人中该项最高报价计入其评标价格；</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5</w:t>
      </w:r>
      <w:r>
        <w:rPr>
          <w:rFonts w:ascii="Times New Roman" w:eastAsia="宋体" w:hAnsi="Times New Roman" w:cs="Times New Roman"/>
          <w:sz w:val="21"/>
          <w:szCs w:val="21"/>
        </w:rPr>
        <w:t>）若投标人报价包含了招标范围之外的内容，超出部分不予减免。</w:t>
      </w:r>
    </w:p>
    <w:p w:rsidR="00B60EF0" w:rsidRDefault="0015103D">
      <w:pPr>
        <w:numPr>
          <w:ilvl w:val="0"/>
          <w:numId w:val="56"/>
        </w:numPr>
        <w:spacing w:afterLines="0" w:line="360" w:lineRule="auto"/>
        <w:ind w:left="2263"/>
        <w:rPr>
          <w:rFonts w:ascii="Times New Roman" w:eastAsia="宋体" w:hAnsi="Times New Roman" w:cs="Times New Roman"/>
          <w:sz w:val="21"/>
          <w:szCs w:val="21"/>
        </w:rPr>
      </w:pPr>
      <w:r>
        <w:rPr>
          <w:rFonts w:ascii="Times New Roman" w:eastAsia="宋体" w:hAnsi="Times New Roman" w:cs="Times New Roman"/>
          <w:sz w:val="21"/>
          <w:szCs w:val="21"/>
        </w:rPr>
        <w:t>投标报价修正后予以否决的情形</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1</w:t>
      </w:r>
      <w:r>
        <w:rPr>
          <w:rFonts w:ascii="Times New Roman" w:eastAsia="宋体" w:hAnsi="Times New Roman" w:cs="Times New Roman"/>
          <w:sz w:val="21"/>
          <w:szCs w:val="21"/>
        </w:rPr>
        <w:t>）上述</w:t>
      </w:r>
      <w:r>
        <w:rPr>
          <w:rFonts w:ascii="Times New Roman" w:eastAsia="宋体" w:hAnsi="Times New Roman" w:cs="Times New Roman"/>
          <w:sz w:val="21"/>
          <w:szCs w:val="21"/>
        </w:rPr>
        <w:t>24.7.1.2</w:t>
      </w:r>
      <w:r>
        <w:rPr>
          <w:rFonts w:ascii="Times New Roman" w:eastAsia="宋体" w:hAnsi="Times New Roman" w:cs="Times New Roman"/>
          <w:sz w:val="21"/>
          <w:szCs w:val="21"/>
        </w:rPr>
        <w:t>及</w:t>
      </w:r>
      <w:r>
        <w:rPr>
          <w:rFonts w:ascii="Times New Roman" w:eastAsia="宋体" w:hAnsi="Times New Roman" w:cs="Times New Roman"/>
          <w:sz w:val="21"/>
          <w:szCs w:val="21"/>
        </w:rPr>
        <w:t>24.7.1.3</w:t>
      </w:r>
      <w:r>
        <w:rPr>
          <w:rFonts w:ascii="Times New Roman" w:eastAsia="宋体" w:hAnsi="Times New Roman" w:cs="Times New Roman"/>
          <w:sz w:val="21"/>
          <w:szCs w:val="21"/>
        </w:rPr>
        <w:t>两项修正幅度超过投标总价</w:t>
      </w:r>
      <w:r>
        <w:rPr>
          <w:rFonts w:ascii="Times New Roman" w:eastAsia="宋体" w:hAnsi="Times New Roman" w:cs="Times New Roman"/>
          <w:sz w:val="21"/>
          <w:szCs w:val="21"/>
        </w:rPr>
        <w:t>5%</w:t>
      </w:r>
      <w:r>
        <w:rPr>
          <w:rFonts w:ascii="Times New Roman" w:eastAsia="宋体" w:hAnsi="Times New Roman" w:cs="Times New Roman"/>
          <w:sz w:val="21"/>
          <w:szCs w:val="21"/>
        </w:rPr>
        <w:t>时，该投标予以否决。</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2</w:t>
      </w:r>
      <w:r>
        <w:rPr>
          <w:rFonts w:ascii="Times New Roman" w:eastAsia="宋体" w:hAnsi="Times New Roman" w:cs="Times New Roman"/>
          <w:sz w:val="21"/>
          <w:szCs w:val="21"/>
        </w:rPr>
        <w:t>）投标人需承诺接受上述</w:t>
      </w:r>
      <w:r>
        <w:rPr>
          <w:rFonts w:ascii="Times New Roman" w:eastAsia="宋体" w:hAnsi="Times New Roman" w:cs="Times New Roman"/>
          <w:sz w:val="21"/>
          <w:szCs w:val="21"/>
        </w:rPr>
        <w:t>24.7.1.2</w:t>
      </w:r>
      <w:r>
        <w:rPr>
          <w:rFonts w:ascii="Times New Roman" w:eastAsia="宋体" w:hAnsi="Times New Roman" w:cs="Times New Roman"/>
          <w:sz w:val="21"/>
          <w:szCs w:val="21"/>
        </w:rPr>
        <w:t>及</w:t>
      </w:r>
      <w:r>
        <w:rPr>
          <w:rFonts w:ascii="Times New Roman" w:eastAsia="宋体" w:hAnsi="Times New Roman" w:cs="Times New Roman"/>
          <w:sz w:val="21"/>
          <w:szCs w:val="21"/>
        </w:rPr>
        <w:t>24.7.1.3</w:t>
      </w:r>
      <w:r>
        <w:rPr>
          <w:rFonts w:ascii="Times New Roman" w:eastAsia="宋体" w:hAnsi="Times New Roman" w:cs="Times New Roman"/>
          <w:sz w:val="21"/>
          <w:szCs w:val="21"/>
        </w:rPr>
        <w:t>两项修正，否则其投标予以否决。</w:t>
      </w:r>
    </w:p>
    <w:p w:rsidR="00B60EF0" w:rsidRDefault="0015103D">
      <w:pPr>
        <w:spacing w:afterLines="0" w:line="360" w:lineRule="auto"/>
        <w:ind w:leftChars="650" w:left="1875" w:hangingChars="150" w:hanging="315"/>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sz w:val="21"/>
          <w:szCs w:val="21"/>
        </w:rPr>
        <w:t>）对已接受投标报价错误修正的投标人，方可根据招标文件第一册项目专用资料篇规定进行评标。</w:t>
      </w:r>
    </w:p>
    <w:p w:rsidR="00B60EF0" w:rsidRDefault="0015103D">
      <w:pPr>
        <w:numPr>
          <w:ilvl w:val="0"/>
          <w:numId w:val="4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评标过程中，投标将予以否决的情形</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不符合招标文件第</w:t>
      </w:r>
      <w:r>
        <w:rPr>
          <w:rFonts w:ascii="Times New Roman" w:eastAsia="宋体" w:hAnsi="Times New Roman" w:cs="Times New Roman"/>
          <w:sz w:val="21"/>
          <w:szCs w:val="21"/>
        </w:rPr>
        <w:t>2.5</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合格的投标人</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不符合本招标文件第</w:t>
      </w:r>
      <w:r>
        <w:rPr>
          <w:rFonts w:ascii="Times New Roman" w:eastAsia="宋体" w:hAnsi="Times New Roman" w:cs="Times New Roman"/>
          <w:sz w:val="21"/>
          <w:szCs w:val="21"/>
        </w:rPr>
        <w:t>10.4</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予以否决的投标报价</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lastRenderedPageBreak/>
        <w:t>不符合招标文件第</w:t>
      </w:r>
      <w:r>
        <w:rPr>
          <w:rFonts w:ascii="Times New Roman" w:eastAsia="宋体" w:hAnsi="Times New Roman" w:cs="Times New Roman"/>
          <w:sz w:val="21"/>
          <w:szCs w:val="21"/>
        </w:rPr>
        <w:t>13</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投标保证金</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不符合招标文件第</w:t>
      </w:r>
      <w:r>
        <w:rPr>
          <w:rFonts w:ascii="Times New Roman" w:eastAsia="宋体" w:hAnsi="Times New Roman" w:cs="Times New Roman"/>
          <w:sz w:val="21"/>
          <w:szCs w:val="21"/>
        </w:rPr>
        <w:t>14</w:t>
      </w:r>
      <w:r>
        <w:rPr>
          <w:rFonts w:ascii="Times New Roman" w:eastAsia="宋体" w:hAnsi="Times New Roman" w:cs="Times New Roman"/>
          <w:sz w:val="21"/>
          <w:szCs w:val="21"/>
        </w:rPr>
        <w:t>条</w:t>
      </w:r>
      <w:r>
        <w:rPr>
          <w:rFonts w:ascii="Times New Roman" w:eastAsia="宋体" w:hAnsi="Times New Roman" w:cs="Times New Roman"/>
          <w:sz w:val="21"/>
          <w:szCs w:val="21"/>
        </w:rPr>
        <w:t>“</w:t>
      </w:r>
      <w:r>
        <w:rPr>
          <w:rFonts w:ascii="Times New Roman" w:eastAsia="宋体" w:hAnsi="Times New Roman" w:cs="Times New Roman"/>
          <w:sz w:val="21"/>
          <w:szCs w:val="21"/>
        </w:rPr>
        <w:t>投标有效期</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不符合招标文件</w:t>
      </w:r>
      <w:r>
        <w:rPr>
          <w:rFonts w:ascii="Times New Roman" w:eastAsia="宋体" w:hAnsi="Times New Roman" w:cs="Times New Roman"/>
          <w:sz w:val="21"/>
          <w:szCs w:val="21"/>
        </w:rPr>
        <w:t>16.1“</w:t>
      </w:r>
      <w:r>
        <w:rPr>
          <w:rFonts w:ascii="Times New Roman" w:eastAsia="宋体" w:hAnsi="Times New Roman" w:cs="Times New Roman"/>
          <w:sz w:val="21"/>
          <w:szCs w:val="21"/>
        </w:rPr>
        <w:t>所有文件必须密封完整且加盖公章</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color w:val="FF0000"/>
          <w:sz w:val="21"/>
          <w:szCs w:val="21"/>
        </w:rPr>
        <w:t>出现违反招标文件第</w:t>
      </w:r>
      <w:r>
        <w:rPr>
          <w:rFonts w:ascii="Times New Roman" w:eastAsia="宋体" w:hAnsi="Times New Roman" w:cs="Times New Roman"/>
          <w:color w:val="FF0000"/>
          <w:sz w:val="21"/>
          <w:szCs w:val="21"/>
        </w:rPr>
        <w:t>29</w:t>
      </w:r>
      <w:r>
        <w:rPr>
          <w:rFonts w:ascii="Times New Roman" w:eastAsia="宋体" w:hAnsi="Times New Roman" w:cs="Times New Roman"/>
          <w:color w:val="FF0000"/>
          <w:sz w:val="21"/>
          <w:szCs w:val="21"/>
        </w:rPr>
        <w:t>条</w:t>
      </w:r>
      <w:r>
        <w:rPr>
          <w:rFonts w:ascii="Times New Roman" w:eastAsia="宋体" w:hAnsi="Times New Roman" w:cs="Times New Roman"/>
          <w:color w:val="FF0000"/>
          <w:sz w:val="21"/>
          <w:szCs w:val="21"/>
        </w:rPr>
        <w:t>“</w:t>
      </w:r>
      <w:r>
        <w:rPr>
          <w:rFonts w:ascii="Times New Roman" w:eastAsia="宋体" w:hAnsi="Times New Roman" w:cs="Times New Roman"/>
          <w:color w:val="FF0000"/>
          <w:sz w:val="21"/>
          <w:szCs w:val="21"/>
        </w:rPr>
        <w:t>投标人纪律</w:t>
      </w:r>
      <w:r>
        <w:rPr>
          <w:rFonts w:ascii="Times New Roman" w:eastAsia="宋体" w:hAnsi="Times New Roman" w:cs="Times New Roman"/>
          <w:color w:val="FF0000"/>
          <w:sz w:val="21"/>
          <w:szCs w:val="21"/>
        </w:rPr>
        <w:t>”</w:t>
      </w:r>
      <w:r>
        <w:rPr>
          <w:rFonts w:ascii="Times New Roman" w:eastAsia="宋体" w:hAnsi="Times New Roman" w:cs="Times New Roman"/>
          <w:color w:val="FF0000"/>
          <w:sz w:val="21"/>
          <w:szCs w:val="21"/>
        </w:rPr>
        <w:t>规定的情况。</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符合招标文件</w:t>
      </w:r>
      <w:r>
        <w:rPr>
          <w:rFonts w:ascii="Times New Roman" w:eastAsia="宋体" w:hAnsi="Times New Roman" w:cs="Times New Roman"/>
          <w:sz w:val="21"/>
          <w:szCs w:val="21"/>
        </w:rPr>
        <w:t>24.7.1.4 “</w:t>
      </w:r>
      <w:r>
        <w:rPr>
          <w:rFonts w:ascii="Times New Roman" w:eastAsia="宋体" w:hAnsi="Times New Roman" w:cs="Times New Roman"/>
          <w:sz w:val="21"/>
          <w:szCs w:val="21"/>
        </w:rPr>
        <w:t>投标报价修正后予以否决的情形</w:t>
      </w:r>
      <w:r>
        <w:rPr>
          <w:rFonts w:ascii="Times New Roman" w:eastAsia="宋体" w:hAnsi="Times New Roman" w:cs="Times New Roman"/>
          <w:sz w:val="21"/>
          <w:szCs w:val="21"/>
        </w:rPr>
        <w:t>”</w:t>
      </w:r>
      <w:r>
        <w:rPr>
          <w:rFonts w:ascii="Times New Roman" w:eastAsia="宋体" w:hAnsi="Times New Roman" w:cs="Times New Roman"/>
          <w:sz w:val="21"/>
          <w:szCs w:val="21"/>
        </w:rPr>
        <w:t>的规定。</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未能满足招标文第一册实质性条款的规定的；</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如接受联合体投标，投标联合体没有提交共同投标协议的；</w:t>
      </w:r>
    </w:p>
    <w:p w:rsidR="00B60EF0" w:rsidRDefault="0015103D">
      <w:pPr>
        <w:numPr>
          <w:ilvl w:val="0"/>
          <w:numId w:val="57"/>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投标人有串通投标、弄虚作假、行贿等违法行为。</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18" w:name="_Toc474937385"/>
      <w:bookmarkStart w:id="319" w:name="_Toc477879379"/>
      <w:bookmarkStart w:id="320" w:name="_Toc474938031"/>
      <w:bookmarkStart w:id="321" w:name="_Toc474493633"/>
      <w:bookmarkStart w:id="322" w:name="_Toc491261981"/>
      <w:r>
        <w:rPr>
          <w:rFonts w:ascii="Times New Roman" w:eastAsia="宋体" w:hAnsi="Times New Roman" w:cs="Times New Roman"/>
          <w:b/>
          <w:kern w:val="0"/>
          <w:szCs w:val="24"/>
        </w:rPr>
        <w:t>25</w:t>
      </w:r>
      <w:r>
        <w:rPr>
          <w:rFonts w:ascii="Times New Roman" w:eastAsia="宋体" w:hAnsi="Times New Roman" w:cs="Times New Roman"/>
          <w:b/>
          <w:kern w:val="0"/>
          <w:szCs w:val="24"/>
        </w:rPr>
        <w:t>．评标方法</w:t>
      </w:r>
      <w:bookmarkEnd w:id="318"/>
      <w:bookmarkEnd w:id="319"/>
      <w:bookmarkEnd w:id="320"/>
      <w:bookmarkEnd w:id="321"/>
      <w:bookmarkEnd w:id="322"/>
    </w:p>
    <w:p w:rsidR="00B60EF0" w:rsidRDefault="0015103D">
      <w:pPr>
        <w:numPr>
          <w:ilvl w:val="0"/>
          <w:numId w:val="5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根据《转发财政部关于加强政府采购货物和服务项目价格评审管理的通知》（深财购</w:t>
      </w:r>
      <w:r>
        <w:rPr>
          <w:rFonts w:ascii="Times New Roman" w:eastAsia="宋体" w:hAnsi="Times New Roman" w:cs="Times New Roman"/>
          <w:sz w:val="21"/>
          <w:szCs w:val="21"/>
        </w:rPr>
        <w:t>[2007]9</w:t>
      </w:r>
      <w:r>
        <w:rPr>
          <w:rFonts w:ascii="Times New Roman" w:eastAsia="宋体" w:hAnsi="Times New Roman" w:cs="Times New Roman"/>
          <w:sz w:val="21"/>
          <w:szCs w:val="21"/>
        </w:rPr>
        <w:t>号）和《关于印发</w:t>
      </w:r>
      <w:r>
        <w:rPr>
          <w:rFonts w:ascii="Times New Roman" w:eastAsia="宋体" w:hAnsi="Times New Roman" w:cs="Times New Roman"/>
          <w:sz w:val="21"/>
          <w:szCs w:val="21"/>
        </w:rPr>
        <w:t>&lt;</w:t>
      </w:r>
      <w:r>
        <w:rPr>
          <w:rFonts w:ascii="Times New Roman" w:eastAsia="宋体" w:hAnsi="Times New Roman" w:cs="Times New Roman"/>
          <w:sz w:val="21"/>
          <w:szCs w:val="21"/>
        </w:rPr>
        <w:t>深圳市政府采购评标委员会和评标方法暂行规定</w:t>
      </w:r>
      <w:r>
        <w:rPr>
          <w:rFonts w:ascii="Times New Roman" w:eastAsia="宋体" w:hAnsi="Times New Roman" w:cs="Times New Roman"/>
          <w:sz w:val="21"/>
          <w:szCs w:val="21"/>
        </w:rPr>
        <w:t>&gt;</w:t>
      </w:r>
      <w:r>
        <w:rPr>
          <w:rFonts w:ascii="Times New Roman" w:eastAsia="宋体" w:hAnsi="Times New Roman" w:cs="Times New Roman"/>
          <w:sz w:val="21"/>
          <w:szCs w:val="21"/>
        </w:rPr>
        <w:t>的通知》</w:t>
      </w:r>
      <w:r>
        <w:rPr>
          <w:rFonts w:ascii="Times New Roman" w:eastAsia="宋体" w:hAnsi="Times New Roman" w:cs="Times New Roman"/>
          <w:sz w:val="21"/>
          <w:szCs w:val="21"/>
        </w:rPr>
        <w:t>(</w:t>
      </w:r>
      <w:r>
        <w:rPr>
          <w:rFonts w:ascii="Times New Roman" w:eastAsia="宋体" w:hAnsi="Times New Roman" w:cs="Times New Roman"/>
          <w:sz w:val="21"/>
          <w:szCs w:val="21"/>
        </w:rPr>
        <w:t>深财购</w:t>
      </w:r>
      <w:r>
        <w:rPr>
          <w:rFonts w:ascii="Times New Roman" w:eastAsia="宋体" w:hAnsi="Times New Roman" w:cs="Times New Roman"/>
          <w:sz w:val="21"/>
          <w:szCs w:val="21"/>
        </w:rPr>
        <w:t>[2005]5</w:t>
      </w:r>
      <w:r>
        <w:rPr>
          <w:rFonts w:ascii="Times New Roman" w:eastAsia="宋体" w:hAnsi="Times New Roman" w:cs="Times New Roman"/>
          <w:sz w:val="21"/>
          <w:szCs w:val="21"/>
        </w:rPr>
        <w:t>号</w:t>
      </w:r>
      <w:r>
        <w:rPr>
          <w:rFonts w:ascii="Times New Roman" w:eastAsia="宋体" w:hAnsi="Times New Roman" w:cs="Times New Roman"/>
          <w:sz w:val="21"/>
          <w:szCs w:val="21"/>
        </w:rPr>
        <w:t>)</w:t>
      </w:r>
      <w:r>
        <w:rPr>
          <w:rFonts w:ascii="Times New Roman" w:eastAsia="宋体" w:hAnsi="Times New Roman" w:cs="Times New Roman"/>
          <w:sz w:val="21"/>
          <w:szCs w:val="21"/>
        </w:rPr>
        <w:t>的有关要求，项目评标方法分为最低评标价法、综合评标法、性价比法及法律、法规允许的其它评标办法。</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最低评标价法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最低价法是指以价格因素确定中标候选供应商的评标方法，即在满足招标文件实质性要求前提下，以报价最低的投标供应商作为中标候选供应商或中标供应商的评标方法；采用最低评标价法的，按投标报价由低到高顺序排列，投标报价相同的，按技术指标优劣顺序排列。</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综合评分法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得分相同的，按投标报价由低到高顺序排列。得分且投标报价相同的，按技术指标优劣顺序排列。</w:t>
      </w:r>
    </w:p>
    <w:p w:rsidR="00B60EF0" w:rsidRDefault="0015103D">
      <w:pPr>
        <w:numPr>
          <w:ilvl w:val="0"/>
          <w:numId w:val="59"/>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性价比法</w:t>
      </w:r>
    </w:p>
    <w:p w:rsidR="00B60EF0" w:rsidRDefault="0015103D">
      <w:pPr>
        <w:spacing w:afterLines="0" w:line="360" w:lineRule="auto"/>
        <w:ind w:leftChars="400" w:left="960"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性价比法是指除价格因素外，经对投标文件进行评审，计算出评分因素的总分，除以投标报价，以商数最高的投标供应商作为中标候选供应商或中标供应商的评标方法。</w:t>
      </w:r>
    </w:p>
    <w:p w:rsidR="00B60EF0" w:rsidRDefault="0015103D">
      <w:pPr>
        <w:numPr>
          <w:ilvl w:val="0"/>
          <w:numId w:val="58"/>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本项目采用的评标方法见本项目招标文件专用条款的相关内容。</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23" w:name="_Toc477879380"/>
      <w:bookmarkStart w:id="324" w:name="_Toc474938032"/>
      <w:bookmarkStart w:id="325" w:name="_Toc474937386"/>
      <w:bookmarkStart w:id="326" w:name="_Toc374439125"/>
      <w:bookmarkStart w:id="327" w:name="_Toc474493634"/>
      <w:bookmarkStart w:id="328" w:name="_Toc491261982"/>
      <w:r>
        <w:rPr>
          <w:rFonts w:ascii="Times New Roman" w:eastAsia="宋体" w:hAnsi="Times New Roman" w:cs="Times New Roman"/>
          <w:b/>
          <w:kern w:val="0"/>
          <w:szCs w:val="24"/>
        </w:rPr>
        <w:t>26</w:t>
      </w:r>
      <w:r>
        <w:rPr>
          <w:rFonts w:ascii="Times New Roman" w:eastAsia="宋体" w:hAnsi="Times New Roman" w:cs="Times New Roman"/>
          <w:b/>
          <w:kern w:val="0"/>
          <w:szCs w:val="24"/>
        </w:rPr>
        <w:t>．中标候选人的推荐和确定</w:t>
      </w:r>
      <w:bookmarkEnd w:id="323"/>
      <w:bookmarkEnd w:id="324"/>
      <w:bookmarkEnd w:id="325"/>
      <w:bookmarkEnd w:id="326"/>
      <w:bookmarkEnd w:id="327"/>
      <w:bookmarkEnd w:id="328"/>
    </w:p>
    <w:p w:rsidR="00B60EF0" w:rsidRDefault="0015103D">
      <w:pPr>
        <w:spacing w:afterLines="0" w:line="360" w:lineRule="auto"/>
        <w:ind w:firstLine="420"/>
        <w:rPr>
          <w:rFonts w:ascii="Times New Roman" w:eastAsia="宋体" w:hAnsi="Times New Roman" w:cs="Times New Roman"/>
          <w:sz w:val="21"/>
          <w:szCs w:val="21"/>
        </w:rPr>
      </w:pPr>
      <w:r>
        <w:rPr>
          <w:rFonts w:ascii="Times New Roman" w:eastAsia="宋体" w:hAnsi="Times New Roman" w:cs="Times New Roman"/>
          <w:sz w:val="21"/>
          <w:szCs w:val="21"/>
        </w:rPr>
        <w:t>评标委员会按招标文件第一册的相关规定推荐中标候选人</w:t>
      </w:r>
    </w:p>
    <w:p w:rsidR="00B60EF0" w:rsidRDefault="0015103D">
      <w:pPr>
        <w:pStyle w:val="a"/>
        <w:spacing w:before="312" w:after="312"/>
      </w:pPr>
      <w:bookmarkStart w:id="329" w:name="_Toc318878939"/>
      <w:bookmarkStart w:id="330" w:name="_Toc374439117"/>
      <w:bookmarkStart w:id="331" w:name="_Toc474493635"/>
      <w:bookmarkStart w:id="332" w:name="_Toc474937387"/>
      <w:bookmarkStart w:id="333" w:name="_Toc474938033"/>
      <w:bookmarkStart w:id="334" w:name="_Toc477879381"/>
      <w:bookmarkStart w:id="335" w:name="_Toc491261983"/>
      <w:r>
        <w:t>纪律与保密</w:t>
      </w:r>
      <w:bookmarkEnd w:id="329"/>
      <w:bookmarkEnd w:id="330"/>
      <w:bookmarkEnd w:id="331"/>
      <w:bookmarkEnd w:id="332"/>
      <w:bookmarkEnd w:id="333"/>
      <w:bookmarkEnd w:id="334"/>
      <w:bookmarkEnd w:id="335"/>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36" w:name="_Toc474493636"/>
      <w:bookmarkStart w:id="337" w:name="_Toc474937388"/>
      <w:bookmarkStart w:id="338" w:name="_Toc474938034"/>
      <w:bookmarkStart w:id="339" w:name="_Toc477879382"/>
      <w:bookmarkStart w:id="340" w:name="_Toc491261984"/>
      <w:bookmarkStart w:id="341" w:name="_Toc169001299"/>
      <w:r>
        <w:rPr>
          <w:rFonts w:ascii="Times New Roman" w:eastAsia="宋体" w:hAnsi="Times New Roman" w:cs="Times New Roman"/>
          <w:b/>
          <w:szCs w:val="24"/>
        </w:rPr>
        <w:t>27</w:t>
      </w:r>
      <w:bookmarkStart w:id="342" w:name="_Toc318878940"/>
      <w:bookmarkStart w:id="343" w:name="_Toc374439118"/>
      <w:r>
        <w:rPr>
          <w:rFonts w:ascii="Times New Roman" w:eastAsia="宋体" w:hAnsi="Times New Roman" w:cs="Times New Roman"/>
          <w:b/>
          <w:kern w:val="0"/>
          <w:szCs w:val="24"/>
        </w:rPr>
        <w:t>．</w:t>
      </w:r>
      <w:r>
        <w:rPr>
          <w:rFonts w:ascii="Times New Roman" w:eastAsia="宋体" w:hAnsi="Times New Roman" w:cs="Times New Roman"/>
          <w:b/>
          <w:szCs w:val="24"/>
        </w:rPr>
        <w:t>招标机构工作人员纪律与保密</w:t>
      </w:r>
      <w:bookmarkEnd w:id="336"/>
      <w:bookmarkEnd w:id="337"/>
      <w:bookmarkEnd w:id="338"/>
      <w:bookmarkEnd w:id="339"/>
      <w:bookmarkEnd w:id="340"/>
      <w:bookmarkEnd w:id="342"/>
      <w:bookmarkEnd w:id="343"/>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不得向他人透露已获取招标文件的潜在投标人的名称、数量以及可能影响公平竞争的有关招标投标的其他情况。</w:t>
      </w:r>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不得向投标人透露评委名单。</w:t>
      </w:r>
    </w:p>
    <w:p w:rsidR="00B60EF0" w:rsidRDefault="0015103D">
      <w:pPr>
        <w:numPr>
          <w:ilvl w:val="0"/>
          <w:numId w:val="60"/>
        </w:numPr>
        <w:tabs>
          <w:tab w:val="left" w:pos="1304"/>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不得向投标人透露评标过程的情况和材料，或其他投标人的情况。</w:t>
      </w:r>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44" w:name="_Toc474493637"/>
      <w:bookmarkStart w:id="345" w:name="_Toc474937389"/>
      <w:bookmarkStart w:id="346" w:name="_Toc474938035"/>
      <w:bookmarkStart w:id="347" w:name="_Toc477879383"/>
      <w:bookmarkStart w:id="348" w:name="_Toc491261985"/>
      <w:r>
        <w:rPr>
          <w:rFonts w:ascii="Times New Roman" w:eastAsia="宋体" w:hAnsi="Times New Roman" w:cs="Times New Roman"/>
          <w:b/>
          <w:szCs w:val="24"/>
        </w:rPr>
        <w:t>2</w:t>
      </w:r>
      <w:bookmarkStart w:id="349" w:name="_Toc318878941"/>
      <w:bookmarkStart w:id="350" w:name="_Toc374439119"/>
      <w:r>
        <w:rPr>
          <w:rFonts w:ascii="Times New Roman" w:eastAsia="宋体" w:hAnsi="Times New Roman" w:cs="Times New Roman"/>
          <w:b/>
          <w:szCs w:val="24"/>
        </w:rPr>
        <w:t>8</w:t>
      </w:r>
      <w:r>
        <w:rPr>
          <w:rFonts w:ascii="Times New Roman" w:eastAsia="宋体" w:hAnsi="Times New Roman" w:cs="Times New Roman"/>
          <w:b/>
          <w:kern w:val="0"/>
          <w:szCs w:val="24"/>
        </w:rPr>
        <w:t>．</w:t>
      </w:r>
      <w:r>
        <w:rPr>
          <w:rFonts w:ascii="Times New Roman" w:eastAsia="宋体" w:hAnsi="Times New Roman" w:cs="Times New Roman"/>
          <w:b/>
          <w:szCs w:val="24"/>
        </w:rPr>
        <w:t>评标委员会的纪律与保密</w:t>
      </w:r>
      <w:bookmarkEnd w:id="344"/>
      <w:bookmarkEnd w:id="345"/>
      <w:bookmarkEnd w:id="346"/>
      <w:bookmarkEnd w:id="347"/>
      <w:bookmarkEnd w:id="348"/>
      <w:bookmarkEnd w:id="349"/>
      <w:bookmarkEnd w:id="350"/>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从投标截止日期到授予合同时止，有关投标文件的审查、澄清、评议以及有关授予合同的意向等一切情况都不得透</w:t>
      </w:r>
      <w:bookmarkStart w:id="351" w:name="_Toc49159975"/>
      <w:bookmarkStart w:id="352" w:name="_Toc49844104"/>
      <w:bookmarkStart w:id="353" w:name="_Toc82940149"/>
      <w:r>
        <w:rPr>
          <w:rFonts w:ascii="Times New Roman" w:eastAsia="宋体" w:hAnsi="Times New Roman" w:cs="Times New Roman"/>
          <w:sz w:val="21"/>
          <w:szCs w:val="21"/>
        </w:rPr>
        <w:t>露给投标</w:t>
      </w:r>
      <w:bookmarkEnd w:id="351"/>
      <w:bookmarkEnd w:id="352"/>
      <w:bookmarkEnd w:id="353"/>
      <w:r>
        <w:rPr>
          <w:rFonts w:ascii="Times New Roman" w:eastAsia="宋体" w:hAnsi="Times New Roman" w:cs="Times New Roman"/>
          <w:sz w:val="21"/>
          <w:szCs w:val="21"/>
        </w:rPr>
        <w:t>人或与评标工作无关的单位和个人。</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评标委员会成员如与投标人存在以下关系时，应主动向招标代理人提出回避。</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参加采购活动前三年内与本项目投标人存在劳动关系；</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参加采购活动前三年内担任本项目投标人的董事、监事、顾问等；</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参加采购活动前三年内是本项目投标人的控股股东或者实际控制人；</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与本项目投标人的法定代表人或者负责人有夫妻、直系血亲、三代以内旁系血亲或者近姻亲关系；</w:t>
      </w:r>
    </w:p>
    <w:p w:rsidR="00B60EF0" w:rsidRDefault="0015103D">
      <w:pPr>
        <w:numPr>
          <w:ilvl w:val="0"/>
          <w:numId w:val="62"/>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其他与投标人存在影响或者可能影响政府采购活动公平进行的关系。</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参与评标的人员应严格遵守国家有关保密的法律、法规和规定，严格自律，并接受</w:t>
      </w:r>
      <w:bookmarkStart w:id="354" w:name="_Toc395974946"/>
      <w:bookmarkStart w:id="355" w:name="_Toc396102302"/>
      <w:bookmarkStart w:id="356" w:name="_Toc396102825"/>
      <w:bookmarkStart w:id="357" w:name="_Toc396103573"/>
      <w:bookmarkStart w:id="358" w:name="_Toc396898786"/>
      <w:bookmarkStart w:id="359" w:name="_Toc396900403"/>
      <w:bookmarkStart w:id="360" w:name="_Toc397169099"/>
      <w:bookmarkStart w:id="361" w:name="_Toc398200830"/>
      <w:bookmarkStart w:id="362" w:name="_Toc399318736"/>
      <w:bookmarkStart w:id="363" w:name="_Toc399326480"/>
      <w:bookmarkStart w:id="364" w:name="_Toc402766593"/>
      <w:bookmarkStart w:id="365" w:name="_Toc402767005"/>
      <w:bookmarkStart w:id="366" w:name="_Toc522447002"/>
      <w:bookmarkStart w:id="367" w:name="_Toc38603250"/>
      <w:bookmarkStart w:id="368" w:name="_Toc38603378"/>
      <w:bookmarkStart w:id="369" w:name="_Toc48707758"/>
      <w:bookmarkStart w:id="370" w:name="_Toc49159976"/>
      <w:bookmarkStart w:id="371" w:name="_Toc49844105"/>
      <w:bookmarkStart w:id="372" w:name="_Toc82940150"/>
      <w:bookmarkStart w:id="373" w:name="_Toc103498942"/>
      <w:r>
        <w:rPr>
          <w:rFonts w:ascii="Times New Roman" w:eastAsia="宋体" w:hAnsi="Times New Roman" w:cs="Times New Roman"/>
          <w:sz w:val="21"/>
          <w:szCs w:val="21"/>
        </w:rPr>
        <w:t>上级</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rFonts w:ascii="Times New Roman" w:eastAsia="宋体" w:hAnsi="Times New Roman" w:cs="Times New Roman"/>
          <w:sz w:val="21"/>
          <w:szCs w:val="21"/>
        </w:rPr>
        <w:t>主管</w:t>
      </w:r>
      <w:bookmarkEnd w:id="369"/>
      <w:bookmarkEnd w:id="370"/>
      <w:bookmarkEnd w:id="371"/>
      <w:bookmarkEnd w:id="372"/>
      <w:bookmarkEnd w:id="373"/>
      <w:r>
        <w:rPr>
          <w:rFonts w:ascii="Times New Roman" w:eastAsia="宋体" w:hAnsi="Times New Roman" w:cs="Times New Roman"/>
          <w:sz w:val="21"/>
          <w:szCs w:val="21"/>
        </w:rPr>
        <w:t>部</w:t>
      </w:r>
      <w:bookmarkStart w:id="374" w:name="_Toc48707759"/>
      <w:bookmarkStart w:id="375" w:name="_Toc49159977"/>
      <w:bookmarkStart w:id="376" w:name="_Toc49844106"/>
      <w:bookmarkStart w:id="377" w:name="_Toc82940151"/>
      <w:r>
        <w:rPr>
          <w:rFonts w:ascii="Times New Roman" w:eastAsia="宋体" w:hAnsi="Times New Roman" w:cs="Times New Roman"/>
          <w:sz w:val="21"/>
          <w:szCs w:val="21"/>
        </w:rPr>
        <w:t>门和有关部门的</w:t>
      </w:r>
      <w:bookmarkEnd w:id="374"/>
      <w:bookmarkEnd w:id="375"/>
      <w:bookmarkEnd w:id="376"/>
      <w:bookmarkEnd w:id="377"/>
      <w:r>
        <w:rPr>
          <w:rFonts w:ascii="Times New Roman" w:eastAsia="宋体" w:hAnsi="Times New Roman" w:cs="Times New Roman"/>
          <w:sz w:val="21"/>
          <w:szCs w:val="21"/>
        </w:rPr>
        <w:t>审计和监督。</w:t>
      </w:r>
    </w:p>
    <w:p w:rsidR="00B60EF0" w:rsidRDefault="0015103D">
      <w:pPr>
        <w:numPr>
          <w:ilvl w:val="0"/>
          <w:numId w:val="61"/>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lastRenderedPageBreak/>
        <w:t>按评标委员会工作要求进行评标。</w:t>
      </w:r>
    </w:p>
    <w:p w:rsidR="00B60EF0" w:rsidRDefault="0015103D">
      <w:pPr>
        <w:tabs>
          <w:tab w:val="left" w:pos="993"/>
        </w:tabs>
        <w:spacing w:afterLines="0" w:line="360" w:lineRule="auto"/>
        <w:outlineLvl w:val="2"/>
        <w:rPr>
          <w:rFonts w:ascii="Times New Roman" w:eastAsia="宋体" w:hAnsi="Times New Roman" w:cs="Times New Roman"/>
          <w:b/>
          <w:szCs w:val="24"/>
        </w:rPr>
      </w:pPr>
      <w:bookmarkStart w:id="378" w:name="_Toc474493638"/>
      <w:bookmarkStart w:id="379" w:name="_Toc318878942"/>
      <w:bookmarkStart w:id="380" w:name="_Toc474937390"/>
      <w:bookmarkStart w:id="381" w:name="_Toc474938036"/>
      <w:bookmarkStart w:id="382" w:name="_Toc374439120"/>
      <w:bookmarkStart w:id="383" w:name="_Toc477879384"/>
      <w:bookmarkStart w:id="384" w:name="_Toc491261986"/>
      <w:r>
        <w:rPr>
          <w:rFonts w:ascii="Times New Roman" w:eastAsia="宋体" w:hAnsi="Times New Roman" w:cs="Times New Roman"/>
          <w:b/>
          <w:szCs w:val="24"/>
        </w:rPr>
        <w:t>29</w:t>
      </w:r>
      <w:r>
        <w:rPr>
          <w:rFonts w:ascii="Times New Roman" w:eastAsia="宋体" w:hAnsi="Times New Roman" w:cs="Times New Roman"/>
          <w:b/>
          <w:kern w:val="0"/>
          <w:szCs w:val="24"/>
        </w:rPr>
        <w:t>．</w:t>
      </w:r>
      <w:r>
        <w:rPr>
          <w:rFonts w:ascii="Times New Roman" w:eastAsia="宋体" w:hAnsi="Times New Roman" w:cs="Times New Roman"/>
          <w:b/>
          <w:szCs w:val="24"/>
        </w:rPr>
        <w:t>投标人纪律</w:t>
      </w:r>
      <w:bookmarkEnd w:id="341"/>
      <w:bookmarkEnd w:id="378"/>
      <w:bookmarkEnd w:id="379"/>
      <w:bookmarkEnd w:id="380"/>
      <w:bookmarkEnd w:id="381"/>
      <w:bookmarkEnd w:id="382"/>
      <w:bookmarkEnd w:id="383"/>
      <w:bookmarkEnd w:id="384"/>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投标人投标文件必须真实准确，不得弄虚作假。</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投标人对于招标文件的内容，包括其中的所有技术资料应承担保密责任，不得用于本次招标以外的任何目的。</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投标人不得串通围标，哄抬标价，致使定标困难或无法定标。</w:t>
      </w:r>
      <w:bookmarkStart w:id="385" w:name="_Toc103498941"/>
      <w:bookmarkStart w:id="386" w:name="_Toc82940142"/>
      <w:bookmarkStart w:id="387" w:name="_Toc49844097"/>
      <w:bookmarkStart w:id="388" w:name="_Toc49159969"/>
      <w:bookmarkStart w:id="389" w:name="_Toc48707750"/>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投标不得</w:t>
      </w:r>
      <w:bookmarkEnd w:id="385"/>
      <w:bookmarkEnd w:id="386"/>
      <w:bookmarkEnd w:id="387"/>
      <w:bookmarkEnd w:id="388"/>
      <w:bookmarkEnd w:id="389"/>
      <w:r>
        <w:rPr>
          <w:rFonts w:ascii="Times New Roman" w:eastAsia="宋体" w:hAnsi="Times New Roman" w:cs="Times New Roman"/>
          <w:sz w:val="21"/>
          <w:szCs w:val="21"/>
        </w:rPr>
        <w:t>采</w:t>
      </w:r>
      <w:bookmarkStart w:id="390" w:name="_Toc49844098"/>
      <w:bookmarkStart w:id="391" w:name="_Toc82940143"/>
      <w:r>
        <w:rPr>
          <w:rFonts w:ascii="Times New Roman" w:eastAsia="宋体" w:hAnsi="Times New Roman" w:cs="Times New Roman"/>
          <w:sz w:val="21"/>
          <w:szCs w:val="21"/>
        </w:rPr>
        <w:t>用不</w:t>
      </w:r>
      <w:bookmarkEnd w:id="390"/>
      <w:bookmarkEnd w:id="391"/>
      <w:r>
        <w:rPr>
          <w:rFonts w:ascii="Times New Roman" w:eastAsia="宋体" w:hAnsi="Times New Roman" w:cs="Times New Roman"/>
          <w:sz w:val="21"/>
          <w:szCs w:val="21"/>
        </w:rPr>
        <w:t>正当手段妨碍、排挤其它投标人，扰乱招标市场，破坏公平竞争。</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投标人不得以任何形式打听和搜集评标机密，不得以任何形式干扰评标或授标工作。</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在投标文件的评审和比较、中标候选人推荐以及授予合同的过程中，投标人不得有向招标人和评标委员会施加影响的任何行为。</w:t>
      </w:r>
    </w:p>
    <w:p w:rsidR="00B60EF0" w:rsidRDefault="0015103D">
      <w:pPr>
        <w:numPr>
          <w:ilvl w:val="0"/>
          <w:numId w:val="63"/>
        </w:numPr>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投标人在评标工作过程中对招标人和评标委员会成员施加任何影响的行为，都将会导致取消对其投标文件的评审。</w:t>
      </w:r>
    </w:p>
    <w:p w:rsidR="00B60EF0" w:rsidRDefault="0015103D">
      <w:pPr>
        <w:pStyle w:val="a"/>
        <w:spacing w:before="312" w:after="312"/>
      </w:pPr>
      <w:bookmarkStart w:id="392" w:name="_Toc318878948"/>
      <w:bookmarkStart w:id="393" w:name="_Toc374439126"/>
      <w:bookmarkStart w:id="394" w:name="_Toc474493639"/>
      <w:bookmarkStart w:id="395" w:name="_Toc474937391"/>
      <w:bookmarkStart w:id="396" w:name="_Toc474938037"/>
      <w:bookmarkStart w:id="397" w:name="_Toc477879385"/>
      <w:bookmarkStart w:id="398" w:name="_Toc491261987"/>
      <w:r>
        <w:t>结果公示</w:t>
      </w:r>
      <w:r>
        <w:t>/</w:t>
      </w:r>
      <w:r>
        <w:t>质疑</w:t>
      </w:r>
      <w:r>
        <w:t>/</w:t>
      </w:r>
      <w:r>
        <w:t>投诉</w:t>
      </w:r>
      <w:bookmarkEnd w:id="392"/>
      <w:bookmarkEnd w:id="393"/>
      <w:bookmarkEnd w:id="394"/>
      <w:bookmarkEnd w:id="395"/>
      <w:bookmarkEnd w:id="396"/>
      <w:bookmarkEnd w:id="397"/>
      <w:bookmarkEnd w:id="398"/>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399" w:name="_Toc474937392"/>
      <w:bookmarkStart w:id="400" w:name="_Toc474938038"/>
      <w:bookmarkStart w:id="401" w:name="_Toc477879386"/>
      <w:bookmarkStart w:id="402" w:name="_Toc491261988"/>
      <w:r>
        <w:rPr>
          <w:rFonts w:ascii="Times New Roman" w:eastAsia="宋体" w:hAnsi="Times New Roman" w:cs="Times New Roman"/>
          <w:b/>
          <w:kern w:val="0"/>
          <w:szCs w:val="24"/>
        </w:rPr>
        <w:t>30</w:t>
      </w:r>
      <w:r>
        <w:rPr>
          <w:rFonts w:ascii="Times New Roman" w:eastAsia="宋体" w:hAnsi="Times New Roman" w:cs="Times New Roman"/>
          <w:b/>
          <w:kern w:val="0"/>
          <w:szCs w:val="24"/>
        </w:rPr>
        <w:t>．评标结果公示</w:t>
      </w:r>
      <w:bookmarkEnd w:id="399"/>
      <w:bookmarkEnd w:id="400"/>
      <w:bookmarkEnd w:id="401"/>
      <w:bookmarkEnd w:id="402"/>
    </w:p>
    <w:p w:rsidR="00B60EF0" w:rsidRDefault="0015103D">
      <w:pPr>
        <w:tabs>
          <w:tab w:val="left" w:pos="540"/>
        </w:tabs>
        <w:spacing w:afterLines="0" w:line="360" w:lineRule="auto"/>
        <w:jc w:val="left"/>
        <w:rPr>
          <w:rFonts w:ascii="Times New Roman" w:eastAsia="宋体" w:hAnsi="Times New Roman" w:cs="Times New Roman"/>
          <w:sz w:val="21"/>
          <w:szCs w:val="21"/>
        </w:rPr>
      </w:pPr>
      <w:r>
        <w:rPr>
          <w:rFonts w:ascii="Times New Roman" w:eastAsia="宋体" w:hAnsi="Times New Roman" w:cs="Times New Roman"/>
          <w:szCs w:val="24"/>
          <w:lang w:val="en-GB"/>
        </w:rPr>
        <w:tab/>
      </w:r>
      <w:r>
        <w:rPr>
          <w:rFonts w:ascii="Times New Roman" w:eastAsia="宋体" w:hAnsi="Times New Roman" w:cs="Times New Roman"/>
          <w:sz w:val="21"/>
          <w:szCs w:val="21"/>
          <w:lang w:val="en-GB"/>
        </w:rPr>
        <w:t>评标结果将在深圳技术大学筹备办公室招投标管理中心网站（</w:t>
      </w:r>
      <w:hyperlink r:id="rId24" w:history="1">
        <w:r>
          <w:rPr>
            <w:rFonts w:ascii="Times New Roman" w:eastAsia="宋体" w:hAnsi="Times New Roman" w:cs="Times New Roman"/>
            <w:sz w:val="21"/>
            <w:szCs w:val="21"/>
            <w:lang w:val="en-GB"/>
          </w:rPr>
          <w:t>http://bidding.sztu.edu.cn/</w:t>
        </w:r>
      </w:hyperlink>
      <w:r>
        <w:rPr>
          <w:rFonts w:ascii="Times New Roman" w:eastAsia="宋体" w:hAnsi="Times New Roman" w:cs="Times New Roman"/>
          <w:sz w:val="21"/>
          <w:szCs w:val="21"/>
          <w:lang w:val="en-GB"/>
        </w:rPr>
        <w:t>）上公示，公示时间不少于</w:t>
      </w:r>
      <w:r>
        <w:rPr>
          <w:rFonts w:ascii="Times New Roman" w:eastAsia="宋体" w:hAnsi="Times New Roman" w:cs="Times New Roman"/>
          <w:sz w:val="21"/>
          <w:szCs w:val="21"/>
          <w:lang w:val="en-GB"/>
        </w:rPr>
        <w:t>3</w:t>
      </w:r>
      <w:r>
        <w:rPr>
          <w:rFonts w:ascii="Times New Roman" w:eastAsia="宋体" w:hAnsi="Times New Roman" w:cs="Times New Roman"/>
          <w:sz w:val="21"/>
          <w:szCs w:val="21"/>
          <w:lang w:val="en-GB"/>
        </w:rPr>
        <w:t>日。公示期结束后，没有相关质疑与投诉的，中标人需在</w:t>
      </w:r>
      <w:r>
        <w:rPr>
          <w:rFonts w:ascii="Times New Roman" w:eastAsia="宋体" w:hAnsi="Times New Roman" w:cs="Times New Roman"/>
          <w:sz w:val="21"/>
          <w:szCs w:val="21"/>
          <w:lang w:val="en-GB"/>
        </w:rPr>
        <w:t>5</w:t>
      </w:r>
      <w:r>
        <w:rPr>
          <w:rFonts w:ascii="Times New Roman" w:eastAsia="宋体" w:hAnsi="Times New Roman" w:cs="Times New Roman"/>
          <w:sz w:val="21"/>
          <w:szCs w:val="21"/>
          <w:lang w:val="en-GB"/>
        </w:rPr>
        <w:t>个工作日内到我</w:t>
      </w:r>
      <w:r>
        <w:rPr>
          <w:rFonts w:ascii="Times New Roman" w:eastAsia="宋体" w:hAnsi="Times New Roman" w:cs="Times New Roman"/>
          <w:sz w:val="21"/>
          <w:szCs w:val="21"/>
        </w:rPr>
        <w:t>中心领取中标通知书，并在中标通知书规定的期限内与采购人联系，签订采购合同。</w:t>
      </w:r>
    </w:p>
    <w:p w:rsidR="00B60EF0" w:rsidRDefault="0015103D">
      <w:pPr>
        <w:autoSpaceDE w:val="0"/>
        <w:autoSpaceDN w:val="0"/>
        <w:adjustRightInd w:val="0"/>
        <w:spacing w:afterLines="0" w:line="360" w:lineRule="auto"/>
        <w:outlineLvl w:val="2"/>
        <w:rPr>
          <w:rFonts w:ascii="Times New Roman" w:eastAsia="宋体" w:hAnsi="Times New Roman" w:cs="Times New Roman"/>
          <w:b/>
          <w:szCs w:val="24"/>
        </w:rPr>
      </w:pPr>
      <w:bookmarkStart w:id="403" w:name="_Toc474937393"/>
      <w:bookmarkStart w:id="404" w:name="_Toc474938039"/>
      <w:bookmarkStart w:id="405" w:name="_Toc477879387"/>
      <w:bookmarkStart w:id="406" w:name="_Toc491261989"/>
      <w:r>
        <w:rPr>
          <w:rFonts w:ascii="Times New Roman" w:eastAsia="宋体" w:hAnsi="Times New Roman" w:cs="Times New Roman"/>
          <w:b/>
          <w:kern w:val="0"/>
          <w:szCs w:val="24"/>
        </w:rPr>
        <w:t>31</w:t>
      </w:r>
      <w:r>
        <w:rPr>
          <w:rFonts w:ascii="Times New Roman" w:eastAsia="宋体" w:hAnsi="Times New Roman" w:cs="Times New Roman"/>
          <w:b/>
          <w:kern w:val="0"/>
          <w:szCs w:val="24"/>
        </w:rPr>
        <w:t>．质疑、投诉</w:t>
      </w:r>
      <w:bookmarkEnd w:id="403"/>
      <w:bookmarkEnd w:id="404"/>
      <w:bookmarkEnd w:id="405"/>
      <w:bookmarkEnd w:id="406"/>
    </w:p>
    <w:p w:rsidR="00B60EF0" w:rsidRDefault="0015103D">
      <w:pPr>
        <w:numPr>
          <w:ilvl w:val="0"/>
          <w:numId w:val="6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质疑：如投标人对评标结果有质疑，须在公示期内以质疑函的形式将全部质疑内容一次性向招标代理人提出，否则不予接收。质疑函应当包含下列内容</w:t>
      </w:r>
      <w:r>
        <w:rPr>
          <w:rFonts w:ascii="Times New Roman" w:eastAsia="宋体" w:hAnsi="Times New Roman" w:cs="Times New Roman"/>
          <w:sz w:val="21"/>
          <w:szCs w:val="21"/>
        </w:rPr>
        <w:t>:</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有明确的质疑请求；</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有明确的质疑对象；</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因质疑事项而受损害的权益；</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有合理的事实和依据；</w:t>
      </w:r>
    </w:p>
    <w:p w:rsidR="00B60EF0" w:rsidRDefault="0015103D">
      <w:pPr>
        <w:numPr>
          <w:ilvl w:val="0"/>
          <w:numId w:val="65"/>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法律、法规和规章规定的其他材料。</w:t>
      </w:r>
    </w:p>
    <w:p w:rsidR="00B60EF0" w:rsidRDefault="0015103D">
      <w:pPr>
        <w:numPr>
          <w:ilvl w:val="0"/>
          <w:numId w:val="64"/>
        </w:numPr>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投诉：质疑人对质疑答复不满意，可向本项目政府主管部门或其他相关部门投诉。</w:t>
      </w:r>
      <w:r>
        <w:rPr>
          <w:rFonts w:ascii="Times New Roman" w:eastAsia="宋体" w:hAnsi="Times New Roman" w:cs="Times New Roman"/>
          <w:sz w:val="21"/>
          <w:szCs w:val="21"/>
        </w:rPr>
        <w:lastRenderedPageBreak/>
        <w:t>提出质疑的投标人应保证提出质疑内容及相应证明材料的真实性及来源的合法性，并承担相应的法律责任。</w:t>
      </w:r>
    </w:p>
    <w:p w:rsidR="00B60EF0" w:rsidRDefault="0015103D">
      <w:pPr>
        <w:spacing w:afterLines="0" w:line="360" w:lineRule="auto"/>
        <w:ind w:left="893"/>
        <w:rPr>
          <w:rFonts w:ascii="Times New Roman" w:eastAsia="宋体" w:hAnsi="Times New Roman" w:cs="Times New Roman"/>
          <w:sz w:val="21"/>
          <w:szCs w:val="21"/>
        </w:rPr>
      </w:pPr>
      <w:r>
        <w:rPr>
          <w:rFonts w:ascii="Times New Roman" w:eastAsia="宋体" w:hAnsi="Times New Roman" w:cs="Times New Roman"/>
          <w:sz w:val="21"/>
          <w:szCs w:val="21"/>
        </w:rPr>
        <w:t>属以下情况之一者，为不合格质疑或投诉，不予受理：</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质疑人不是该项目的投标人；</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投诉事项未经过质疑程序；</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质疑、投诉文件无合格签字和盖章的；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质疑、投诉文件无明确质疑／投诉对象或内容的；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未提供详实有效的证明材料；</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质疑投诉人多次提供虚假情况的；</w:t>
      </w:r>
    </w:p>
    <w:p w:rsidR="00B60EF0" w:rsidRDefault="0015103D">
      <w:pPr>
        <w:numPr>
          <w:ilvl w:val="0"/>
          <w:numId w:val="66"/>
        </w:numPr>
        <w:spacing w:afterLines="0" w:line="360" w:lineRule="auto"/>
        <w:ind w:left="1259"/>
        <w:rPr>
          <w:rFonts w:ascii="Times New Roman" w:eastAsia="宋体" w:hAnsi="Times New Roman" w:cs="Times New Roman"/>
          <w:sz w:val="21"/>
          <w:szCs w:val="21"/>
        </w:rPr>
      </w:pPr>
      <w:r>
        <w:rPr>
          <w:rFonts w:ascii="Times New Roman" w:eastAsia="宋体" w:hAnsi="Times New Roman" w:cs="Times New Roman"/>
          <w:sz w:val="21"/>
          <w:szCs w:val="21"/>
        </w:rPr>
        <w:t>非在公示期内送达的；</w:t>
      </w:r>
    </w:p>
    <w:p w:rsidR="00B60EF0" w:rsidRDefault="0015103D">
      <w:pPr>
        <w:pStyle w:val="a"/>
        <w:spacing w:before="312" w:after="312"/>
      </w:pPr>
      <w:bookmarkStart w:id="407" w:name="_Toc474937394"/>
      <w:bookmarkStart w:id="408" w:name="_Toc474938040"/>
      <w:bookmarkStart w:id="409" w:name="_Toc477879388"/>
      <w:bookmarkStart w:id="410" w:name="_Toc491261990"/>
      <w:r>
        <w:t>合同授予</w:t>
      </w:r>
      <w:bookmarkEnd w:id="407"/>
      <w:bookmarkEnd w:id="408"/>
      <w:bookmarkEnd w:id="409"/>
      <w:bookmarkEnd w:id="410"/>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11" w:name="_Toc318878949"/>
      <w:bookmarkStart w:id="412" w:name="_Toc374439127"/>
      <w:bookmarkStart w:id="413" w:name="_Toc474493640"/>
      <w:bookmarkStart w:id="414" w:name="_Toc474937395"/>
      <w:bookmarkStart w:id="415" w:name="_Toc474938041"/>
      <w:bookmarkStart w:id="416" w:name="_Toc477879389"/>
      <w:bookmarkStart w:id="417" w:name="_Toc491261991"/>
      <w:r>
        <w:rPr>
          <w:rFonts w:ascii="Times New Roman" w:eastAsia="宋体" w:hAnsi="Times New Roman" w:cs="Times New Roman"/>
          <w:b/>
          <w:kern w:val="0"/>
          <w:szCs w:val="24"/>
        </w:rPr>
        <w:t>32</w:t>
      </w:r>
      <w:r>
        <w:rPr>
          <w:rFonts w:ascii="Times New Roman" w:eastAsia="宋体" w:hAnsi="Times New Roman" w:cs="Times New Roman"/>
          <w:b/>
          <w:kern w:val="0"/>
          <w:szCs w:val="24"/>
        </w:rPr>
        <w:t>．招标人确认招标结果</w:t>
      </w:r>
      <w:bookmarkEnd w:id="411"/>
      <w:bookmarkEnd w:id="412"/>
      <w:bookmarkEnd w:id="413"/>
      <w:bookmarkEnd w:id="414"/>
      <w:bookmarkEnd w:id="415"/>
      <w:bookmarkEnd w:id="416"/>
      <w:bookmarkEnd w:id="417"/>
    </w:p>
    <w:p w:rsidR="00B60EF0" w:rsidRDefault="0015103D">
      <w:pPr>
        <w:spacing w:afterLines="0" w:line="360" w:lineRule="auto"/>
        <w:ind w:firstLineChars="225" w:firstLine="473"/>
        <w:rPr>
          <w:rFonts w:ascii="Times New Roman" w:eastAsia="宋体" w:hAnsi="Times New Roman" w:cs="Times New Roman"/>
          <w:b/>
          <w:sz w:val="21"/>
          <w:szCs w:val="21"/>
        </w:rPr>
      </w:pPr>
      <w:r>
        <w:rPr>
          <w:rFonts w:ascii="Times New Roman" w:eastAsia="宋体" w:hAnsi="Times New Roman" w:cs="Times New Roman"/>
          <w:sz w:val="21"/>
          <w:szCs w:val="21"/>
        </w:rPr>
        <w:t>招标人根据评标委员会的评标报告、评标资料、定标报告（如有）确认招标结果。</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18" w:name="_Toc318878950"/>
      <w:bookmarkStart w:id="419" w:name="_Toc374439128"/>
      <w:bookmarkStart w:id="420" w:name="_Toc474493641"/>
      <w:bookmarkStart w:id="421" w:name="_Toc474937396"/>
      <w:bookmarkStart w:id="422" w:name="_Toc474938042"/>
      <w:bookmarkStart w:id="423" w:name="_Toc477879390"/>
      <w:bookmarkStart w:id="424" w:name="_Toc491261992"/>
      <w:r>
        <w:rPr>
          <w:rFonts w:ascii="Times New Roman" w:eastAsia="宋体" w:hAnsi="Times New Roman" w:cs="Times New Roman"/>
          <w:b/>
          <w:kern w:val="0"/>
          <w:szCs w:val="24"/>
        </w:rPr>
        <w:t>33</w:t>
      </w:r>
      <w:r>
        <w:rPr>
          <w:rFonts w:ascii="Times New Roman" w:eastAsia="宋体" w:hAnsi="Times New Roman" w:cs="Times New Roman"/>
          <w:b/>
          <w:kern w:val="0"/>
          <w:szCs w:val="24"/>
        </w:rPr>
        <w:t>．发放中标通知书</w:t>
      </w:r>
      <w:bookmarkEnd w:id="418"/>
      <w:bookmarkEnd w:id="419"/>
      <w:bookmarkEnd w:id="420"/>
      <w:bookmarkEnd w:id="421"/>
      <w:bookmarkEnd w:id="422"/>
      <w:bookmarkEnd w:id="423"/>
      <w:bookmarkEnd w:id="424"/>
    </w:p>
    <w:p w:rsidR="00B60EF0" w:rsidRDefault="0015103D">
      <w:pPr>
        <w:numPr>
          <w:ilvl w:val="0"/>
          <w:numId w:val="67"/>
        </w:numPr>
        <w:tabs>
          <w:tab w:val="left" w:pos="90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招标人确认评标结果后，招标人或招标代理人将向中标人发出《中标通知书》。</w:t>
      </w:r>
    </w:p>
    <w:p w:rsidR="00B60EF0" w:rsidRDefault="0015103D">
      <w:pPr>
        <w:numPr>
          <w:ilvl w:val="0"/>
          <w:numId w:val="67"/>
        </w:numPr>
        <w:tabs>
          <w:tab w:val="left" w:pos="90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《中标通知书》是合同的一个组成部分。</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25" w:name="_Toc318878951"/>
      <w:bookmarkStart w:id="426" w:name="_Toc374439129"/>
      <w:bookmarkStart w:id="427" w:name="_Toc474493642"/>
      <w:bookmarkStart w:id="428" w:name="_Toc474937397"/>
      <w:bookmarkStart w:id="429" w:name="_Toc474938043"/>
      <w:bookmarkStart w:id="430" w:name="_Toc477879391"/>
      <w:bookmarkStart w:id="431" w:name="_Toc491261993"/>
      <w:r>
        <w:rPr>
          <w:rFonts w:ascii="Times New Roman" w:eastAsia="宋体" w:hAnsi="Times New Roman" w:cs="Times New Roman"/>
          <w:b/>
          <w:kern w:val="0"/>
          <w:szCs w:val="24"/>
        </w:rPr>
        <w:t>34</w:t>
      </w:r>
      <w:r>
        <w:rPr>
          <w:rFonts w:ascii="Times New Roman" w:eastAsia="宋体" w:hAnsi="Times New Roman" w:cs="Times New Roman"/>
          <w:b/>
          <w:kern w:val="0"/>
          <w:szCs w:val="24"/>
        </w:rPr>
        <w:t>．合同签署</w:t>
      </w:r>
      <w:bookmarkEnd w:id="425"/>
      <w:bookmarkEnd w:id="426"/>
      <w:bookmarkEnd w:id="427"/>
      <w:bookmarkEnd w:id="428"/>
      <w:bookmarkEnd w:id="429"/>
      <w:bookmarkEnd w:id="430"/>
      <w:bookmarkEnd w:id="431"/>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招标人不得与未收到《中标通知书》投标人签订招标项目所涉及的合同。</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《中标通知书》发出后</w:t>
      </w:r>
      <w:r>
        <w:rPr>
          <w:rFonts w:ascii="Times New Roman" w:eastAsia="宋体" w:hAnsi="Times New Roman" w:cs="Times New Roman"/>
          <w:sz w:val="21"/>
          <w:szCs w:val="21"/>
        </w:rPr>
        <w:t>10</w:t>
      </w:r>
      <w:r>
        <w:rPr>
          <w:rFonts w:ascii="Times New Roman" w:eastAsia="宋体" w:hAnsi="Times New Roman" w:cs="Times New Roman"/>
          <w:sz w:val="21"/>
          <w:szCs w:val="21"/>
        </w:rPr>
        <w:t>个工作日内，招标人与中标人按照采购文件规定的事项签订政府采购合同。</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中标人与招标人所签订的合同内容，不得对招标文件和投标文件作实质性的修改。</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签订合同协议书时，签约双方应出示法定代表人证明书或其委托代理人的授权。</w:t>
      </w:r>
    </w:p>
    <w:p w:rsidR="00B60EF0" w:rsidRDefault="0015103D">
      <w:pPr>
        <w:numPr>
          <w:ilvl w:val="0"/>
          <w:numId w:val="68"/>
        </w:numPr>
        <w:tabs>
          <w:tab w:val="left" w:pos="900"/>
          <w:tab w:val="left" w:pos="1260"/>
        </w:tabs>
        <w:spacing w:afterLines="0" w:line="360" w:lineRule="auto"/>
        <w:rPr>
          <w:rFonts w:ascii="Times New Roman" w:eastAsia="宋体" w:hAnsi="Times New Roman" w:cs="Times New Roman"/>
          <w:sz w:val="21"/>
          <w:szCs w:val="21"/>
        </w:rPr>
      </w:pPr>
      <w:r>
        <w:rPr>
          <w:rFonts w:ascii="Times New Roman" w:eastAsia="宋体" w:hAnsi="Times New Roman" w:cs="Times New Roman"/>
          <w:sz w:val="21"/>
          <w:szCs w:val="21"/>
        </w:rPr>
        <w:t>如果中标单位为设备代理商，所代理设备的设备制造商对合同的执行负有连带责任。</w:t>
      </w:r>
    </w:p>
    <w:p w:rsidR="00B60EF0" w:rsidRDefault="0015103D">
      <w:pPr>
        <w:autoSpaceDE w:val="0"/>
        <w:autoSpaceDN w:val="0"/>
        <w:adjustRightInd w:val="0"/>
        <w:spacing w:afterLines="0" w:line="360" w:lineRule="auto"/>
        <w:outlineLvl w:val="2"/>
        <w:rPr>
          <w:rFonts w:ascii="Times New Roman" w:eastAsia="宋体" w:hAnsi="Times New Roman" w:cs="Times New Roman"/>
          <w:b/>
          <w:kern w:val="0"/>
          <w:szCs w:val="24"/>
        </w:rPr>
      </w:pPr>
      <w:bookmarkStart w:id="432" w:name="_Toc477879392"/>
      <w:bookmarkStart w:id="433" w:name="_Toc474493643"/>
      <w:bookmarkStart w:id="434" w:name="_Toc474938044"/>
      <w:bookmarkStart w:id="435" w:name="_Toc474937398"/>
      <w:bookmarkStart w:id="436" w:name="_Toc491261994"/>
      <w:bookmarkStart w:id="437" w:name="_Toc169001318"/>
      <w:r>
        <w:rPr>
          <w:rFonts w:ascii="Times New Roman" w:eastAsia="宋体" w:hAnsi="Times New Roman" w:cs="Times New Roman"/>
          <w:b/>
          <w:kern w:val="0"/>
          <w:szCs w:val="24"/>
        </w:rPr>
        <w:t>3</w:t>
      </w:r>
      <w:bookmarkStart w:id="438" w:name="_Toc318878952"/>
      <w:bookmarkStart w:id="439" w:name="_Toc374439130"/>
      <w:r>
        <w:rPr>
          <w:rFonts w:ascii="Times New Roman" w:eastAsia="宋体" w:hAnsi="Times New Roman" w:cs="Times New Roman"/>
          <w:b/>
          <w:kern w:val="0"/>
          <w:szCs w:val="24"/>
        </w:rPr>
        <w:t>5</w:t>
      </w:r>
      <w:r>
        <w:rPr>
          <w:rFonts w:ascii="Times New Roman" w:eastAsia="宋体" w:hAnsi="Times New Roman" w:cs="Times New Roman"/>
          <w:b/>
          <w:kern w:val="0"/>
          <w:szCs w:val="24"/>
        </w:rPr>
        <w:t>．其它</w:t>
      </w:r>
      <w:bookmarkEnd w:id="432"/>
      <w:bookmarkEnd w:id="433"/>
      <w:bookmarkEnd w:id="434"/>
      <w:bookmarkEnd w:id="435"/>
      <w:bookmarkEnd w:id="436"/>
      <w:bookmarkEnd w:id="438"/>
      <w:bookmarkEnd w:id="439"/>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中标人不得有任何超出本招标文件中条款的要求。</w:t>
      </w:r>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严禁设备供货承包中的违法分包及挂靠行为，中标人不得以任何理由、任何形式将</w:t>
      </w:r>
      <w:r>
        <w:rPr>
          <w:rFonts w:ascii="Times New Roman" w:eastAsia="宋体" w:hAnsi="Times New Roman" w:cs="Times New Roman"/>
          <w:sz w:val="21"/>
          <w:szCs w:val="21"/>
        </w:rPr>
        <w:lastRenderedPageBreak/>
        <w:t>本次招标设备转包给其它单位和个人，否则将承担由此而引起的一切后果。</w:t>
      </w:r>
    </w:p>
    <w:p w:rsidR="00B60EF0" w:rsidRDefault="0015103D">
      <w:pPr>
        <w:numPr>
          <w:ilvl w:val="0"/>
          <w:numId w:val="69"/>
        </w:numPr>
        <w:tabs>
          <w:tab w:val="left" w:pos="900"/>
        </w:tabs>
        <w:spacing w:afterLines="0" w:line="360" w:lineRule="auto"/>
        <w:ind w:left="840"/>
        <w:rPr>
          <w:rFonts w:ascii="Times New Roman" w:eastAsia="宋体" w:hAnsi="Times New Roman" w:cs="Times New Roman"/>
          <w:sz w:val="21"/>
          <w:szCs w:val="21"/>
        </w:rPr>
      </w:pPr>
      <w:r>
        <w:rPr>
          <w:rFonts w:ascii="Times New Roman" w:eastAsia="宋体" w:hAnsi="Times New Roman" w:cs="Times New Roman"/>
          <w:sz w:val="21"/>
          <w:szCs w:val="21"/>
        </w:rPr>
        <w:t>本招标文件所有的附件与本标书具有同等效力。</w:t>
      </w:r>
      <w:bookmarkEnd w:id="300"/>
      <w:bookmarkEnd w:id="301"/>
      <w:bookmarkEnd w:id="302"/>
      <w:bookmarkEnd w:id="303"/>
      <w:bookmarkEnd w:id="304"/>
      <w:bookmarkEnd w:id="305"/>
      <w:bookmarkEnd w:id="437"/>
      <w:r>
        <w:rPr>
          <w:rFonts w:ascii="Times New Roman" w:eastAsia="宋体" w:hAnsi="Times New Roman" w:cs="Times New Roman"/>
          <w:szCs w:val="24"/>
        </w:rPr>
        <w:br w:type="page"/>
      </w:r>
    </w:p>
    <w:p w:rsidR="00B60EF0" w:rsidRDefault="00B60EF0">
      <w:pPr>
        <w:spacing w:afterLines="0" w:line="240" w:lineRule="auto"/>
        <w:rPr>
          <w:rFonts w:ascii="Times New Roman" w:eastAsia="宋体" w:hAnsi="Times New Roman" w:cs="Times New Roman"/>
          <w:sz w:val="21"/>
          <w:szCs w:val="21"/>
        </w:rPr>
      </w:pPr>
    </w:p>
    <w:p w:rsidR="00B60EF0" w:rsidRDefault="0015103D">
      <w:pPr>
        <w:tabs>
          <w:tab w:val="left" w:pos="900"/>
        </w:tabs>
        <w:spacing w:afterLines="0" w:line="360" w:lineRule="auto"/>
        <w:rPr>
          <w:rFonts w:ascii="Times New Roman" w:hAnsi="Times New Roman" w:cs="Times New Roman"/>
          <w:szCs w:val="24"/>
        </w:rPr>
      </w:pPr>
      <w:bookmarkStart w:id="440" w:name="_Toc491261995"/>
      <w:r>
        <w:rPr>
          <w:rStyle w:val="3Char"/>
        </w:rPr>
        <w:t>附件：合同模板</w:t>
      </w:r>
      <w:bookmarkEnd w:id="80"/>
      <w:bookmarkEnd w:id="440"/>
      <w:r>
        <w:rPr>
          <w:rFonts w:ascii="Times New Roman" w:hAnsi="Times New Roman" w:cs="Times New Roman"/>
          <w:color w:val="FF0000"/>
          <w:szCs w:val="24"/>
        </w:rPr>
        <w:t>（仅供参考）</w:t>
      </w:r>
    </w:p>
    <w:p w:rsidR="00B60EF0" w:rsidRDefault="0015103D">
      <w:pPr>
        <w:spacing w:after="62" w:line="360" w:lineRule="auto"/>
        <w:jc w:val="center"/>
        <w:rPr>
          <w:rFonts w:ascii="Times New Roman" w:hAnsi="Times New Roman" w:cs="Times New Roman"/>
          <w:b/>
          <w:bCs/>
          <w:sz w:val="21"/>
          <w:szCs w:val="21"/>
        </w:rPr>
      </w:pPr>
      <w:r>
        <w:rPr>
          <w:rFonts w:ascii="Times New Roman" w:hAnsi="Times New Roman" w:cs="Times New Roman"/>
          <w:b/>
          <w:bCs/>
          <w:sz w:val="21"/>
          <w:szCs w:val="21"/>
        </w:rPr>
        <w:t>货物采购国内贸易合同</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合同编号：</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甲方：</w:t>
      </w:r>
      <w:r>
        <w:rPr>
          <w:rFonts w:ascii="Times New Roman" w:hAnsi="Times New Roman" w:cs="Times New Roman"/>
          <w:bCs/>
          <w:sz w:val="21"/>
          <w:szCs w:val="21"/>
        </w:rPr>
        <w:t>深圳技术大学筹备办公室</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
          <w:bCs/>
          <w:sz w:val="21"/>
          <w:szCs w:val="21"/>
        </w:rPr>
        <w:t>乙方：</w:t>
      </w:r>
    </w:p>
    <w:p w:rsidR="00B60EF0" w:rsidRDefault="00B60EF0">
      <w:pPr>
        <w:spacing w:after="62" w:line="360" w:lineRule="auto"/>
        <w:rPr>
          <w:rFonts w:ascii="Times New Roman" w:hAnsi="Times New Roman" w:cs="Times New Roman"/>
          <w:b/>
          <w:bCs/>
          <w:sz w:val="21"/>
          <w:szCs w:val="21"/>
        </w:rPr>
      </w:pP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甲方联系人：姓名：电话：手机：</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地址：校区学院（系、中心）实验室</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邮政编码：</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乙方联系人：姓名：电话：手机：</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地址：</w:t>
      </w:r>
    </w:p>
    <w:p w:rsidR="00B60EF0" w:rsidRDefault="0015103D">
      <w:pPr>
        <w:spacing w:after="62" w:line="360" w:lineRule="auto"/>
        <w:rPr>
          <w:rFonts w:ascii="Times New Roman" w:hAnsi="Times New Roman" w:cs="Times New Roman"/>
          <w:b/>
          <w:bCs/>
          <w:sz w:val="21"/>
          <w:szCs w:val="21"/>
        </w:rPr>
      </w:pPr>
      <w:r>
        <w:rPr>
          <w:rFonts w:ascii="Times New Roman" w:hAnsi="Times New Roman" w:cs="Times New Roman"/>
          <w:bCs/>
          <w:sz w:val="21"/>
          <w:szCs w:val="21"/>
        </w:rPr>
        <w:t>邮政编码</w:t>
      </w:r>
      <w:r>
        <w:rPr>
          <w:rFonts w:ascii="Times New Roman" w:hAnsi="Times New Roman" w:cs="Times New Roman"/>
          <w:b/>
          <w:bCs/>
          <w:sz w:val="21"/>
          <w:szCs w:val="21"/>
        </w:rPr>
        <w:t>：</w:t>
      </w:r>
    </w:p>
    <w:p w:rsidR="00B60EF0" w:rsidRDefault="00B60EF0">
      <w:pPr>
        <w:spacing w:after="62" w:line="360" w:lineRule="auto"/>
        <w:rPr>
          <w:rFonts w:ascii="Times New Roman" w:hAnsi="Times New Roman" w:cs="Times New Roman"/>
          <w:b/>
          <w:bCs/>
          <w:sz w:val="21"/>
          <w:szCs w:val="21"/>
        </w:rPr>
      </w:pPr>
    </w:p>
    <w:p w:rsidR="00B60EF0" w:rsidRDefault="0015103D">
      <w:pPr>
        <w:spacing w:after="62" w:line="360" w:lineRule="auto"/>
        <w:ind w:firstLineChars="196" w:firstLine="412"/>
        <w:rPr>
          <w:rFonts w:ascii="Times New Roman" w:hAnsi="Times New Roman" w:cs="Times New Roman"/>
          <w:bCs/>
          <w:sz w:val="21"/>
          <w:szCs w:val="21"/>
        </w:rPr>
      </w:pPr>
      <w:r>
        <w:rPr>
          <w:rFonts w:ascii="Times New Roman" w:hAnsi="Times New Roman" w:cs="Times New Roman"/>
          <w:bCs/>
          <w:sz w:val="21"/>
          <w:szCs w:val="21"/>
        </w:rPr>
        <w:t>根据《中华人民共和国合同法》及号（招标编号）招标结果，甲方向乙方购买下述第一条所列的货物。经双方协商一致，签订本合同。</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一、货物名称及规格型号、数量、价格等</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1"/>
        <w:gridCol w:w="1080"/>
        <w:gridCol w:w="1857"/>
        <w:gridCol w:w="1620"/>
        <w:gridCol w:w="720"/>
        <w:gridCol w:w="720"/>
        <w:gridCol w:w="1137"/>
      </w:tblGrid>
      <w:tr w:rsidR="00B60EF0">
        <w:trPr>
          <w:jc w:val="center"/>
        </w:trPr>
        <w:tc>
          <w:tcPr>
            <w:tcW w:w="581" w:type="dxa"/>
            <w:vAlign w:val="center"/>
          </w:tcPr>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序</w:t>
            </w:r>
          </w:p>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号</w:t>
            </w:r>
          </w:p>
        </w:tc>
        <w:tc>
          <w:tcPr>
            <w:tcW w:w="108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货物</w:t>
            </w:r>
          </w:p>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名称</w:t>
            </w:r>
          </w:p>
        </w:tc>
        <w:tc>
          <w:tcPr>
            <w:tcW w:w="1857"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型号规格</w:t>
            </w:r>
          </w:p>
        </w:tc>
        <w:tc>
          <w:tcPr>
            <w:tcW w:w="16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厂家</w:t>
            </w:r>
            <w:r>
              <w:rPr>
                <w:rFonts w:ascii="Times New Roman" w:hAnsi="Times New Roman" w:cs="Times New Roman"/>
                <w:bCs/>
                <w:sz w:val="21"/>
                <w:szCs w:val="21"/>
              </w:rPr>
              <w:t>/</w:t>
            </w:r>
            <w:r>
              <w:rPr>
                <w:rFonts w:ascii="Times New Roman" w:hAnsi="Times New Roman" w:cs="Times New Roman"/>
                <w:bCs/>
                <w:sz w:val="21"/>
                <w:szCs w:val="21"/>
              </w:rPr>
              <w:t>产地</w:t>
            </w:r>
          </w:p>
        </w:tc>
        <w:tc>
          <w:tcPr>
            <w:tcW w:w="7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数量</w:t>
            </w:r>
          </w:p>
        </w:tc>
        <w:tc>
          <w:tcPr>
            <w:tcW w:w="720"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单位</w:t>
            </w:r>
          </w:p>
        </w:tc>
        <w:tc>
          <w:tcPr>
            <w:tcW w:w="1137" w:type="dxa"/>
            <w:vAlign w:val="center"/>
          </w:tcPr>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总价</w:t>
            </w:r>
          </w:p>
          <w:p w:rsidR="00B60EF0" w:rsidRDefault="0015103D">
            <w:pPr>
              <w:spacing w:after="62" w:line="360" w:lineRule="auto"/>
              <w:jc w:val="center"/>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元</w:t>
            </w:r>
            <w:r>
              <w:rPr>
                <w:rFonts w:ascii="Times New Roman" w:hAnsi="Times New Roman" w:cs="Times New Roman"/>
                <w:bCs/>
                <w:sz w:val="21"/>
                <w:szCs w:val="21"/>
              </w:rPr>
              <w:t>)</w:t>
            </w:r>
          </w:p>
        </w:tc>
      </w:tr>
      <w:tr w:rsidR="00B60EF0">
        <w:trPr>
          <w:trHeight w:val="562"/>
          <w:jc w:val="center"/>
        </w:trPr>
        <w:tc>
          <w:tcPr>
            <w:tcW w:w="581" w:type="dxa"/>
            <w:vAlign w:val="center"/>
          </w:tcPr>
          <w:p w:rsidR="00B60EF0" w:rsidRDefault="0015103D">
            <w:pPr>
              <w:spacing w:after="62" w:line="360" w:lineRule="auto"/>
              <w:ind w:left="315" w:hangingChars="150" w:hanging="315"/>
              <w:jc w:val="center"/>
              <w:rPr>
                <w:rFonts w:ascii="Times New Roman" w:hAnsi="Times New Roman" w:cs="Times New Roman"/>
                <w:bCs/>
                <w:sz w:val="21"/>
                <w:szCs w:val="21"/>
              </w:rPr>
            </w:pPr>
            <w:r>
              <w:rPr>
                <w:rFonts w:ascii="Times New Roman" w:hAnsi="Times New Roman" w:cs="Times New Roman"/>
                <w:bCs/>
                <w:sz w:val="21"/>
                <w:szCs w:val="21"/>
              </w:rPr>
              <w:t>一</w:t>
            </w:r>
          </w:p>
        </w:tc>
        <w:tc>
          <w:tcPr>
            <w:tcW w:w="1080" w:type="dxa"/>
          </w:tcPr>
          <w:p w:rsidR="00B60EF0" w:rsidRDefault="00B60EF0">
            <w:pPr>
              <w:spacing w:after="62" w:line="360" w:lineRule="auto"/>
              <w:rPr>
                <w:rFonts w:ascii="Times New Roman" w:hAnsi="Times New Roman" w:cs="Times New Roman"/>
                <w:bCs/>
                <w:sz w:val="21"/>
                <w:szCs w:val="21"/>
              </w:rPr>
            </w:pPr>
          </w:p>
        </w:tc>
        <w:tc>
          <w:tcPr>
            <w:tcW w:w="1857" w:type="dxa"/>
          </w:tcPr>
          <w:p w:rsidR="00B60EF0" w:rsidRDefault="00B60EF0">
            <w:pPr>
              <w:spacing w:after="62" w:line="360" w:lineRule="auto"/>
              <w:jc w:val="center"/>
              <w:rPr>
                <w:rFonts w:ascii="Times New Roman" w:hAnsi="Times New Roman" w:cs="Times New Roman"/>
                <w:bCs/>
                <w:color w:val="0000FF"/>
                <w:sz w:val="21"/>
                <w:szCs w:val="21"/>
              </w:rPr>
            </w:pPr>
          </w:p>
        </w:tc>
        <w:tc>
          <w:tcPr>
            <w:tcW w:w="1620" w:type="dxa"/>
          </w:tcPr>
          <w:p w:rsidR="00B60EF0" w:rsidRDefault="00B60EF0">
            <w:pPr>
              <w:spacing w:after="62" w:line="360" w:lineRule="auto"/>
              <w:rPr>
                <w:rFonts w:ascii="Times New Roman" w:hAnsi="Times New Roman" w:cs="Times New Roman"/>
                <w:bCs/>
                <w:sz w:val="21"/>
                <w:szCs w:val="21"/>
              </w:rPr>
            </w:pPr>
          </w:p>
        </w:tc>
        <w:tc>
          <w:tcPr>
            <w:tcW w:w="720" w:type="dxa"/>
          </w:tcPr>
          <w:p w:rsidR="00B60EF0" w:rsidRDefault="00B60EF0">
            <w:pPr>
              <w:spacing w:after="62" w:line="360" w:lineRule="auto"/>
              <w:rPr>
                <w:rFonts w:ascii="Times New Roman" w:hAnsi="Times New Roman" w:cs="Times New Roman"/>
                <w:bCs/>
                <w:sz w:val="21"/>
                <w:szCs w:val="21"/>
              </w:rPr>
            </w:pPr>
          </w:p>
        </w:tc>
        <w:tc>
          <w:tcPr>
            <w:tcW w:w="720" w:type="dxa"/>
          </w:tcPr>
          <w:p w:rsidR="00B60EF0" w:rsidRDefault="00B60EF0">
            <w:pPr>
              <w:spacing w:after="62" w:line="360" w:lineRule="auto"/>
              <w:rPr>
                <w:rFonts w:ascii="Times New Roman" w:hAnsi="Times New Roman" w:cs="Times New Roman"/>
                <w:bCs/>
                <w:sz w:val="21"/>
                <w:szCs w:val="21"/>
              </w:rPr>
            </w:pPr>
          </w:p>
        </w:tc>
        <w:tc>
          <w:tcPr>
            <w:tcW w:w="1137" w:type="dxa"/>
          </w:tcPr>
          <w:p w:rsidR="00B60EF0" w:rsidRDefault="00B60EF0">
            <w:pPr>
              <w:spacing w:after="62" w:line="360" w:lineRule="auto"/>
              <w:rPr>
                <w:rFonts w:ascii="Times New Roman" w:hAnsi="Times New Roman" w:cs="Times New Roman"/>
                <w:bCs/>
                <w:sz w:val="21"/>
                <w:szCs w:val="21"/>
              </w:rPr>
            </w:pPr>
          </w:p>
        </w:tc>
      </w:tr>
    </w:tbl>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配置清单见投标文件。所有附件及本项目的招投标文件等均为本合同不可分割之一部分。</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本合同约定的货物单价已包含购买货物及售后服务所发生的全部费用，包括但不限于运输费、保险费、装卸费、配套资料费、安装调试费用、</w:t>
      </w:r>
      <w:r>
        <w:rPr>
          <w:rFonts w:ascii="Times New Roman" w:hAnsi="Times New Roman" w:cs="Times New Roman"/>
          <w:sz w:val="21"/>
          <w:szCs w:val="21"/>
        </w:rPr>
        <w:t>验收时的试剂耗材、强制性第三方监督检验机构的验收检验费、</w:t>
      </w:r>
      <w:r>
        <w:rPr>
          <w:rFonts w:ascii="Times New Roman" w:hAnsi="Times New Roman" w:cs="Times New Roman"/>
          <w:bCs/>
          <w:sz w:val="21"/>
          <w:szCs w:val="21"/>
        </w:rPr>
        <w:t>培训费用以及售后服务费用等。</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二、货物质量要求（多选，要与招投标文件一致）</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1</w:t>
      </w:r>
      <w:r>
        <w:rPr>
          <w:rFonts w:ascii="Times New Roman" w:hAnsi="Times New Roman" w:cs="Times New Roman"/>
          <w:bCs/>
          <w:sz w:val="21"/>
          <w:szCs w:val="21"/>
        </w:rPr>
        <w:t>．乙方提供的货物必须符合：</w:t>
      </w:r>
      <w:r>
        <w:rPr>
          <w:rFonts w:ascii="Times New Roman" w:hAnsi="Times New Roman" w:cs="Times New Roman"/>
          <w:bCs/>
          <w:color w:val="0000FF"/>
          <w:sz w:val="21"/>
          <w:szCs w:val="21"/>
        </w:rPr>
        <w:t>□</w:t>
      </w:r>
      <w:r>
        <w:rPr>
          <w:rFonts w:ascii="Times New Roman" w:hAnsi="Times New Roman" w:cs="Times New Roman"/>
          <w:bCs/>
          <w:sz w:val="21"/>
          <w:szCs w:val="21"/>
        </w:rPr>
        <w:t>中华人民共和国国家标准</w:t>
      </w:r>
      <w:r>
        <w:rPr>
          <w:rFonts w:ascii="Times New Roman" w:hAnsi="Times New Roman" w:cs="Times New Roman"/>
          <w:bCs/>
          <w:color w:val="0000FF"/>
          <w:sz w:val="21"/>
          <w:szCs w:val="21"/>
        </w:rPr>
        <w:t xml:space="preserve"> □</w:t>
      </w:r>
      <w:r>
        <w:rPr>
          <w:rFonts w:ascii="Times New Roman" w:hAnsi="Times New Roman" w:cs="Times New Roman"/>
          <w:bCs/>
          <w:sz w:val="21"/>
          <w:szCs w:val="21"/>
        </w:rPr>
        <w:t>行业标准</w:t>
      </w:r>
      <w:r>
        <w:rPr>
          <w:rFonts w:ascii="Times New Roman" w:hAnsi="Times New Roman" w:cs="Times New Roman"/>
          <w:bCs/>
          <w:color w:val="0000FF"/>
          <w:sz w:val="21"/>
          <w:szCs w:val="21"/>
        </w:rPr>
        <w:t>□</w:t>
      </w:r>
      <w:r>
        <w:rPr>
          <w:rFonts w:ascii="Times New Roman" w:hAnsi="Times New Roman" w:cs="Times New Roman"/>
          <w:bCs/>
          <w:sz w:val="21"/>
          <w:szCs w:val="21"/>
        </w:rPr>
        <w:t>地方标准</w:t>
      </w:r>
      <w:r>
        <w:rPr>
          <w:rFonts w:ascii="Times New Roman" w:hAnsi="Times New Roman" w:cs="Times New Roman"/>
          <w:bCs/>
          <w:color w:val="0000FF"/>
          <w:sz w:val="21"/>
          <w:szCs w:val="21"/>
        </w:rPr>
        <w:t xml:space="preserve"> □</w:t>
      </w:r>
      <w:r>
        <w:rPr>
          <w:rFonts w:ascii="Times New Roman" w:hAnsi="Times New Roman" w:cs="Times New Roman"/>
          <w:bCs/>
          <w:sz w:val="21"/>
          <w:szCs w:val="21"/>
        </w:rPr>
        <w:t>货物生产商的产品质量标准</w:t>
      </w:r>
      <w:r>
        <w:rPr>
          <w:rFonts w:ascii="Times New Roman" w:hAnsi="Times New Roman" w:cs="Times New Roman"/>
          <w:bCs/>
          <w:color w:val="0000FF"/>
          <w:sz w:val="21"/>
          <w:szCs w:val="21"/>
        </w:rPr>
        <w:t>□</w:t>
      </w:r>
      <w:r>
        <w:rPr>
          <w:rFonts w:ascii="Times New Roman" w:hAnsi="Times New Roman" w:cs="Times New Roman"/>
          <w:bCs/>
          <w:sz w:val="21"/>
          <w:szCs w:val="21"/>
        </w:rPr>
        <w:t>有关部门制定的相关技术规范</w:t>
      </w:r>
      <w:r>
        <w:rPr>
          <w:rFonts w:ascii="Times New Roman" w:hAnsi="Times New Roman" w:cs="Times New Roman"/>
          <w:bCs/>
          <w:color w:val="0000FF"/>
          <w:sz w:val="21"/>
          <w:szCs w:val="21"/>
        </w:rPr>
        <w:t>□</w:t>
      </w:r>
      <w:r>
        <w:rPr>
          <w:rFonts w:ascii="Times New Roman" w:hAnsi="Times New Roman" w:cs="Times New Roman"/>
          <w:bCs/>
          <w:sz w:val="21"/>
          <w:szCs w:val="21"/>
        </w:rPr>
        <w:t>符合产品说明书表明的质</w:t>
      </w:r>
      <w:r>
        <w:rPr>
          <w:rFonts w:ascii="Times New Roman" w:hAnsi="Times New Roman" w:cs="Times New Roman"/>
          <w:bCs/>
          <w:sz w:val="21"/>
          <w:szCs w:val="21"/>
        </w:rPr>
        <w:lastRenderedPageBreak/>
        <w:t>量状况和使用性能</w:t>
      </w:r>
    </w:p>
    <w:p w:rsidR="00B60EF0" w:rsidRDefault="0015103D">
      <w:pPr>
        <w:spacing w:after="62" w:line="360" w:lineRule="auto"/>
        <w:ind w:leftChars="222" w:left="533"/>
        <w:rPr>
          <w:rFonts w:ascii="Times New Roman" w:hAnsi="Times New Roman" w:cs="Times New Roman"/>
          <w:bCs/>
          <w:sz w:val="21"/>
          <w:szCs w:val="21"/>
        </w:rPr>
      </w:pPr>
      <w:r>
        <w:rPr>
          <w:rFonts w:ascii="Times New Roman" w:hAnsi="Times New Roman" w:cs="Times New Roman"/>
          <w:bCs/>
          <w:sz w:val="21"/>
          <w:szCs w:val="21"/>
        </w:rPr>
        <w:t>2</w:t>
      </w:r>
      <w:r>
        <w:rPr>
          <w:rFonts w:ascii="Times New Roman" w:hAnsi="Times New Roman" w:cs="Times New Roman"/>
          <w:bCs/>
          <w:sz w:val="21"/>
          <w:szCs w:val="21"/>
        </w:rPr>
        <w:t>．乙方提供的货物应达到以下技术指标和参数要求：</w:t>
      </w:r>
      <w:r>
        <w:rPr>
          <w:rFonts w:ascii="Times New Roman" w:hAnsi="Times New Roman" w:cs="Times New Roman"/>
          <w:bCs/>
          <w:color w:val="0000FF"/>
          <w:sz w:val="21"/>
          <w:szCs w:val="21"/>
        </w:rPr>
        <w:t>□</w:t>
      </w:r>
      <w:r>
        <w:rPr>
          <w:rFonts w:ascii="Times New Roman" w:hAnsi="Times New Roman" w:cs="Times New Roman"/>
          <w:bCs/>
          <w:sz w:val="21"/>
          <w:szCs w:val="21"/>
        </w:rPr>
        <w:t>按投标文件中作出的承诺；（仅限于通过招投标结果签订的合同）</w:t>
      </w:r>
      <w:r>
        <w:rPr>
          <w:rFonts w:ascii="Times New Roman" w:hAnsi="Times New Roman" w:cs="Times New Roman"/>
          <w:bCs/>
          <w:color w:val="0000FF"/>
          <w:sz w:val="21"/>
          <w:szCs w:val="21"/>
        </w:rPr>
        <w:t xml:space="preserve"> □ </w:t>
      </w:r>
      <w:r>
        <w:rPr>
          <w:rFonts w:ascii="Times New Roman" w:hAnsi="Times New Roman" w:cs="Times New Roman"/>
          <w:bCs/>
          <w:sz w:val="21"/>
          <w:szCs w:val="21"/>
        </w:rPr>
        <w:t>按产品说明书</w:t>
      </w:r>
      <w:r>
        <w:rPr>
          <w:rFonts w:ascii="Times New Roman" w:hAnsi="Times New Roman" w:cs="Times New Roman"/>
          <w:bCs/>
          <w:color w:val="0000FF"/>
          <w:sz w:val="21"/>
          <w:szCs w:val="21"/>
        </w:rPr>
        <w:t xml:space="preserve"> □</w:t>
      </w:r>
      <w:r>
        <w:rPr>
          <w:rFonts w:ascii="Times New Roman" w:hAnsi="Times New Roman" w:cs="Times New Roman"/>
          <w:bCs/>
          <w:sz w:val="21"/>
          <w:szCs w:val="21"/>
        </w:rPr>
        <w:t>详见附件</w:t>
      </w:r>
      <w:r>
        <w:rPr>
          <w:rFonts w:ascii="Times New Roman" w:hAnsi="Times New Roman" w:cs="Times New Roman"/>
          <w:bCs/>
          <w:color w:val="0000FF"/>
          <w:sz w:val="21"/>
          <w:szCs w:val="21"/>
        </w:rPr>
        <w:t xml:space="preserve"> □   </w:t>
      </w:r>
      <w:r>
        <w:rPr>
          <w:rFonts w:ascii="Times New Roman" w:hAnsi="Times New Roman" w:cs="Times New Roman"/>
          <w:bCs/>
          <w:color w:val="0000FF"/>
          <w:sz w:val="21"/>
          <w:szCs w:val="21"/>
        </w:rPr>
        <w:t>（直接在此用文字表述）</w:t>
      </w:r>
    </w:p>
    <w:p w:rsidR="00B60EF0" w:rsidRDefault="0015103D">
      <w:pPr>
        <w:pStyle w:val="a6"/>
        <w:spacing w:after="62" w:line="360" w:lineRule="auto"/>
        <w:ind w:firstLineChars="200" w:firstLine="420"/>
        <w:rPr>
          <w:sz w:val="21"/>
          <w:szCs w:val="21"/>
        </w:rPr>
      </w:pPr>
      <w:r>
        <w:rPr>
          <w:sz w:val="21"/>
          <w:szCs w:val="21"/>
        </w:rPr>
        <w:t xml:space="preserve">3. </w:t>
      </w:r>
      <w:r>
        <w:rPr>
          <w:sz w:val="21"/>
          <w:szCs w:val="21"/>
        </w:rPr>
        <w:t>提供的货物必须是合法厂家生产和经销的原包装产品（包括零配件），必须具备生产日期、厂名、厂址、产品合格证等。</w:t>
      </w:r>
    </w:p>
    <w:p w:rsidR="00B60EF0" w:rsidRDefault="0015103D">
      <w:pPr>
        <w:spacing w:after="62" w:line="360" w:lineRule="auto"/>
        <w:ind w:firstLineChars="200" w:firstLine="420"/>
        <w:rPr>
          <w:rFonts w:ascii="Times New Roman" w:hAnsi="Times New Roman" w:cs="Times New Roman"/>
          <w:bCs/>
          <w:color w:val="0000FF"/>
          <w:sz w:val="21"/>
          <w:szCs w:val="21"/>
        </w:rPr>
      </w:pPr>
      <w:r>
        <w:rPr>
          <w:rFonts w:ascii="Times New Roman" w:hAnsi="Times New Roman" w:cs="Times New Roman"/>
          <w:bCs/>
          <w:sz w:val="21"/>
          <w:szCs w:val="21"/>
        </w:rPr>
        <w:t xml:space="preserve">4. </w:t>
      </w:r>
      <w:r>
        <w:rPr>
          <w:rFonts w:ascii="Times New Roman" w:hAnsi="Times New Roman" w:cs="Times New Roman"/>
          <w:bCs/>
          <w:sz w:val="21"/>
          <w:szCs w:val="21"/>
        </w:rPr>
        <w:t>甲方</w:t>
      </w:r>
      <w:r>
        <w:rPr>
          <w:rFonts w:ascii="Times New Roman" w:hAnsi="Times New Roman" w:cs="Times New Roman"/>
          <w:color w:val="000000"/>
          <w:sz w:val="21"/>
          <w:szCs w:val="21"/>
        </w:rPr>
        <w:t>免受第三方提出的侵犯其专利权、商标权或工业设计权等知识产权的起诉或司法干预。如果发生上述起诉或干预，则其法律责任均由乙方负责。</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三、货物交付及验收</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1</w:t>
      </w:r>
      <w:r>
        <w:rPr>
          <w:rFonts w:ascii="Times New Roman" w:hAnsi="Times New Roman" w:cs="Times New Roman"/>
          <w:sz w:val="21"/>
          <w:szCs w:val="21"/>
        </w:rPr>
        <w:t>．交货日期和地点</w:t>
      </w:r>
    </w:p>
    <w:p w:rsidR="00B60EF0" w:rsidRDefault="0015103D">
      <w:pPr>
        <w:spacing w:after="62" w:line="360" w:lineRule="auto"/>
        <w:ind w:firstLineChars="150" w:firstLine="315"/>
        <w:rPr>
          <w:rFonts w:ascii="Times New Roman" w:hAnsi="Times New Roman" w:cs="Times New Roman"/>
          <w:color w:val="000000"/>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w:t>
      </w:r>
      <w:r>
        <w:rPr>
          <w:rFonts w:ascii="Times New Roman" w:hAnsi="Times New Roman" w:cs="Times New Roman"/>
          <w:color w:val="000000"/>
          <w:sz w:val="21"/>
          <w:szCs w:val="21"/>
        </w:rPr>
        <w:t>合同签订后个日历日</w:t>
      </w:r>
      <w:r>
        <w:rPr>
          <w:rFonts w:ascii="Times New Roman" w:hAnsi="Times New Roman" w:cs="Times New Roman"/>
          <w:color w:val="0000FF"/>
          <w:sz w:val="21"/>
          <w:szCs w:val="21"/>
        </w:rPr>
        <w:t>(</w:t>
      </w:r>
      <w:r>
        <w:rPr>
          <w:rFonts w:ascii="Times New Roman" w:hAnsi="Times New Roman" w:cs="Times New Roman"/>
          <w:color w:val="0000FF"/>
          <w:sz w:val="21"/>
          <w:szCs w:val="21"/>
        </w:rPr>
        <w:t>要与投标文件一致</w:t>
      </w:r>
      <w:r>
        <w:rPr>
          <w:rFonts w:ascii="Times New Roman" w:hAnsi="Times New Roman" w:cs="Times New Roman"/>
          <w:b/>
          <w:color w:val="0000FF"/>
          <w:sz w:val="21"/>
          <w:szCs w:val="21"/>
        </w:rPr>
        <w:t>或优于投标文件承诺</w:t>
      </w:r>
      <w:r>
        <w:rPr>
          <w:rFonts w:ascii="Times New Roman" w:hAnsi="Times New Roman" w:cs="Times New Roman"/>
          <w:color w:val="0000FF"/>
          <w:sz w:val="21"/>
          <w:szCs w:val="21"/>
        </w:rPr>
        <w:t>)</w:t>
      </w:r>
      <w:r>
        <w:rPr>
          <w:rFonts w:ascii="Times New Roman" w:hAnsi="Times New Roman" w:cs="Times New Roman"/>
          <w:color w:val="000000"/>
          <w:sz w:val="21"/>
          <w:szCs w:val="21"/>
        </w:rPr>
        <w:t>内交货，产品的附件、备品备件及专用工具应随产品一同交付；</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）交货（具体）地点：</w:t>
      </w:r>
      <w:r>
        <w:rPr>
          <w:rFonts w:ascii="Times New Roman" w:hAnsi="Times New Roman" w:cs="Times New Roman"/>
          <w:bCs/>
          <w:color w:val="0000FF"/>
          <w:sz w:val="21"/>
          <w:szCs w:val="21"/>
        </w:rPr>
        <w:t>（</w:t>
      </w:r>
      <w:r>
        <w:rPr>
          <w:rFonts w:ascii="Times New Roman" w:hAnsi="Times New Roman" w:cs="Times New Roman"/>
          <w:color w:val="0000FF"/>
          <w:sz w:val="21"/>
          <w:szCs w:val="21"/>
        </w:rPr>
        <w:t>安装地点）</w:t>
      </w:r>
      <w:r>
        <w:rPr>
          <w:rFonts w:ascii="Times New Roman" w:hAnsi="Times New Roman" w:cs="Times New Roman"/>
          <w:sz w:val="21"/>
          <w:szCs w:val="21"/>
        </w:rPr>
        <w:t>。</w:t>
      </w:r>
    </w:p>
    <w:p w:rsidR="00B60EF0" w:rsidRDefault="0015103D">
      <w:pPr>
        <w:spacing w:after="62" w:line="360" w:lineRule="auto"/>
        <w:ind w:firstLineChars="200" w:firstLine="420"/>
        <w:rPr>
          <w:rFonts w:ascii="Times New Roman" w:hAnsi="Times New Roman" w:cs="Times New Roman"/>
          <w:b/>
          <w:sz w:val="21"/>
          <w:szCs w:val="21"/>
        </w:rPr>
      </w:pPr>
      <w:r>
        <w:rPr>
          <w:rFonts w:ascii="Times New Roman" w:hAnsi="Times New Roman" w:cs="Times New Roman"/>
          <w:bCs/>
          <w:sz w:val="21"/>
          <w:szCs w:val="21"/>
        </w:rPr>
        <w:t>2</w:t>
      </w:r>
      <w:r>
        <w:rPr>
          <w:rFonts w:ascii="Times New Roman" w:hAnsi="Times New Roman" w:cs="Times New Roman"/>
          <w:bCs/>
          <w:sz w:val="21"/>
          <w:szCs w:val="21"/>
        </w:rPr>
        <w:t>．</w:t>
      </w:r>
      <w:r>
        <w:rPr>
          <w:rFonts w:ascii="Times New Roman" w:hAnsi="Times New Roman" w:cs="Times New Roman"/>
          <w:sz w:val="21"/>
          <w:szCs w:val="21"/>
        </w:rPr>
        <w:t>随货物必须配备的技术文件清单</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随机技术资料应齐全，提供但不限于如下技术文件和资料：</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1</w:t>
      </w:r>
      <w:r>
        <w:rPr>
          <w:rFonts w:ascii="Times New Roman" w:hAnsi="Times New Roman" w:cs="Times New Roman"/>
          <w:bCs/>
          <w:sz w:val="21"/>
          <w:szCs w:val="21"/>
        </w:rPr>
        <w:t>）产品安装、操作和维修保养手册；</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2</w:t>
      </w:r>
      <w:r>
        <w:rPr>
          <w:rFonts w:ascii="Times New Roman" w:hAnsi="Times New Roman" w:cs="Times New Roman"/>
          <w:bCs/>
          <w:sz w:val="21"/>
          <w:szCs w:val="21"/>
        </w:rPr>
        <w:t>）产品使用说明书；</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3</w:t>
      </w:r>
      <w:r>
        <w:rPr>
          <w:rFonts w:ascii="Times New Roman" w:hAnsi="Times New Roman" w:cs="Times New Roman"/>
          <w:bCs/>
          <w:sz w:val="21"/>
          <w:szCs w:val="21"/>
        </w:rPr>
        <w:t>）产品出厂检验合格证；</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4</w:t>
      </w:r>
      <w:r>
        <w:rPr>
          <w:rFonts w:ascii="Times New Roman" w:hAnsi="Times New Roman" w:cs="Times New Roman"/>
          <w:bCs/>
          <w:sz w:val="21"/>
          <w:szCs w:val="21"/>
        </w:rPr>
        <w:t>）产品到货清单；</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w:t>
      </w:r>
      <w:r>
        <w:rPr>
          <w:rFonts w:ascii="Times New Roman" w:hAnsi="Times New Roman" w:cs="Times New Roman"/>
          <w:bCs/>
          <w:sz w:val="21"/>
          <w:szCs w:val="21"/>
        </w:rPr>
        <w:t>5</w:t>
      </w:r>
      <w:r>
        <w:rPr>
          <w:rFonts w:ascii="Times New Roman" w:hAnsi="Times New Roman" w:cs="Times New Roman"/>
          <w:bCs/>
          <w:sz w:val="21"/>
          <w:szCs w:val="21"/>
        </w:rPr>
        <w:t>）产品保修证明；</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3</w:t>
      </w:r>
      <w:r>
        <w:rPr>
          <w:rFonts w:ascii="Times New Roman" w:hAnsi="Times New Roman" w:cs="Times New Roman"/>
          <w:bCs/>
          <w:sz w:val="21"/>
          <w:szCs w:val="21"/>
        </w:rPr>
        <w:t>．包装要求：乙方保证货物的包装符合运输的要求，足以保护货物在运输</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过程中不受锈蚀、损坏或灭失。</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4</w:t>
      </w:r>
      <w:r>
        <w:rPr>
          <w:rFonts w:ascii="Times New Roman" w:hAnsi="Times New Roman" w:cs="Times New Roman"/>
          <w:bCs/>
          <w:sz w:val="21"/>
          <w:szCs w:val="21"/>
        </w:rPr>
        <w:t>．乙方负责将货物运输至约定的交货地点并交付予甲方，并支付因运输货</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物所发生的一切费用，包括但不限于运输费、保险费、装卸费等。</w:t>
      </w:r>
    </w:p>
    <w:p w:rsidR="00B60EF0" w:rsidRDefault="0015103D">
      <w:pPr>
        <w:spacing w:after="62" w:line="360" w:lineRule="auto"/>
        <w:ind w:firstLineChars="196" w:firstLine="412"/>
        <w:rPr>
          <w:rFonts w:ascii="Times New Roman" w:hAnsi="Times New Roman" w:cs="Times New Roman"/>
          <w:sz w:val="21"/>
          <w:szCs w:val="21"/>
        </w:rPr>
      </w:pPr>
      <w:r>
        <w:rPr>
          <w:rFonts w:ascii="Times New Roman" w:hAnsi="Times New Roman" w:cs="Times New Roman"/>
          <w:sz w:val="21"/>
          <w:szCs w:val="21"/>
        </w:rPr>
        <w:t>5</w:t>
      </w:r>
      <w:r>
        <w:rPr>
          <w:rFonts w:ascii="Times New Roman" w:hAnsi="Times New Roman" w:cs="Times New Roman"/>
          <w:sz w:val="21"/>
          <w:szCs w:val="21"/>
        </w:rPr>
        <w:t>．货物抵达目的地后的检验程序和期限</w:t>
      </w:r>
    </w:p>
    <w:p w:rsidR="00B60EF0" w:rsidRDefault="0015103D">
      <w:pPr>
        <w:spacing w:after="62"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货物抵达交货地点后，乙方及时通知甲方进行收货检验，甲方接到通知后的</w:t>
      </w:r>
      <w:r>
        <w:rPr>
          <w:rFonts w:ascii="Times New Roman" w:hAnsi="Times New Roman" w:cs="Times New Roman"/>
          <w:sz w:val="21"/>
          <w:szCs w:val="21"/>
          <w:u w:val="single"/>
        </w:rPr>
        <w:t xml:space="preserve">   (      )</w:t>
      </w:r>
      <w:r>
        <w:rPr>
          <w:rFonts w:ascii="Times New Roman" w:hAnsi="Times New Roman" w:cs="Times New Roman"/>
          <w:sz w:val="21"/>
          <w:szCs w:val="21"/>
        </w:rPr>
        <w:t>个工作日内安排人员对货物的外包装完好性和外包装标示的品牌、型号、规格、数量是否符</w:t>
      </w:r>
      <w:r>
        <w:rPr>
          <w:rFonts w:ascii="Times New Roman" w:hAnsi="Times New Roman" w:cs="Times New Roman"/>
          <w:sz w:val="21"/>
          <w:szCs w:val="21"/>
        </w:rPr>
        <w:lastRenderedPageBreak/>
        <w:t>合要求进行检验，并签署相应的收货报告</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6</w:t>
      </w:r>
      <w:r>
        <w:rPr>
          <w:rFonts w:ascii="Times New Roman" w:hAnsi="Times New Roman" w:cs="Times New Roman"/>
          <w:bCs/>
          <w:sz w:val="21"/>
          <w:szCs w:val="21"/>
        </w:rPr>
        <w:t>．乙方委派技术人员进行现场安装、调试，并提供货物安装调试的一切技</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术支持。安装调试的具体时间由甲方提前</w:t>
      </w:r>
      <w:r>
        <w:rPr>
          <w:rFonts w:ascii="Times New Roman" w:hAnsi="Times New Roman" w:cs="Times New Roman"/>
          <w:bCs/>
          <w:sz w:val="21"/>
          <w:szCs w:val="21"/>
        </w:rPr>
        <w:t>3</w:t>
      </w:r>
      <w:r>
        <w:rPr>
          <w:rFonts w:ascii="Times New Roman" w:hAnsi="Times New Roman" w:cs="Times New Roman"/>
          <w:bCs/>
          <w:sz w:val="21"/>
          <w:szCs w:val="21"/>
        </w:rPr>
        <w:t>天通知乙方。</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7</w:t>
      </w:r>
      <w:r>
        <w:rPr>
          <w:rFonts w:ascii="Times New Roman" w:hAnsi="Times New Roman" w:cs="Times New Roman"/>
          <w:bCs/>
          <w:sz w:val="21"/>
          <w:szCs w:val="21"/>
        </w:rPr>
        <w:t>．验收内容包括但不限于：（</w:t>
      </w:r>
      <w:r>
        <w:rPr>
          <w:rFonts w:ascii="Times New Roman" w:hAnsi="Times New Roman" w:cs="Times New Roman"/>
          <w:bCs/>
          <w:sz w:val="21"/>
          <w:szCs w:val="21"/>
        </w:rPr>
        <w:t>1</w:t>
      </w:r>
      <w:r>
        <w:rPr>
          <w:rFonts w:ascii="Times New Roman" w:hAnsi="Times New Roman" w:cs="Times New Roman"/>
          <w:bCs/>
          <w:sz w:val="21"/>
          <w:szCs w:val="21"/>
        </w:rPr>
        <w:t>）型号、数量及外观；（</w:t>
      </w:r>
      <w:r>
        <w:rPr>
          <w:rFonts w:ascii="Times New Roman" w:hAnsi="Times New Roman" w:cs="Times New Roman"/>
          <w:bCs/>
          <w:sz w:val="21"/>
          <w:szCs w:val="21"/>
        </w:rPr>
        <w:t>2</w:t>
      </w:r>
      <w:r>
        <w:rPr>
          <w:rFonts w:ascii="Times New Roman" w:hAnsi="Times New Roman" w:cs="Times New Roman"/>
          <w:bCs/>
          <w:sz w:val="21"/>
          <w:szCs w:val="21"/>
        </w:rPr>
        <w:t>）货物所附技术</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资料；（</w:t>
      </w:r>
      <w:r>
        <w:rPr>
          <w:rFonts w:ascii="Times New Roman" w:hAnsi="Times New Roman" w:cs="Times New Roman"/>
          <w:bCs/>
          <w:sz w:val="21"/>
          <w:szCs w:val="21"/>
        </w:rPr>
        <w:t>3</w:t>
      </w:r>
      <w:r>
        <w:rPr>
          <w:rFonts w:ascii="Times New Roman" w:hAnsi="Times New Roman" w:cs="Times New Roman"/>
          <w:bCs/>
          <w:sz w:val="21"/>
          <w:szCs w:val="21"/>
        </w:rPr>
        <w:t>）货物组件及配置；（</w:t>
      </w:r>
      <w:r>
        <w:rPr>
          <w:rFonts w:ascii="Times New Roman" w:hAnsi="Times New Roman" w:cs="Times New Roman"/>
          <w:bCs/>
          <w:sz w:val="21"/>
          <w:szCs w:val="21"/>
        </w:rPr>
        <w:t>4</w:t>
      </w:r>
      <w:r>
        <w:rPr>
          <w:rFonts w:ascii="Times New Roman" w:hAnsi="Times New Roman" w:cs="Times New Roman"/>
          <w:bCs/>
          <w:sz w:val="21"/>
          <w:szCs w:val="21"/>
        </w:rPr>
        <w:t>）货物功能、性能及各项技术参数指标。</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8</w:t>
      </w:r>
      <w:r>
        <w:rPr>
          <w:rFonts w:ascii="Times New Roman" w:hAnsi="Times New Roman" w:cs="Times New Roman"/>
          <w:bCs/>
          <w:sz w:val="21"/>
          <w:szCs w:val="21"/>
        </w:rPr>
        <w:t>．验收标准：按</w:t>
      </w:r>
      <w:r>
        <w:rPr>
          <w:rFonts w:ascii="Times New Roman" w:hAnsi="Times New Roman" w:cs="Times New Roman"/>
          <w:bCs/>
          <w:color w:val="0000FF"/>
          <w:sz w:val="21"/>
          <w:szCs w:val="21"/>
        </w:rPr>
        <w:t>□</w:t>
      </w:r>
      <w:r>
        <w:rPr>
          <w:rFonts w:ascii="Times New Roman" w:hAnsi="Times New Roman" w:cs="Times New Roman"/>
          <w:bCs/>
          <w:sz w:val="21"/>
          <w:szCs w:val="21"/>
        </w:rPr>
        <w:t>本合同的有关规定（按第二点的第</w:t>
      </w:r>
      <w:r>
        <w:rPr>
          <w:rFonts w:ascii="Times New Roman" w:hAnsi="Times New Roman" w:cs="Times New Roman"/>
          <w:bCs/>
          <w:sz w:val="21"/>
          <w:szCs w:val="21"/>
        </w:rPr>
        <w:t>2</w:t>
      </w:r>
      <w:r>
        <w:rPr>
          <w:rFonts w:ascii="Times New Roman" w:hAnsi="Times New Roman" w:cs="Times New Roman"/>
          <w:bCs/>
          <w:sz w:val="21"/>
          <w:szCs w:val="21"/>
        </w:rPr>
        <w:t>条）</w:t>
      </w:r>
      <w:r>
        <w:rPr>
          <w:rFonts w:ascii="Times New Roman" w:hAnsi="Times New Roman" w:cs="Times New Roman"/>
          <w:bCs/>
          <w:color w:val="0000FF"/>
          <w:sz w:val="21"/>
          <w:szCs w:val="21"/>
        </w:rPr>
        <w:t>□</w:t>
      </w:r>
      <w:r>
        <w:rPr>
          <w:rFonts w:ascii="Times New Roman" w:hAnsi="Times New Roman" w:cs="Times New Roman"/>
          <w:bCs/>
          <w:sz w:val="21"/>
          <w:szCs w:val="21"/>
        </w:rPr>
        <w:t>投标文件交付的样板</w:t>
      </w:r>
      <w:r>
        <w:rPr>
          <w:rFonts w:ascii="Times New Roman" w:hAnsi="Times New Roman" w:cs="Times New Roman"/>
          <w:bCs/>
          <w:color w:val="0000FF"/>
          <w:sz w:val="21"/>
          <w:szCs w:val="21"/>
        </w:rPr>
        <w:t>（如有）</w:t>
      </w:r>
      <w:r>
        <w:rPr>
          <w:rFonts w:ascii="Times New Roman" w:hAnsi="Times New Roman" w:cs="Times New Roman"/>
          <w:bCs/>
          <w:sz w:val="21"/>
          <w:szCs w:val="21"/>
        </w:rPr>
        <w:t>进行验收。</w:t>
      </w:r>
    </w:p>
    <w:p w:rsidR="00B60EF0" w:rsidRDefault="0015103D">
      <w:pPr>
        <w:spacing w:after="62" w:line="360" w:lineRule="auto"/>
        <w:ind w:firstLineChars="200" w:firstLine="420"/>
        <w:rPr>
          <w:rFonts w:ascii="Times New Roman" w:hAnsi="Times New Roman" w:cs="Times New Roman"/>
          <w:bCs/>
          <w:sz w:val="21"/>
          <w:szCs w:val="21"/>
        </w:rPr>
      </w:pPr>
      <w:r>
        <w:rPr>
          <w:rFonts w:ascii="Times New Roman" w:hAnsi="Times New Roman" w:cs="Times New Roman"/>
          <w:bCs/>
          <w:sz w:val="21"/>
          <w:szCs w:val="21"/>
        </w:rPr>
        <w:t>9</w:t>
      </w:r>
      <w:r>
        <w:rPr>
          <w:rFonts w:ascii="Times New Roman" w:hAnsi="Times New Roman" w:cs="Times New Roman"/>
          <w:bCs/>
          <w:sz w:val="21"/>
          <w:szCs w:val="21"/>
        </w:rPr>
        <w:t>．</w:t>
      </w:r>
      <w:r>
        <w:rPr>
          <w:rFonts w:ascii="Times New Roman" w:hAnsi="Times New Roman" w:cs="Times New Roman"/>
          <w:color w:val="000000"/>
          <w:sz w:val="21"/>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w:t>
      </w:r>
      <w:r>
        <w:rPr>
          <w:rFonts w:ascii="Times New Roman" w:hAnsi="Times New Roman" w:cs="Times New Roman"/>
          <w:color w:val="000000"/>
          <w:sz w:val="21"/>
          <w:szCs w:val="21"/>
        </w:rPr>
        <w:t> </w:t>
      </w:r>
    </w:p>
    <w:p w:rsidR="00B60EF0" w:rsidRDefault="0015103D">
      <w:pPr>
        <w:spacing w:after="62" w:line="360" w:lineRule="auto"/>
        <w:ind w:leftChars="170" w:left="507" w:hangingChars="47" w:hanging="99"/>
        <w:rPr>
          <w:rFonts w:ascii="Times New Roman" w:hAnsi="Times New Roman" w:cs="Times New Roman"/>
          <w:bCs/>
          <w:sz w:val="21"/>
          <w:szCs w:val="21"/>
          <w:u w:val="single"/>
        </w:rPr>
      </w:pPr>
      <w:r>
        <w:rPr>
          <w:rFonts w:ascii="Times New Roman" w:hAnsi="Times New Roman" w:cs="Times New Roman"/>
          <w:bCs/>
          <w:sz w:val="21"/>
          <w:szCs w:val="21"/>
        </w:rPr>
        <w:t>10</w:t>
      </w:r>
      <w:r>
        <w:rPr>
          <w:rFonts w:ascii="Times New Roman" w:hAnsi="Times New Roman" w:cs="Times New Roman"/>
          <w:bCs/>
          <w:sz w:val="21"/>
          <w:szCs w:val="21"/>
        </w:rPr>
        <w:t>．甲方在验收中如发现货物不符合合同的约定，有权拒绝接受货物，并在</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u w:val="single"/>
        </w:rPr>
        <w:t>5</w:t>
      </w:r>
      <w:r>
        <w:rPr>
          <w:rFonts w:ascii="Times New Roman" w:hAnsi="Times New Roman" w:cs="Times New Roman"/>
          <w:bCs/>
          <w:sz w:val="21"/>
          <w:szCs w:val="21"/>
        </w:rPr>
        <w:t>个工作日内签发</w:t>
      </w:r>
      <w:r>
        <w:rPr>
          <w:rFonts w:ascii="Times New Roman" w:hAnsi="Times New Roman" w:cs="Times New Roman"/>
          <w:bCs/>
          <w:sz w:val="21"/>
          <w:szCs w:val="21"/>
        </w:rPr>
        <w:t>“</w:t>
      </w:r>
      <w:r>
        <w:rPr>
          <w:rFonts w:ascii="Times New Roman" w:hAnsi="Times New Roman" w:cs="Times New Roman"/>
          <w:b/>
          <w:bCs/>
          <w:sz w:val="21"/>
          <w:szCs w:val="21"/>
        </w:rPr>
        <w:t>拒绝收货通知书</w:t>
      </w:r>
      <w:r>
        <w:rPr>
          <w:rFonts w:ascii="Times New Roman" w:hAnsi="Times New Roman" w:cs="Times New Roman"/>
          <w:b/>
          <w:bCs/>
          <w:sz w:val="21"/>
          <w:szCs w:val="21"/>
        </w:rPr>
        <w:t>”</w:t>
      </w:r>
      <w:r>
        <w:rPr>
          <w:rFonts w:ascii="Times New Roman" w:hAnsi="Times New Roman" w:cs="Times New Roman"/>
          <w:bCs/>
          <w:sz w:val="21"/>
          <w:szCs w:val="21"/>
        </w:rPr>
        <w:t>。乙方应于</w:t>
      </w:r>
      <w:r>
        <w:rPr>
          <w:rFonts w:ascii="Times New Roman" w:hAnsi="Times New Roman" w:cs="Times New Roman"/>
          <w:bCs/>
          <w:sz w:val="21"/>
          <w:szCs w:val="21"/>
          <w:u w:val="single"/>
        </w:rPr>
        <w:t>15</w:t>
      </w:r>
      <w:r>
        <w:rPr>
          <w:rFonts w:ascii="Times New Roman" w:hAnsi="Times New Roman" w:cs="Times New Roman"/>
          <w:bCs/>
          <w:sz w:val="21"/>
          <w:szCs w:val="21"/>
        </w:rPr>
        <w:t>个日历天内重新提供符合合同约定的货物，否则，视为乙方逾期交货。</w:t>
      </w:r>
    </w:p>
    <w:p w:rsidR="00B60EF0" w:rsidRDefault="0015103D">
      <w:pPr>
        <w:spacing w:after="62" w:line="360" w:lineRule="auto"/>
        <w:ind w:leftChars="193" w:left="463"/>
        <w:rPr>
          <w:rFonts w:ascii="Times New Roman" w:hAnsi="Times New Roman" w:cs="Times New Roman"/>
          <w:bCs/>
          <w:sz w:val="21"/>
          <w:szCs w:val="21"/>
        </w:rPr>
      </w:pPr>
      <w:r>
        <w:rPr>
          <w:rFonts w:ascii="Times New Roman" w:hAnsi="Times New Roman" w:cs="Times New Roman"/>
          <w:bCs/>
          <w:sz w:val="21"/>
          <w:szCs w:val="21"/>
        </w:rPr>
        <w:t>11</w:t>
      </w:r>
      <w:r>
        <w:rPr>
          <w:rFonts w:ascii="Times New Roman" w:hAnsi="Times New Roman" w:cs="Times New Roman"/>
          <w:bCs/>
          <w:sz w:val="21"/>
          <w:szCs w:val="21"/>
        </w:rPr>
        <w:t>．如乙方对验收结果有异议，可以委托甲方所在地商检部门进行复检。商</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检部门的检验结果表明货物不符合合同约定的，因复检发生的费用由乙方承担；检验结果表明货物符合合同约定的，因复检发生的费用由甲方承担。</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四、付款方式（要与招投标文件一致）</w:t>
      </w:r>
    </w:p>
    <w:p w:rsidR="00B60EF0" w:rsidRDefault="00B60EF0">
      <w:pPr>
        <w:spacing w:after="62" w:line="360" w:lineRule="auto"/>
        <w:ind w:leftChars="228" w:left="597" w:hangingChars="24" w:hanging="50"/>
        <w:outlineLvl w:val="0"/>
        <w:rPr>
          <w:rFonts w:ascii="Times New Roman" w:hAnsi="Times New Roman" w:cs="Times New Roman"/>
          <w:bCs/>
          <w:sz w:val="21"/>
          <w:szCs w:val="21"/>
        </w:rPr>
      </w:pPr>
    </w:p>
    <w:p w:rsidR="00B60EF0" w:rsidRDefault="00B60EF0">
      <w:pPr>
        <w:spacing w:after="62" w:line="360" w:lineRule="auto"/>
        <w:ind w:leftChars="228" w:left="597" w:hangingChars="24" w:hanging="50"/>
        <w:outlineLvl w:val="0"/>
        <w:rPr>
          <w:rFonts w:ascii="Times New Roman" w:hAnsi="Times New Roman" w:cs="Times New Roman"/>
          <w:bCs/>
          <w:sz w:val="21"/>
          <w:szCs w:val="21"/>
        </w:rPr>
      </w:pP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五、质量保证期限及发生问题的处理</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sz w:val="21"/>
          <w:szCs w:val="21"/>
        </w:rPr>
        <w:t>质保</w:t>
      </w:r>
      <w:r>
        <w:rPr>
          <w:rFonts w:ascii="Times New Roman" w:hAnsi="Times New Roman" w:cs="Times New Roman"/>
          <w:color w:val="000000"/>
          <w:sz w:val="21"/>
          <w:szCs w:val="21"/>
        </w:rPr>
        <w:t>期限为年</w:t>
      </w:r>
      <w:r>
        <w:rPr>
          <w:rFonts w:ascii="Times New Roman" w:hAnsi="Times New Roman" w:cs="Times New Roman"/>
          <w:b/>
          <w:color w:val="0000FF"/>
          <w:sz w:val="21"/>
          <w:szCs w:val="21"/>
        </w:rPr>
        <w:t>(</w:t>
      </w:r>
      <w:r>
        <w:rPr>
          <w:rFonts w:ascii="Times New Roman" w:hAnsi="Times New Roman" w:cs="Times New Roman"/>
          <w:b/>
          <w:color w:val="0000FF"/>
          <w:sz w:val="21"/>
          <w:szCs w:val="21"/>
        </w:rPr>
        <w:t>要与投标文件一致或优于投标文件承诺</w:t>
      </w:r>
      <w:r>
        <w:rPr>
          <w:rFonts w:ascii="Times New Roman" w:hAnsi="Times New Roman" w:cs="Times New Roman"/>
          <w:b/>
          <w:color w:val="0000FF"/>
          <w:sz w:val="21"/>
          <w:szCs w:val="21"/>
        </w:rPr>
        <w:t>)</w:t>
      </w:r>
      <w:r>
        <w:rPr>
          <w:rFonts w:ascii="Times New Roman" w:hAnsi="Times New Roman" w:cs="Times New Roman"/>
          <w:color w:val="000000"/>
          <w:sz w:val="21"/>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B60EF0" w:rsidRDefault="0015103D">
      <w:pPr>
        <w:spacing w:after="62" w:line="360" w:lineRule="auto"/>
        <w:ind w:firstLineChars="200" w:firstLine="420"/>
        <w:rPr>
          <w:rFonts w:ascii="Times New Roman" w:hAnsi="Times New Roman" w:cs="Times New Roman"/>
          <w:color w:val="000000"/>
          <w:sz w:val="21"/>
          <w:szCs w:val="21"/>
        </w:rPr>
      </w:pPr>
      <w:r>
        <w:rPr>
          <w:rFonts w:ascii="Times New Roman" w:hAnsi="Times New Roman" w:cs="Times New Roman"/>
          <w:color w:val="000000"/>
          <w:sz w:val="21"/>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w:t>
      </w:r>
      <w:r>
        <w:rPr>
          <w:rFonts w:ascii="Times New Roman" w:hAnsi="Times New Roman" w:cs="Times New Roman"/>
          <w:color w:val="000000"/>
          <w:sz w:val="21"/>
          <w:szCs w:val="21"/>
        </w:rPr>
        <w:lastRenderedPageBreak/>
        <w:t>正常工作。</w:t>
      </w:r>
    </w:p>
    <w:p w:rsidR="00B60EF0" w:rsidRDefault="0015103D">
      <w:pPr>
        <w:spacing w:after="62" w:line="360" w:lineRule="auto"/>
        <w:ind w:firstLineChars="196" w:firstLine="412"/>
        <w:rPr>
          <w:rFonts w:ascii="Times New Roman" w:hAnsi="Times New Roman" w:cs="Times New Roman"/>
          <w:color w:val="000000"/>
          <w:sz w:val="21"/>
          <w:szCs w:val="21"/>
        </w:rPr>
      </w:pPr>
      <w:r>
        <w:rPr>
          <w:rFonts w:ascii="Times New Roman" w:hAnsi="Times New Roman" w:cs="Times New Roman"/>
          <w:color w:val="000000"/>
          <w:sz w:val="21"/>
          <w:szCs w:val="21"/>
        </w:rPr>
        <w:t>乙方定期对产品进行预维护保养，以防患于未然。在整个产品运行过程中，乙方帮助甲方解决在应用过程中遇到的各种技术问题。</w:t>
      </w:r>
    </w:p>
    <w:p w:rsidR="00B60EF0" w:rsidRDefault="0015103D">
      <w:pPr>
        <w:spacing w:after="62" w:line="360" w:lineRule="auto"/>
        <w:ind w:firstLineChars="196" w:firstLine="412"/>
        <w:rPr>
          <w:rFonts w:ascii="Times New Roman" w:hAnsi="Times New Roman" w:cs="Times New Roman"/>
          <w:color w:val="000000"/>
          <w:sz w:val="21"/>
          <w:szCs w:val="21"/>
        </w:rPr>
      </w:pPr>
      <w:r>
        <w:rPr>
          <w:rFonts w:ascii="Times New Roman" w:hAnsi="Times New Roman" w:cs="Times New Roman"/>
          <w:color w:val="000000"/>
          <w:sz w:val="21"/>
          <w:szCs w:val="21"/>
        </w:rPr>
        <w:t>对于质保和备品备件的服务和销售承诺，投标文件优于本条款的，乙方按照投标文件承诺执行。</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六、技术培训服务要求</w:t>
      </w: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供应商提供详细技术资料并免费按需方要求进行技术培训。</w:t>
      </w:r>
    </w:p>
    <w:p w:rsidR="00B60EF0" w:rsidRDefault="0015103D">
      <w:pPr>
        <w:spacing w:after="62" w:line="360" w:lineRule="auto"/>
        <w:ind w:firstLineChars="150" w:firstLine="315"/>
        <w:rPr>
          <w:rFonts w:ascii="Times New Roman" w:hAnsi="Times New Roman" w:cs="Times New Roman"/>
          <w:sz w:val="21"/>
          <w:szCs w:val="21"/>
        </w:rPr>
      </w:pPr>
      <w:r>
        <w:rPr>
          <w:rFonts w:ascii="Times New Roman" w:hAnsi="Times New Roman" w:cs="Times New Roman"/>
          <w:sz w:val="21"/>
          <w:szCs w:val="21"/>
        </w:rPr>
        <w:t>培训的内容及方案应由双方协商制定。供方前来进行技术培训人员的费用包括在合同总价中。</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七、违约责任</w:t>
      </w:r>
    </w:p>
    <w:p w:rsidR="00B60EF0" w:rsidRDefault="0015103D">
      <w:pPr>
        <w:spacing w:after="62" w:line="360" w:lineRule="auto"/>
        <w:ind w:leftChars="221" w:left="530"/>
        <w:rPr>
          <w:rFonts w:ascii="Times New Roman" w:hAnsi="Times New Roman" w:cs="Times New Roman"/>
          <w:bCs/>
          <w:sz w:val="21"/>
          <w:szCs w:val="21"/>
        </w:rPr>
      </w:pPr>
      <w:r>
        <w:rPr>
          <w:rFonts w:ascii="Times New Roman" w:hAnsi="Times New Roman" w:cs="Times New Roman"/>
          <w:bCs/>
          <w:sz w:val="21"/>
          <w:szCs w:val="21"/>
        </w:rPr>
        <w:t>1</w:t>
      </w:r>
      <w:r>
        <w:rPr>
          <w:rFonts w:ascii="Times New Roman" w:hAnsi="Times New Roman" w:cs="Times New Roman"/>
          <w:bCs/>
          <w:sz w:val="21"/>
          <w:szCs w:val="21"/>
        </w:rPr>
        <w:t>．甲乙双方均应全面履行本合同，任何一方未能按照本合同的约定履行自</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己的义务，应当承担违约责任。违约方应当赔偿守约方因此遭受的损失，包括但不限于守约方的直接经济损失、间接经济损失、守约方为追究违约责任所发生的律师费、差旅费、交通费等。</w:t>
      </w:r>
    </w:p>
    <w:p w:rsidR="00B60EF0" w:rsidRDefault="0015103D">
      <w:pPr>
        <w:spacing w:after="62" w:line="360" w:lineRule="auto"/>
        <w:ind w:leftChars="205" w:left="492"/>
        <w:rPr>
          <w:rFonts w:ascii="Times New Roman" w:hAnsi="Times New Roman" w:cs="Times New Roman"/>
          <w:bCs/>
          <w:sz w:val="21"/>
          <w:szCs w:val="21"/>
        </w:rPr>
      </w:pPr>
      <w:r>
        <w:rPr>
          <w:rFonts w:ascii="Times New Roman" w:hAnsi="Times New Roman" w:cs="Times New Roman"/>
          <w:bCs/>
          <w:sz w:val="21"/>
          <w:szCs w:val="21"/>
        </w:rPr>
        <w:t>2</w:t>
      </w:r>
      <w:r>
        <w:rPr>
          <w:rFonts w:ascii="Times New Roman" w:hAnsi="Times New Roman" w:cs="Times New Roman"/>
          <w:bCs/>
          <w:sz w:val="21"/>
          <w:szCs w:val="21"/>
        </w:rPr>
        <w:t>．</w:t>
      </w:r>
      <w:r>
        <w:rPr>
          <w:rFonts w:ascii="Times New Roman" w:hAnsi="Times New Roman" w:cs="Times New Roman"/>
          <w:sz w:val="21"/>
          <w:szCs w:val="21"/>
        </w:rPr>
        <w:t>乙</w:t>
      </w:r>
      <w:r>
        <w:rPr>
          <w:rFonts w:ascii="Times New Roman" w:hAnsi="Times New Roman" w:cs="Times New Roman"/>
          <w:bCs/>
          <w:sz w:val="21"/>
          <w:szCs w:val="21"/>
        </w:rPr>
        <w:t>方交付的货物不符合合同规定，甲方有权拒收，</w:t>
      </w:r>
      <w:r>
        <w:rPr>
          <w:rFonts w:ascii="Times New Roman" w:hAnsi="Times New Roman" w:cs="Times New Roman"/>
          <w:sz w:val="21"/>
          <w:szCs w:val="21"/>
        </w:rPr>
        <w:t>乙</w:t>
      </w:r>
      <w:r>
        <w:rPr>
          <w:rFonts w:ascii="Times New Roman" w:hAnsi="Times New Roman" w:cs="Times New Roman"/>
          <w:bCs/>
          <w:sz w:val="21"/>
          <w:szCs w:val="21"/>
        </w:rPr>
        <w:t>方需向甲方支付合</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同总金额</w:t>
      </w:r>
      <w:r>
        <w:rPr>
          <w:rFonts w:ascii="Times New Roman" w:hAnsi="Times New Roman" w:cs="Times New Roman"/>
          <w:bCs/>
          <w:sz w:val="21"/>
          <w:szCs w:val="21"/>
        </w:rPr>
        <w:t>5%</w:t>
      </w:r>
      <w:r>
        <w:rPr>
          <w:rFonts w:ascii="Times New Roman" w:hAnsi="Times New Roman" w:cs="Times New Roman"/>
          <w:bCs/>
          <w:sz w:val="21"/>
          <w:szCs w:val="21"/>
        </w:rPr>
        <w:t>的违约金，甲方有权直接从应付给乙方的合同款项中扣除该违约金。</w:t>
      </w:r>
    </w:p>
    <w:p w:rsidR="00B60EF0" w:rsidRDefault="0015103D">
      <w:pPr>
        <w:tabs>
          <w:tab w:val="left" w:pos="-1080"/>
        </w:tabs>
        <w:spacing w:after="62" w:line="360" w:lineRule="auto"/>
        <w:ind w:leftChars="220" w:left="528"/>
        <w:rPr>
          <w:rFonts w:ascii="Times New Roman" w:hAnsi="Times New Roman" w:cs="Times New Roman"/>
          <w:bCs/>
          <w:sz w:val="21"/>
          <w:szCs w:val="21"/>
        </w:rPr>
      </w:pPr>
      <w:r>
        <w:rPr>
          <w:rFonts w:ascii="Times New Roman" w:hAnsi="Times New Roman" w:cs="Times New Roman"/>
          <w:bCs/>
          <w:sz w:val="21"/>
          <w:szCs w:val="21"/>
        </w:rPr>
        <w:t>3</w:t>
      </w:r>
      <w:r>
        <w:rPr>
          <w:rFonts w:ascii="Times New Roman" w:hAnsi="Times New Roman" w:cs="Times New Roman"/>
          <w:bCs/>
          <w:sz w:val="21"/>
          <w:szCs w:val="21"/>
        </w:rPr>
        <w:t>．甲方无正当理由拒收货物，拒付货款的，甲方需向</w:t>
      </w:r>
      <w:r>
        <w:rPr>
          <w:rFonts w:ascii="Times New Roman" w:hAnsi="Times New Roman" w:cs="Times New Roman"/>
          <w:sz w:val="21"/>
          <w:szCs w:val="21"/>
        </w:rPr>
        <w:t>乙</w:t>
      </w:r>
      <w:r>
        <w:rPr>
          <w:rFonts w:ascii="Times New Roman" w:hAnsi="Times New Roman" w:cs="Times New Roman"/>
          <w:bCs/>
          <w:sz w:val="21"/>
          <w:szCs w:val="21"/>
        </w:rPr>
        <w:t>方偿付合同总金额</w:t>
      </w:r>
    </w:p>
    <w:p w:rsidR="00B60EF0" w:rsidRDefault="0015103D">
      <w:pPr>
        <w:tabs>
          <w:tab w:val="left" w:pos="-1080"/>
        </w:tabs>
        <w:spacing w:after="62" w:line="360" w:lineRule="auto"/>
        <w:rPr>
          <w:rFonts w:ascii="Times New Roman" w:hAnsi="Times New Roman" w:cs="Times New Roman"/>
          <w:bCs/>
          <w:sz w:val="21"/>
          <w:szCs w:val="21"/>
        </w:rPr>
      </w:pPr>
      <w:r>
        <w:rPr>
          <w:rFonts w:ascii="Times New Roman" w:hAnsi="Times New Roman" w:cs="Times New Roman"/>
          <w:bCs/>
          <w:sz w:val="21"/>
          <w:szCs w:val="21"/>
        </w:rPr>
        <w:t>的</w:t>
      </w:r>
      <w:r>
        <w:rPr>
          <w:rFonts w:ascii="Times New Roman" w:hAnsi="Times New Roman" w:cs="Times New Roman"/>
          <w:bCs/>
          <w:sz w:val="21"/>
          <w:szCs w:val="21"/>
        </w:rPr>
        <w:t>5%</w:t>
      </w:r>
      <w:r>
        <w:rPr>
          <w:rFonts w:ascii="Times New Roman" w:hAnsi="Times New Roman" w:cs="Times New Roman"/>
          <w:bCs/>
          <w:sz w:val="21"/>
          <w:szCs w:val="21"/>
        </w:rPr>
        <w:t>违约金。</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sz w:val="21"/>
          <w:szCs w:val="21"/>
        </w:rPr>
        <w:t>4</w:t>
      </w:r>
      <w:r>
        <w:rPr>
          <w:rFonts w:ascii="Times New Roman" w:hAnsi="Times New Roman" w:cs="Times New Roman"/>
          <w:sz w:val="21"/>
          <w:szCs w:val="21"/>
        </w:rPr>
        <w:t>．乙</w:t>
      </w:r>
      <w:r>
        <w:rPr>
          <w:rFonts w:ascii="Times New Roman" w:hAnsi="Times New Roman" w:cs="Times New Roman"/>
          <w:bCs/>
          <w:sz w:val="21"/>
          <w:szCs w:val="21"/>
        </w:rPr>
        <w:t>方逾期交付货物的，则每逾期一天按合同总金额的</w:t>
      </w:r>
      <w:r>
        <w:rPr>
          <w:rFonts w:ascii="Times New Roman" w:hAnsi="Times New Roman" w:cs="Times New Roman"/>
          <w:bCs/>
          <w:sz w:val="21"/>
          <w:szCs w:val="21"/>
        </w:rPr>
        <w:t>3‰</w:t>
      </w:r>
      <w:r>
        <w:rPr>
          <w:rFonts w:ascii="Times New Roman" w:hAnsi="Times New Roman" w:cs="Times New Roman"/>
          <w:bCs/>
          <w:sz w:val="21"/>
          <w:szCs w:val="21"/>
        </w:rPr>
        <w:t>向甲方支付违</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约金，甲方有权直接从应付给乙方的合同款项中扣除该违约金。乙方逾期交付超过</w:t>
      </w:r>
      <w:r>
        <w:rPr>
          <w:rFonts w:ascii="Times New Roman" w:hAnsi="Times New Roman" w:cs="Times New Roman"/>
          <w:bCs/>
          <w:sz w:val="21"/>
          <w:szCs w:val="21"/>
        </w:rPr>
        <w:t>5</w:t>
      </w:r>
      <w:r>
        <w:rPr>
          <w:rFonts w:ascii="Times New Roman" w:hAnsi="Times New Roman" w:cs="Times New Roman"/>
          <w:bCs/>
          <w:sz w:val="21"/>
          <w:szCs w:val="21"/>
        </w:rPr>
        <w:t>天，甲方有权终止本合同，甲方并有权向乙方追缴违约金及要求乙方赔偿损失。</w:t>
      </w:r>
    </w:p>
    <w:p w:rsidR="00B60EF0" w:rsidRDefault="0015103D">
      <w:pPr>
        <w:spacing w:after="62" w:line="360" w:lineRule="auto"/>
        <w:ind w:leftChars="224" w:left="538"/>
        <w:rPr>
          <w:rFonts w:ascii="Times New Roman" w:hAnsi="Times New Roman" w:cs="Times New Roman"/>
          <w:bCs/>
          <w:sz w:val="21"/>
          <w:szCs w:val="21"/>
        </w:rPr>
      </w:pPr>
      <w:r>
        <w:rPr>
          <w:rFonts w:ascii="Times New Roman" w:hAnsi="Times New Roman" w:cs="Times New Roman"/>
          <w:bCs/>
          <w:sz w:val="21"/>
          <w:szCs w:val="21"/>
        </w:rPr>
        <w:t>5</w:t>
      </w:r>
      <w:r>
        <w:rPr>
          <w:rFonts w:ascii="Times New Roman" w:hAnsi="Times New Roman" w:cs="Times New Roman"/>
          <w:bCs/>
          <w:sz w:val="21"/>
          <w:szCs w:val="21"/>
        </w:rPr>
        <w:t>．若乙方未按本合同的约定提供现场安装、调试或保修服务，甲方有权自</w:t>
      </w: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行委托第三方提供甲方所需要的技术支持和售后服务，所发生的费用由乙方承担，如因此造成甲方损失的，乙方应承担赔偿责任，甲方有权直接从应付给乙方的合同款项中扣除该费用及赔偿金。</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八、权利瑕疵担保</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1</w:t>
      </w:r>
      <w:r>
        <w:rPr>
          <w:rFonts w:ascii="Times New Roman" w:hAnsi="Times New Roman"/>
          <w:bCs/>
          <w:sz w:val="21"/>
        </w:rPr>
        <w:t>．乙方应就交付的货物，保证甲方免受任何第三方主张任何权利。</w:t>
      </w:r>
    </w:p>
    <w:p w:rsidR="00B60EF0" w:rsidRDefault="0015103D">
      <w:pPr>
        <w:pStyle w:val="a9"/>
        <w:spacing w:after="62" w:line="360" w:lineRule="auto"/>
        <w:ind w:firstLineChars="50" w:firstLine="105"/>
        <w:rPr>
          <w:rFonts w:ascii="Times New Roman" w:hAnsi="Times New Roman"/>
          <w:bCs/>
          <w:sz w:val="21"/>
        </w:rPr>
      </w:pPr>
      <w:r>
        <w:rPr>
          <w:rFonts w:ascii="Times New Roman" w:hAnsi="Times New Roman"/>
          <w:bCs/>
          <w:sz w:val="21"/>
        </w:rPr>
        <w:lastRenderedPageBreak/>
        <w:t xml:space="preserve">   2</w:t>
      </w:r>
      <w:r>
        <w:rPr>
          <w:rFonts w:ascii="Times New Roman" w:hAnsi="Times New Roman"/>
          <w:bCs/>
          <w:sz w:val="21"/>
        </w:rPr>
        <w:t>．如第三人对合同标的物主张所有权或知识产权的侵权损害赔偿请求，甲方有权解除本合同，并追究乙方的违约责任。</w:t>
      </w:r>
    </w:p>
    <w:p w:rsidR="00B60EF0" w:rsidRDefault="0015103D">
      <w:pPr>
        <w:pStyle w:val="a9"/>
        <w:spacing w:after="62" w:line="360" w:lineRule="auto"/>
        <w:ind w:firstLineChars="200" w:firstLine="420"/>
        <w:rPr>
          <w:rFonts w:ascii="Times New Roman" w:hAnsi="Times New Roman"/>
          <w:bCs/>
          <w:sz w:val="21"/>
        </w:rPr>
      </w:pPr>
      <w:r>
        <w:rPr>
          <w:rFonts w:ascii="Times New Roman" w:hAnsi="Times New Roman"/>
          <w:bCs/>
          <w:sz w:val="21"/>
        </w:rPr>
        <w:t>3</w:t>
      </w:r>
      <w:r>
        <w:rPr>
          <w:rFonts w:ascii="Times New Roman" w:hAnsi="Times New Roman"/>
          <w:bCs/>
          <w:sz w:val="21"/>
        </w:rPr>
        <w:t>．在合同履行过程中，甲方有确切证据证明第三方可能就合同标的物主张权利的，甲方有权中止支付相应的价款，但乙方提供适当担保的除外。</w:t>
      </w:r>
    </w:p>
    <w:p w:rsidR="00B60EF0" w:rsidRDefault="0015103D">
      <w:pPr>
        <w:pStyle w:val="a9"/>
        <w:spacing w:after="62" w:line="360" w:lineRule="auto"/>
        <w:ind w:firstLineChars="200" w:firstLine="420"/>
        <w:rPr>
          <w:rFonts w:ascii="Times New Roman" w:hAnsi="Times New Roman"/>
          <w:sz w:val="21"/>
        </w:rPr>
      </w:pPr>
      <w:r>
        <w:rPr>
          <w:rFonts w:ascii="Times New Roman" w:hAnsi="Times New Roman"/>
          <w:sz w:val="21"/>
        </w:rPr>
        <w:t>4</w:t>
      </w:r>
      <w:r>
        <w:rPr>
          <w:rFonts w:ascii="Times New Roman" w:hAnsi="Times New Roman"/>
          <w:sz w:val="21"/>
        </w:rPr>
        <w:t>．因为第三方对甲方主张权利而发生的纠纷，乙方应承担相应的法律责任和诉讼费用、律师费用、其他为解除纠纷而发生的费用以及由此给甲方造成的经济损失。</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九、风险承担</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1</w:t>
      </w:r>
      <w:r>
        <w:rPr>
          <w:rFonts w:ascii="Times New Roman" w:hAnsi="Times New Roman"/>
          <w:bCs/>
          <w:sz w:val="21"/>
        </w:rPr>
        <w:t>．货物毁损、灭失的风险，在货物经甲方验收合格以前由乙方承担，在货物经甲方验收合格以后由甲方承担。</w:t>
      </w:r>
    </w:p>
    <w:p w:rsidR="00B60EF0" w:rsidRDefault="0015103D">
      <w:pPr>
        <w:pStyle w:val="a9"/>
        <w:spacing w:after="62" w:line="360" w:lineRule="auto"/>
        <w:ind w:firstLineChars="150" w:firstLine="315"/>
        <w:rPr>
          <w:rFonts w:ascii="Times New Roman" w:hAnsi="Times New Roman"/>
          <w:bCs/>
          <w:sz w:val="21"/>
        </w:rPr>
      </w:pPr>
      <w:r>
        <w:rPr>
          <w:rFonts w:ascii="Times New Roman" w:hAnsi="Times New Roman"/>
          <w:bCs/>
          <w:sz w:val="21"/>
        </w:rPr>
        <w:t xml:space="preserve"> 2</w:t>
      </w:r>
      <w:r>
        <w:rPr>
          <w:rFonts w:ascii="Times New Roman" w:hAnsi="Times New Roman"/>
          <w:bCs/>
          <w:sz w:val="21"/>
        </w:rPr>
        <w:t>．甲方因货物质量不符合约定的质量要求而拒绝接受货物或解除合同的，货物毁损、灭失的风险由乙方承担。</w:t>
      </w:r>
    </w:p>
    <w:p w:rsidR="00B60EF0" w:rsidRDefault="0015103D">
      <w:pPr>
        <w:pStyle w:val="a9"/>
        <w:spacing w:after="62" w:line="360" w:lineRule="auto"/>
        <w:ind w:firstLineChars="150" w:firstLine="315"/>
        <w:rPr>
          <w:rFonts w:ascii="Times New Roman" w:hAnsi="Times New Roman"/>
          <w:bCs/>
          <w:sz w:val="21"/>
        </w:rPr>
      </w:pPr>
      <w:r>
        <w:rPr>
          <w:rFonts w:ascii="Times New Roman" w:hAnsi="Times New Roman"/>
          <w:bCs/>
          <w:sz w:val="21"/>
        </w:rPr>
        <w:t xml:space="preserve"> 3</w:t>
      </w:r>
      <w:r>
        <w:rPr>
          <w:rFonts w:ascii="Times New Roman" w:hAnsi="Times New Roman"/>
          <w:bCs/>
          <w:sz w:val="21"/>
        </w:rPr>
        <w:t>．货物毁损、灭失的风险由甲方承担的，不影响因乙方履行合同义务不符合约定的，甲方要求其承担违约责任的权利。</w:t>
      </w:r>
    </w:p>
    <w:p w:rsidR="00B60EF0" w:rsidRDefault="0015103D">
      <w:pPr>
        <w:pStyle w:val="a9"/>
        <w:spacing w:after="62" w:line="360" w:lineRule="auto"/>
        <w:rPr>
          <w:rFonts w:ascii="Times New Roman" w:hAnsi="Times New Roman"/>
          <w:bCs/>
          <w:sz w:val="21"/>
        </w:rPr>
      </w:pPr>
      <w:r>
        <w:rPr>
          <w:rFonts w:ascii="Times New Roman" w:hAnsi="Times New Roman"/>
          <w:bCs/>
          <w:sz w:val="21"/>
        </w:rPr>
        <w:t xml:space="preserve">    4</w:t>
      </w:r>
      <w:r>
        <w:rPr>
          <w:rFonts w:ascii="Times New Roman" w:hAnsi="Times New Roman"/>
          <w:bCs/>
          <w:sz w:val="21"/>
        </w:rPr>
        <w:t>．由乙方承担货物毁损、灭失风险的，如货物毁损或灭失的，乙方应于天内重新提供符合合同规定的货物，否则，视为乙方逾期交货。</w:t>
      </w:r>
    </w:p>
    <w:p w:rsidR="00B60EF0" w:rsidRDefault="0015103D">
      <w:pPr>
        <w:pStyle w:val="a9"/>
        <w:spacing w:after="62" w:line="360" w:lineRule="auto"/>
        <w:ind w:firstLineChars="150" w:firstLine="315"/>
        <w:rPr>
          <w:rFonts w:ascii="Times New Roman" w:hAnsi="Times New Roman"/>
          <w:sz w:val="21"/>
        </w:rPr>
      </w:pPr>
      <w:r>
        <w:rPr>
          <w:rFonts w:ascii="Times New Roman" w:hAnsi="Times New Roman"/>
          <w:sz w:val="21"/>
        </w:rPr>
        <w:t xml:space="preserve"> 5</w:t>
      </w:r>
      <w:r>
        <w:rPr>
          <w:rFonts w:ascii="Times New Roman" w:hAnsi="Times New Roman"/>
          <w:sz w:val="21"/>
        </w:rPr>
        <w:t>．由甲方承担货物毁损、灭失风险的，则甲方不能免除给付货款的义务。</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十、合同争议</w:t>
      </w:r>
    </w:p>
    <w:p w:rsidR="00B60EF0" w:rsidRDefault="0015103D">
      <w:pPr>
        <w:pStyle w:val="a9"/>
        <w:spacing w:after="62" w:line="360" w:lineRule="auto"/>
        <w:ind w:firstLine="420"/>
        <w:rPr>
          <w:rFonts w:ascii="Times New Roman" w:hAnsi="Times New Roman"/>
          <w:bCs/>
          <w:sz w:val="21"/>
        </w:rPr>
      </w:pPr>
      <w:r>
        <w:rPr>
          <w:rFonts w:ascii="Times New Roman" w:hAnsi="Times New Roman"/>
          <w:bCs/>
          <w:sz w:val="21"/>
        </w:rPr>
        <w:t>合同发生争议，可循下列途径解决：深圳仲裁委员会仲裁。</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十一、本合同一式六份</w:t>
      </w:r>
      <w:r>
        <w:rPr>
          <w:rFonts w:ascii="Times New Roman" w:hAnsi="Times New Roman" w:cs="Times New Roman"/>
          <w:b/>
          <w:bCs/>
          <w:sz w:val="21"/>
          <w:szCs w:val="21"/>
        </w:rPr>
        <w:t>(</w:t>
      </w:r>
      <w:r>
        <w:rPr>
          <w:rFonts w:ascii="Times New Roman" w:hAnsi="Times New Roman" w:cs="Times New Roman"/>
          <w:b/>
          <w:bCs/>
          <w:sz w:val="21"/>
          <w:szCs w:val="21"/>
        </w:rPr>
        <w:t>深圳市政府采购中心备案</w:t>
      </w:r>
      <w:r>
        <w:rPr>
          <w:rFonts w:ascii="Times New Roman" w:hAnsi="Times New Roman" w:cs="Times New Roman"/>
          <w:b/>
          <w:bCs/>
          <w:sz w:val="21"/>
          <w:szCs w:val="21"/>
        </w:rPr>
        <w:t>1</w:t>
      </w:r>
      <w:r>
        <w:rPr>
          <w:rFonts w:ascii="Times New Roman" w:hAnsi="Times New Roman" w:cs="Times New Roman"/>
          <w:b/>
          <w:bCs/>
          <w:sz w:val="21"/>
          <w:szCs w:val="21"/>
        </w:rPr>
        <w:t>份；甲方职能部门</w:t>
      </w:r>
      <w:r>
        <w:rPr>
          <w:rFonts w:ascii="Times New Roman" w:hAnsi="Times New Roman" w:cs="Times New Roman"/>
          <w:b/>
          <w:bCs/>
          <w:sz w:val="21"/>
          <w:szCs w:val="21"/>
        </w:rPr>
        <w:t>3</w:t>
      </w:r>
      <w:r>
        <w:rPr>
          <w:rFonts w:ascii="Times New Roman" w:hAnsi="Times New Roman" w:cs="Times New Roman"/>
          <w:b/>
          <w:bCs/>
          <w:sz w:val="21"/>
          <w:szCs w:val="21"/>
        </w:rPr>
        <w:t>份用于报账存档、用户执</w:t>
      </w:r>
      <w:r>
        <w:rPr>
          <w:rFonts w:ascii="Times New Roman" w:hAnsi="Times New Roman" w:cs="Times New Roman"/>
          <w:b/>
          <w:bCs/>
          <w:sz w:val="21"/>
          <w:szCs w:val="21"/>
        </w:rPr>
        <w:t>1</w:t>
      </w:r>
      <w:r>
        <w:rPr>
          <w:rFonts w:ascii="Times New Roman" w:hAnsi="Times New Roman" w:cs="Times New Roman"/>
          <w:b/>
          <w:bCs/>
          <w:sz w:val="21"/>
          <w:szCs w:val="21"/>
        </w:rPr>
        <w:t>份；乙方执</w:t>
      </w:r>
      <w:r>
        <w:rPr>
          <w:rFonts w:ascii="Times New Roman" w:hAnsi="Times New Roman" w:cs="Times New Roman"/>
          <w:b/>
          <w:bCs/>
          <w:sz w:val="21"/>
          <w:szCs w:val="21"/>
        </w:rPr>
        <w:t>1</w:t>
      </w:r>
      <w:r>
        <w:rPr>
          <w:rFonts w:ascii="Times New Roman" w:hAnsi="Times New Roman" w:cs="Times New Roman"/>
          <w:b/>
          <w:bCs/>
          <w:sz w:val="21"/>
          <w:szCs w:val="21"/>
        </w:rPr>
        <w:t>份</w:t>
      </w:r>
      <w:r>
        <w:rPr>
          <w:rFonts w:ascii="Times New Roman" w:hAnsi="Times New Roman" w:cs="Times New Roman"/>
          <w:b/>
          <w:bCs/>
          <w:sz w:val="21"/>
          <w:szCs w:val="21"/>
        </w:rPr>
        <w:t>)</w:t>
      </w:r>
      <w:r>
        <w:rPr>
          <w:rFonts w:ascii="Times New Roman" w:hAnsi="Times New Roman" w:cs="Times New Roman"/>
          <w:b/>
          <w:bCs/>
          <w:sz w:val="21"/>
          <w:szCs w:val="21"/>
        </w:rPr>
        <w:t>，均为正本，具有同等法律效力</w:t>
      </w:r>
      <w:r>
        <w:rPr>
          <w:rFonts w:ascii="Times New Roman" w:hAnsi="Times New Roman" w:cs="Times New Roman"/>
          <w:b/>
          <w:bCs/>
          <w:sz w:val="21"/>
          <w:szCs w:val="21"/>
        </w:rPr>
        <w:t>,</w:t>
      </w:r>
      <w:r>
        <w:rPr>
          <w:rFonts w:ascii="Times New Roman" w:hAnsi="Times New Roman" w:cs="Times New Roman"/>
          <w:b/>
          <w:bCs/>
          <w:sz w:val="21"/>
          <w:szCs w:val="21"/>
        </w:rPr>
        <w:t>未尽事宜，双方友好协商。</w:t>
      </w:r>
    </w:p>
    <w:p w:rsidR="00B60EF0" w:rsidRDefault="0015103D">
      <w:pPr>
        <w:spacing w:after="62"/>
        <w:rPr>
          <w:rFonts w:ascii="Times New Roman" w:hAnsi="Times New Roman" w:cs="Times New Roman"/>
          <w:b/>
          <w:bCs/>
          <w:sz w:val="21"/>
          <w:szCs w:val="21"/>
        </w:rPr>
      </w:pPr>
      <w:r>
        <w:rPr>
          <w:rFonts w:ascii="Times New Roman" w:hAnsi="Times New Roman" w:cs="Times New Roman"/>
          <w:b/>
          <w:bCs/>
          <w:sz w:val="21"/>
          <w:szCs w:val="21"/>
        </w:rPr>
        <w:t>十二、备注</w:t>
      </w:r>
    </w:p>
    <w:p w:rsidR="00B60EF0" w:rsidRDefault="0015103D">
      <w:pPr>
        <w:pStyle w:val="a9"/>
        <w:spacing w:after="62" w:line="360" w:lineRule="auto"/>
        <w:ind w:firstLine="420"/>
        <w:rPr>
          <w:rFonts w:ascii="Times New Roman" w:hAnsi="Times New Roman"/>
          <w:bCs/>
          <w:sz w:val="21"/>
        </w:rPr>
      </w:pPr>
      <w:r>
        <w:rPr>
          <w:rFonts w:ascii="Times New Roman" w:hAnsi="Times New Roman"/>
          <w:bCs/>
          <w:sz w:val="21"/>
        </w:rPr>
        <w:t>本合同自双方法定代表人（委托代理人）签字并加盖单位印章之日起生效。</w:t>
      </w:r>
    </w:p>
    <w:p w:rsidR="00B60EF0" w:rsidRDefault="00B60EF0">
      <w:pPr>
        <w:spacing w:after="62" w:line="360" w:lineRule="auto"/>
        <w:ind w:leftChars="343" w:left="823" w:firstLineChars="294" w:firstLine="617"/>
        <w:rPr>
          <w:rFonts w:ascii="Times New Roman" w:hAnsi="Times New Roman" w:cs="Times New Roman"/>
          <w:bCs/>
          <w:sz w:val="21"/>
          <w:szCs w:val="21"/>
        </w:rPr>
      </w:pPr>
    </w:p>
    <w:p w:rsidR="00B60EF0" w:rsidRDefault="00B60EF0">
      <w:pPr>
        <w:spacing w:after="62" w:line="360" w:lineRule="auto"/>
        <w:ind w:firstLineChars="150" w:firstLine="315"/>
        <w:rPr>
          <w:rFonts w:ascii="Times New Roman" w:hAnsi="Times New Roman" w:cs="Times New Roman"/>
          <w:bCs/>
          <w:sz w:val="21"/>
          <w:szCs w:val="21"/>
        </w:rPr>
      </w:pPr>
    </w:p>
    <w:p w:rsidR="00B60EF0" w:rsidRDefault="00B60EF0">
      <w:pPr>
        <w:spacing w:after="62" w:line="360" w:lineRule="auto"/>
        <w:ind w:firstLineChars="150" w:firstLine="315"/>
        <w:rPr>
          <w:rFonts w:ascii="Times New Roman" w:hAnsi="Times New Roman" w:cs="Times New Roman"/>
          <w:bCs/>
          <w:sz w:val="21"/>
          <w:szCs w:val="21"/>
        </w:rPr>
      </w:pP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甲方：深圳技术大学筹备办公室（合同章）乙方</w:t>
      </w:r>
      <w:r>
        <w:rPr>
          <w:rFonts w:ascii="Times New Roman" w:hAnsi="Times New Roman" w:cs="Times New Roman"/>
          <w:bCs/>
          <w:sz w:val="21"/>
          <w:szCs w:val="21"/>
        </w:rPr>
        <w:t xml:space="preserve">:       </w:t>
      </w:r>
      <w:r>
        <w:rPr>
          <w:rFonts w:ascii="Times New Roman" w:hAnsi="Times New Roman" w:cs="Times New Roman"/>
          <w:bCs/>
          <w:sz w:val="21"/>
          <w:szCs w:val="21"/>
        </w:rPr>
        <w:t>（合同章）</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sz w:val="21"/>
          <w:szCs w:val="21"/>
        </w:rPr>
        <w:t>法定代表人（签字）：法定代表人（签字）：</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用户单位负责人签字：委托代理人（签字）：</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lastRenderedPageBreak/>
        <w:t>采购执行人签字：</w:t>
      </w:r>
    </w:p>
    <w:p w:rsidR="00B60EF0" w:rsidRDefault="0015103D">
      <w:pPr>
        <w:spacing w:after="62" w:line="360" w:lineRule="auto"/>
        <w:ind w:firstLineChars="150" w:firstLine="315"/>
        <w:rPr>
          <w:rFonts w:ascii="Times New Roman" w:hAnsi="Times New Roman" w:cs="Times New Roman"/>
          <w:bCs/>
          <w:sz w:val="21"/>
          <w:szCs w:val="21"/>
        </w:rPr>
      </w:pPr>
      <w:r>
        <w:rPr>
          <w:rFonts w:ascii="Times New Roman" w:hAnsi="Times New Roman" w:cs="Times New Roman"/>
          <w:bCs/>
          <w:sz w:val="21"/>
          <w:szCs w:val="21"/>
        </w:rPr>
        <w:t>签字日期：签字日期：</w:t>
      </w:r>
    </w:p>
    <w:p w:rsidR="00B60EF0" w:rsidRDefault="00B60EF0">
      <w:pPr>
        <w:spacing w:after="62" w:line="360" w:lineRule="auto"/>
        <w:rPr>
          <w:rFonts w:ascii="Times New Roman" w:hAnsi="Times New Roman" w:cs="Times New Roman"/>
          <w:bCs/>
          <w:sz w:val="21"/>
          <w:szCs w:val="21"/>
        </w:rPr>
      </w:pPr>
    </w:p>
    <w:p w:rsidR="00B60EF0" w:rsidRDefault="0015103D">
      <w:pPr>
        <w:spacing w:after="62" w:line="360" w:lineRule="auto"/>
        <w:rPr>
          <w:rFonts w:ascii="Times New Roman" w:hAnsi="Times New Roman" w:cs="Times New Roman"/>
          <w:bCs/>
          <w:sz w:val="21"/>
          <w:szCs w:val="21"/>
        </w:rPr>
      </w:pPr>
      <w:r>
        <w:rPr>
          <w:rFonts w:ascii="Times New Roman" w:hAnsi="Times New Roman" w:cs="Times New Roman"/>
          <w:bCs/>
          <w:sz w:val="21"/>
          <w:szCs w:val="21"/>
        </w:rPr>
        <w:t>配置清单和技术参数与招投标文件一致。</w:t>
      </w:r>
    </w:p>
    <w:p w:rsidR="00B60EF0" w:rsidRDefault="0015103D">
      <w:pPr>
        <w:spacing w:after="62" w:line="360" w:lineRule="auto"/>
        <w:rPr>
          <w:rFonts w:ascii="Times New Roman" w:hAnsi="Times New Roman" w:cs="Times New Roman"/>
          <w:bCs/>
          <w:szCs w:val="21"/>
        </w:rPr>
      </w:pPr>
      <w:r>
        <w:rPr>
          <w:rFonts w:ascii="Times New Roman" w:hAnsi="Times New Roman" w:cs="Times New Roman"/>
          <w:bCs/>
          <w:color w:val="0000FF"/>
          <w:sz w:val="21"/>
          <w:szCs w:val="21"/>
        </w:rPr>
        <w:t>（如果要在合同里具体列明配置清单和技术参数，请按投标文件列表。如果配置有升级或变更，请按变更后列清单，并另附生产商出具的变更理由和说明）</w:t>
      </w:r>
    </w:p>
    <w:p w:rsidR="00B60EF0" w:rsidRDefault="00B60EF0">
      <w:pPr>
        <w:tabs>
          <w:tab w:val="left" w:pos="900"/>
        </w:tabs>
        <w:spacing w:after="62" w:line="360" w:lineRule="auto"/>
        <w:rPr>
          <w:rFonts w:ascii="Times New Roman" w:hAnsi="Times New Roman" w:cs="Times New Roman"/>
          <w:szCs w:val="21"/>
        </w:rPr>
      </w:pPr>
    </w:p>
    <w:p w:rsidR="00B60EF0" w:rsidRDefault="00B60EF0">
      <w:pPr>
        <w:spacing w:after="62"/>
        <w:rPr>
          <w:rFonts w:ascii="Times New Roman" w:hAnsi="Times New Roman" w:cs="Times New Roman"/>
        </w:rPr>
      </w:pPr>
    </w:p>
    <w:sectPr w:rsidR="00B60EF0" w:rsidSect="00B60EF0">
      <w:pgSz w:w="11906" w:h="16838"/>
      <w:pgMar w:top="1440" w:right="1800" w:bottom="1440" w:left="1800" w:header="851" w:footer="992" w:gutter="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16C" w:rsidRDefault="00E4116C" w:rsidP="00B979AC">
      <w:pPr>
        <w:spacing w:after="48" w:line="240" w:lineRule="auto"/>
      </w:pPr>
      <w:r>
        <w:separator/>
      </w:r>
    </w:p>
  </w:endnote>
  <w:endnote w:type="continuationSeparator" w:id="1">
    <w:p w:rsidR="00E4116C" w:rsidRDefault="00E4116C" w:rsidP="00B979AC">
      <w:pPr>
        <w:spacing w:after="48"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Microsoft YaHei UI">
    <w:altName w:val="宋体"/>
    <w:charset w:val="86"/>
    <w:family w:val="swiss"/>
    <w:pitch w:val="default"/>
    <w:sig w:usb0="00000000" w:usb1="00000000" w:usb2="00000016" w:usb3="00000000" w:csb0="0004001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951" w:rsidRDefault="00916951" w:rsidP="00916951">
    <w:pPr>
      <w:pStyle w:val="ac"/>
      <w:spacing w:after="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67676"/>
    </w:sdtPr>
    <w:sdtContent>
      <w:p w:rsidR="0049072C" w:rsidRDefault="00A90E41">
        <w:pPr>
          <w:pStyle w:val="ac"/>
          <w:spacing w:after="48"/>
          <w:jc w:val="center"/>
        </w:pPr>
        <w:r w:rsidRPr="00A90E41">
          <w:fldChar w:fldCharType="begin"/>
        </w:r>
        <w:r w:rsidR="0049072C">
          <w:instrText xml:space="preserve"> PAGE   \* MERGEFORMAT </w:instrText>
        </w:r>
        <w:r w:rsidRPr="00A90E41">
          <w:fldChar w:fldCharType="separate"/>
        </w:r>
        <w:r w:rsidR="008D1952" w:rsidRPr="008D1952">
          <w:rPr>
            <w:noProof/>
            <w:lang w:val="zh-CN"/>
          </w:rPr>
          <w:t>2</w:t>
        </w:r>
        <w:r>
          <w:rPr>
            <w:lang w:val="zh-CN"/>
          </w:rPr>
          <w:fldChar w:fldCharType="end"/>
        </w:r>
      </w:p>
    </w:sdtContent>
  </w:sdt>
  <w:p w:rsidR="0049072C" w:rsidRDefault="0049072C">
    <w:pPr>
      <w:pStyle w:val="ac"/>
      <w:spacing w:after="4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2C" w:rsidRDefault="00A90E41">
    <w:pPr>
      <w:pStyle w:val="ac"/>
      <w:tabs>
        <w:tab w:val="clear" w:pos="8306"/>
      </w:tabs>
      <w:spacing w:after="48"/>
    </w:pPr>
    <w:r>
      <w:pict>
        <v:shapetype id="_x0000_t202" coordsize="21600,21600" o:spt="202" path="m,l,21600r21600,l21600,xe">
          <v:stroke joinstyle="miter"/>
          <v:path gradientshapeok="t" o:connecttype="rect"/>
        </v:shapetype>
        <v:shape id="文本框 4" o:spid="_x0000_s2050"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DK8TgVAgAAFQQAAA4AAAAAAAAA&#10;AQAgAAAAHwEAAGRycy9lMm9Eb2MueG1sUEsFBgAAAAAGAAYAWQEAAKYFAAAAAA==&#10;" filled="f" stroked="f" strokeweight=".5pt">
          <v:textbox style="mso-fit-shape-to-text:t" inset="0,0,0,0">
            <w:txbxContent>
              <w:p w:rsidR="0049072C" w:rsidRDefault="00A90E41" w:rsidP="00071BDA">
                <w:pPr>
                  <w:snapToGrid w:val="0"/>
                  <w:spacing w:after="48"/>
                  <w:rPr>
                    <w:sz w:val="18"/>
                  </w:rPr>
                </w:pPr>
                <w:r>
                  <w:rPr>
                    <w:rFonts w:hint="eastAsia"/>
                    <w:sz w:val="18"/>
                  </w:rPr>
                  <w:fldChar w:fldCharType="begin"/>
                </w:r>
                <w:r w:rsidR="0049072C">
                  <w:rPr>
                    <w:rFonts w:hint="eastAsia"/>
                    <w:sz w:val="18"/>
                  </w:rPr>
                  <w:instrText xml:space="preserve"> PAGE  \* MERGEFORMAT </w:instrText>
                </w:r>
                <w:r>
                  <w:rPr>
                    <w:rFonts w:hint="eastAsia"/>
                    <w:sz w:val="18"/>
                  </w:rPr>
                  <w:fldChar w:fldCharType="separate"/>
                </w:r>
                <w:r w:rsidR="008D1952">
                  <w:rPr>
                    <w:noProof/>
                    <w:sz w:val="18"/>
                  </w:rPr>
                  <w:t>1</w:t>
                </w:r>
                <w:r>
                  <w:rPr>
                    <w:rFonts w:hint="eastAsia"/>
                    <w:sz w:val="18"/>
                  </w:rPr>
                  <w:fldChar w:fldCharType="end"/>
                </w:r>
              </w:p>
            </w:txbxContent>
          </v:textbox>
          <w10:wrap anchorx="margin"/>
        </v:shape>
      </w:pict>
    </w:r>
    <w:r w:rsidR="0049072C">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2C" w:rsidRDefault="00A90E41">
    <w:pPr>
      <w:pStyle w:val="ac"/>
      <w:tabs>
        <w:tab w:val="clear" w:pos="8306"/>
      </w:tabs>
      <w:spacing w:after="48"/>
    </w:pPr>
    <w:r>
      <w:pict>
        <v:shapetype id="_x0000_t202" coordsize="21600,21600" o:spt="202" path="m,l,21600r21600,l21600,xe">
          <v:stroke joinstyle="miter"/>
          <v:path gradientshapeok="t" o:connecttype="rect"/>
        </v:shapetype>
        <v:shape id="_x0000_s2049" type="#_x0000_t202" style="position:absolute;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a9hTyFgIAABUEAAAOAAAAAAAA&#10;AAEAIAAAAB8BAABkcnMvZTJvRG9jLnhtbFBLBQYAAAAABgAGAFkBAACnBQAAAAA=&#10;" filled="f" stroked="f" strokeweight=".5pt">
          <v:textbox style="mso-fit-shape-to-text:t" inset="0,0,0,0">
            <w:txbxContent>
              <w:p w:rsidR="0049072C" w:rsidRDefault="00A90E41">
                <w:pPr>
                  <w:snapToGrid w:val="0"/>
                  <w:spacing w:after="48"/>
                  <w:rPr>
                    <w:sz w:val="18"/>
                  </w:rPr>
                </w:pPr>
                <w:r>
                  <w:rPr>
                    <w:rFonts w:hint="eastAsia"/>
                    <w:sz w:val="18"/>
                  </w:rPr>
                  <w:fldChar w:fldCharType="begin"/>
                </w:r>
                <w:r w:rsidR="0049072C">
                  <w:rPr>
                    <w:rFonts w:hint="eastAsia"/>
                    <w:sz w:val="18"/>
                  </w:rPr>
                  <w:instrText xml:space="preserve"> PAGE  \* MERGEFORMAT </w:instrText>
                </w:r>
                <w:r>
                  <w:rPr>
                    <w:rFonts w:hint="eastAsia"/>
                    <w:sz w:val="18"/>
                  </w:rPr>
                  <w:fldChar w:fldCharType="separate"/>
                </w:r>
                <w:r w:rsidR="008D1952">
                  <w:rPr>
                    <w:noProof/>
                    <w:sz w:val="18"/>
                  </w:rPr>
                  <w:t>44</w:t>
                </w:r>
                <w:r>
                  <w:rPr>
                    <w:rFonts w:hint="eastAsia"/>
                    <w:sz w:val="18"/>
                  </w:rPr>
                  <w:fldChar w:fldCharType="end"/>
                </w:r>
              </w:p>
            </w:txbxContent>
          </v:textbox>
          <w10:wrap anchorx="margin"/>
        </v:shape>
      </w:pict>
    </w:r>
    <w:r w:rsidR="0049072C">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16C" w:rsidRDefault="00E4116C" w:rsidP="00B979AC">
      <w:pPr>
        <w:spacing w:after="48" w:line="240" w:lineRule="auto"/>
      </w:pPr>
      <w:r>
        <w:separator/>
      </w:r>
    </w:p>
  </w:footnote>
  <w:footnote w:type="continuationSeparator" w:id="1">
    <w:p w:rsidR="00E4116C" w:rsidRDefault="00E4116C" w:rsidP="00B979AC">
      <w:pPr>
        <w:spacing w:after="48"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951" w:rsidRDefault="00916951" w:rsidP="00916951">
    <w:pPr>
      <w:pStyle w:val="ad"/>
      <w:spacing w:after="4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2C" w:rsidRDefault="0049072C">
    <w:pPr>
      <w:spacing w:after="4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951" w:rsidRDefault="00916951" w:rsidP="00916951">
    <w:pPr>
      <w:pStyle w:val="ad"/>
      <w:spacing w:after="4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2C" w:rsidRPr="006820C4" w:rsidRDefault="0049072C" w:rsidP="006820C4">
    <w:pPr>
      <w:pStyle w:val="ad"/>
      <w:spacing w:after="48"/>
      <w:jc w:val="both"/>
    </w:pPr>
    <w:r>
      <w:rPr>
        <w:rFonts w:hint="eastAsia"/>
      </w:rPr>
      <w:t>深圳技术大学筹备办公室招投标管理中心采购文件　　　　　　　　　　采购编号：</w:t>
    </w:r>
    <w:r>
      <w:t>SZTU</w:t>
    </w:r>
    <w:r>
      <w:rPr>
        <w:rFonts w:hint="eastAsia"/>
      </w:rPr>
      <w:t>EQ</w:t>
    </w:r>
    <w:r>
      <w:t>201700</w:t>
    </w:r>
    <w:r w:rsidR="0092095C">
      <w:rPr>
        <w:rFonts w:hint="eastAsia"/>
      </w:rPr>
      <w:t>8</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72C" w:rsidRDefault="0049072C">
    <w:pPr>
      <w:pStyle w:val="ad"/>
      <w:spacing w:after="48"/>
      <w:jc w:val="both"/>
    </w:pPr>
    <w:r>
      <w:rPr>
        <w:rFonts w:hint="eastAsia"/>
      </w:rPr>
      <w:t>深圳技术大学筹备办公室招投标管理中心采购文件　　　　　　　　　　采购编号：</w:t>
    </w:r>
    <w:r>
      <w:t>SZTU</w:t>
    </w:r>
    <w:r>
      <w:rPr>
        <w:rFonts w:hint="eastAsia"/>
      </w:rPr>
      <w:t>EQ</w:t>
    </w:r>
    <w:r>
      <w:t>201700</w:t>
    </w:r>
    <w:r w:rsidR="0092095C">
      <w:rPr>
        <w:rFonts w:hint="eastAsia"/>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lvl w:ilvl="1">
      <w:start w:val="1"/>
      <w:numFmt w:val="decimal"/>
      <w:isLgl/>
      <w:lvlText w:val="%1.%2"/>
      <w:lvlJc w:val="left"/>
      <w:pPr>
        <w:ind w:left="1515" w:hanging="360"/>
      </w:pPr>
      <w:rPr>
        <w:rFonts w:hint="default"/>
        <w:sz w:val="21"/>
      </w:rPr>
    </w:lvl>
    <w:lvl w:ilvl="2">
      <w:start w:val="1"/>
      <w:numFmt w:val="decimal"/>
      <w:isLgl/>
      <w:lvlText w:val="%1.%2.%3"/>
      <w:lvlJc w:val="left"/>
      <w:pPr>
        <w:ind w:left="1875" w:hanging="720"/>
      </w:pPr>
      <w:rPr>
        <w:rFonts w:hint="default"/>
        <w:sz w:val="21"/>
      </w:rPr>
    </w:lvl>
    <w:lvl w:ilvl="3">
      <w:start w:val="1"/>
      <w:numFmt w:val="decimal"/>
      <w:isLgl/>
      <w:lvlText w:val="%1.%2.%3.%4"/>
      <w:lvlJc w:val="left"/>
      <w:pPr>
        <w:ind w:left="1875" w:hanging="720"/>
      </w:pPr>
      <w:rPr>
        <w:rFonts w:hint="default"/>
        <w:sz w:val="21"/>
      </w:rPr>
    </w:lvl>
    <w:lvl w:ilvl="4">
      <w:start w:val="1"/>
      <w:numFmt w:val="decimal"/>
      <w:isLgl/>
      <w:lvlText w:val="%1.%2.%3.%4.%5"/>
      <w:lvlJc w:val="left"/>
      <w:pPr>
        <w:ind w:left="2235" w:hanging="1080"/>
      </w:pPr>
      <w:rPr>
        <w:rFonts w:hint="default"/>
        <w:sz w:val="21"/>
      </w:rPr>
    </w:lvl>
    <w:lvl w:ilvl="5">
      <w:start w:val="1"/>
      <w:numFmt w:val="decimal"/>
      <w:isLgl/>
      <w:lvlText w:val="%1.%2.%3.%4.%5.%6"/>
      <w:lvlJc w:val="left"/>
      <w:pPr>
        <w:ind w:left="2235" w:hanging="1080"/>
      </w:pPr>
      <w:rPr>
        <w:rFonts w:hint="default"/>
        <w:sz w:val="21"/>
      </w:rPr>
    </w:lvl>
    <w:lvl w:ilvl="6">
      <w:start w:val="1"/>
      <w:numFmt w:val="decimal"/>
      <w:isLgl/>
      <w:lvlText w:val="%1.%2.%3.%4.%5.%6.%7"/>
      <w:lvlJc w:val="left"/>
      <w:pPr>
        <w:ind w:left="2595" w:hanging="1440"/>
      </w:pPr>
      <w:rPr>
        <w:rFonts w:hint="default"/>
        <w:sz w:val="21"/>
      </w:rPr>
    </w:lvl>
    <w:lvl w:ilvl="7">
      <w:start w:val="1"/>
      <w:numFmt w:val="decimal"/>
      <w:isLgl/>
      <w:lvlText w:val="%1.%2.%3.%4.%5.%6.%7.%8"/>
      <w:lvlJc w:val="left"/>
      <w:pPr>
        <w:ind w:left="2595" w:hanging="1440"/>
      </w:pPr>
      <w:rPr>
        <w:rFonts w:hint="default"/>
        <w:sz w:val="21"/>
      </w:rPr>
    </w:lvl>
    <w:lvl w:ilvl="8">
      <w:start w:val="1"/>
      <w:numFmt w:val="decimal"/>
      <w:isLgl/>
      <w:lvlText w:val="%1.%2.%3.%4.%5.%6.%7.%8.%9"/>
      <w:lvlJc w:val="left"/>
      <w:pPr>
        <w:ind w:left="2955" w:hanging="1800"/>
      </w:pPr>
      <w:rPr>
        <w:rFonts w:hint="default"/>
        <w:sz w:val="21"/>
      </w:rPr>
    </w:lvl>
  </w:abstractNum>
  <w:abstractNum w:abstractNumId="1">
    <w:nsid w:val="01583C96"/>
    <w:multiLevelType w:val="multilevel"/>
    <w:tmpl w:val="01583C96"/>
    <w:lvl w:ilvl="0">
      <w:start w:val="1"/>
      <w:numFmt w:val="decimal"/>
      <w:lvlText w:val="22.%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42955B3"/>
    <w:multiLevelType w:val="multilevel"/>
    <w:tmpl w:val="042955B3"/>
    <w:lvl w:ilvl="0">
      <w:start w:val="1"/>
      <w:numFmt w:val="decimal"/>
      <w:lvlText w:val="28.%1"/>
      <w:lvlJc w:val="left"/>
      <w:pPr>
        <w:ind w:left="84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51C2246"/>
    <w:multiLevelType w:val="multilevel"/>
    <w:tmpl w:val="051C2246"/>
    <w:lvl w:ilvl="0">
      <w:start w:val="1"/>
      <w:numFmt w:val="decimal"/>
      <w:lvlText w:val="31.%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4">
    <w:nsid w:val="060C25CE"/>
    <w:multiLevelType w:val="multilevel"/>
    <w:tmpl w:val="060C25CE"/>
    <w:lvl w:ilvl="0">
      <w:start w:val="1"/>
      <w:numFmt w:val="decimal"/>
      <w:lvlText w:val="24.1.%1"/>
      <w:lvlJc w:val="left"/>
      <w:pPr>
        <w:ind w:left="840" w:hanging="420"/>
      </w:pPr>
      <w:rPr>
        <w:rFonts w:ascii="Times New Roman" w:hAnsi="Times New Roman" w:hint="default"/>
        <w:b w:val="0"/>
        <w:sz w:val="21"/>
        <w:szCs w:val="21"/>
      </w:rPr>
    </w:lvl>
    <w:lvl w:ilvl="1">
      <w:start w:val="1"/>
      <w:numFmt w:val="decimal"/>
      <w:suff w:val="nothing"/>
      <w:lvlText w:val="24.1.%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nsid w:val="06E35F97"/>
    <w:multiLevelType w:val="multilevel"/>
    <w:tmpl w:val="06E35F97"/>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09A3616A"/>
    <w:multiLevelType w:val="multilevel"/>
    <w:tmpl w:val="09A3616A"/>
    <w:lvl w:ilvl="0">
      <w:start w:val="1"/>
      <w:numFmt w:val="decimal"/>
      <w:lvlText w:val="13.%1"/>
      <w:lvlJc w:val="left"/>
      <w:pPr>
        <w:ind w:left="840" w:hanging="420"/>
      </w:pPr>
      <w:rPr>
        <w:rFonts w:ascii="Times New Roman" w:hAnsi="Times New Roman" w:hint="default"/>
        <w:b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BBF5EA0"/>
    <w:multiLevelType w:val="multilevel"/>
    <w:tmpl w:val="0BBF5EA0"/>
    <w:lvl w:ilvl="0">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sz w:val="24"/>
        <w:szCs w:val="24"/>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8">
    <w:nsid w:val="0C73599C"/>
    <w:multiLevelType w:val="multilevel"/>
    <w:tmpl w:val="0C73599C"/>
    <w:lvl w:ilvl="0">
      <w:start w:val="1"/>
      <w:numFmt w:val="decimal"/>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13A66B6E"/>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9E219A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A864878"/>
    <w:multiLevelType w:val="multilevel"/>
    <w:tmpl w:val="1A864878"/>
    <w:lvl w:ilvl="0">
      <w:start w:val="1"/>
      <w:numFmt w:val="decimal"/>
      <w:lvlText w:val="24.%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nsid w:val="1C190FCB"/>
    <w:multiLevelType w:val="multilevel"/>
    <w:tmpl w:val="1C190FCB"/>
    <w:lvl w:ilvl="0">
      <w:start w:val="1"/>
      <w:numFmt w:val="decimal"/>
      <w:lvlText w:val="24.1.%1"/>
      <w:lvlJc w:val="left"/>
      <w:pPr>
        <w:ind w:left="840" w:hanging="420"/>
      </w:pPr>
      <w:rPr>
        <w:rFonts w:ascii="Times New Roman" w:hAnsi="Times New Roman" w:hint="default"/>
        <w:b w:val="0"/>
        <w:sz w:val="24"/>
      </w:rPr>
    </w:lvl>
    <w:lvl w:ilvl="1">
      <w:start w:val="1"/>
      <w:numFmt w:val="decimal"/>
      <w:suff w:val="space"/>
      <w:lvlText w:val="10.4.%2"/>
      <w:lvlJc w:val="left"/>
      <w:pPr>
        <w:ind w:left="1260" w:hanging="420"/>
      </w:pPr>
      <w:rPr>
        <w:rFonts w:hint="eastAsia"/>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1C1D3D41"/>
    <w:multiLevelType w:val="multilevel"/>
    <w:tmpl w:val="1C1D3D41"/>
    <w:lvl w:ilvl="0">
      <w:start w:val="1"/>
      <w:numFmt w:val="decimal"/>
      <w:lvlText w:val="34.%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14">
    <w:nsid w:val="1D964B5F"/>
    <w:multiLevelType w:val="multilevel"/>
    <w:tmpl w:val="1D964B5F"/>
    <w:lvl w:ilvl="0">
      <w:start w:val="1"/>
      <w:numFmt w:val="decimal"/>
      <w:suff w:val="nothing"/>
      <w:lvlText w:val="24.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1E513CDE"/>
    <w:multiLevelType w:val="multilevel"/>
    <w:tmpl w:val="1E513CDE"/>
    <w:lvl w:ilvl="0">
      <w:start w:val="1"/>
      <w:numFmt w:val="decimal"/>
      <w:lvlText w:val="24.1.%1"/>
      <w:lvlJc w:val="left"/>
      <w:pPr>
        <w:ind w:left="988" w:hanging="420"/>
      </w:pPr>
      <w:rPr>
        <w:rFonts w:ascii="Times New Roman" w:hAnsi="Times New Roman" w:hint="default"/>
        <w:b w:val="0"/>
        <w:sz w:val="21"/>
        <w:szCs w:val="21"/>
      </w:rPr>
    </w:lvl>
    <w:lvl w:ilvl="1">
      <w:start w:val="1"/>
      <w:numFmt w:val="decimal"/>
      <w:suff w:val="nothing"/>
      <w:lvlText w:val="24.2.%2"/>
      <w:lvlJc w:val="left"/>
      <w:pPr>
        <w:ind w:left="1260" w:hanging="420"/>
      </w:pPr>
      <w:rPr>
        <w:rFonts w:hint="eastAsia"/>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6">
    <w:nsid w:val="20B503FE"/>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29630872"/>
    <w:multiLevelType w:val="multilevel"/>
    <w:tmpl w:val="29630872"/>
    <w:lvl w:ilvl="0">
      <w:start w:val="1"/>
      <w:numFmt w:val="decimal"/>
      <w:suff w:val="nothing"/>
      <w:lvlText w:val="24.3.3.%1"/>
      <w:lvlJc w:val="righ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8">
    <w:nsid w:val="2C840D71"/>
    <w:multiLevelType w:val="multilevel"/>
    <w:tmpl w:val="2C840D71"/>
    <w:lvl w:ilvl="0">
      <w:start w:val="1"/>
      <w:numFmt w:val="decimal"/>
      <w:lvlText w:val="21.%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D6F2448"/>
    <w:multiLevelType w:val="multilevel"/>
    <w:tmpl w:val="2D6F2448"/>
    <w:lvl w:ilvl="0">
      <w:start w:val="1"/>
      <w:numFmt w:val="decimal"/>
      <w:lvlText w:val="%1."/>
      <w:lvlJc w:val="left"/>
      <w:pPr>
        <w:ind w:left="1722" w:hanging="420"/>
      </w:pPr>
      <w:rPr>
        <w:rFonts w:ascii="Times New Roman" w:hAnsi="Times New Roman" w:hint="default"/>
        <w:sz w:val="21"/>
      </w:rPr>
    </w:lvl>
    <w:lvl w:ilvl="1">
      <w:start w:val="1"/>
      <w:numFmt w:val="lowerLetter"/>
      <w:lvlText w:val="%2)"/>
      <w:lvlJc w:val="left"/>
      <w:pPr>
        <w:ind w:left="882" w:hanging="420"/>
      </w:pPr>
    </w:lvl>
    <w:lvl w:ilvl="2">
      <w:start w:val="1"/>
      <w:numFmt w:val="lowerRoman"/>
      <w:lvlText w:val="%3."/>
      <w:lvlJc w:val="right"/>
      <w:pPr>
        <w:ind w:left="1302" w:hanging="420"/>
      </w:pPr>
    </w:lvl>
    <w:lvl w:ilvl="3">
      <w:start w:val="1"/>
      <w:numFmt w:val="decimal"/>
      <w:lvlText w:val="%4."/>
      <w:lvlJc w:val="left"/>
      <w:pPr>
        <w:ind w:left="1722" w:hanging="420"/>
      </w:pPr>
    </w:lvl>
    <w:lvl w:ilvl="4">
      <w:start w:val="1"/>
      <w:numFmt w:val="lowerLetter"/>
      <w:lvlText w:val="%5)"/>
      <w:lvlJc w:val="left"/>
      <w:pPr>
        <w:ind w:left="2142" w:hanging="420"/>
      </w:pPr>
    </w:lvl>
    <w:lvl w:ilvl="5">
      <w:start w:val="1"/>
      <w:numFmt w:val="lowerRoman"/>
      <w:lvlText w:val="%6."/>
      <w:lvlJc w:val="right"/>
      <w:pPr>
        <w:ind w:left="2562" w:hanging="420"/>
      </w:pPr>
    </w:lvl>
    <w:lvl w:ilvl="6">
      <w:start w:val="1"/>
      <w:numFmt w:val="decimal"/>
      <w:lvlText w:val="%7."/>
      <w:lvlJc w:val="left"/>
      <w:pPr>
        <w:ind w:left="2982" w:hanging="420"/>
      </w:pPr>
    </w:lvl>
    <w:lvl w:ilvl="7">
      <w:start w:val="1"/>
      <w:numFmt w:val="lowerLetter"/>
      <w:lvlText w:val="%8)"/>
      <w:lvlJc w:val="left"/>
      <w:pPr>
        <w:ind w:left="3402" w:hanging="420"/>
      </w:pPr>
    </w:lvl>
    <w:lvl w:ilvl="8">
      <w:start w:val="1"/>
      <w:numFmt w:val="lowerRoman"/>
      <w:lvlText w:val="%9."/>
      <w:lvlJc w:val="right"/>
      <w:pPr>
        <w:ind w:left="3822" w:hanging="420"/>
      </w:pPr>
    </w:lvl>
  </w:abstractNum>
  <w:abstractNum w:abstractNumId="20">
    <w:nsid w:val="2E5E029F"/>
    <w:multiLevelType w:val="multilevel"/>
    <w:tmpl w:val="2E5E029F"/>
    <w:lvl w:ilvl="0">
      <w:start w:val="1"/>
      <w:numFmt w:val="decimal"/>
      <w:suff w:val="nothing"/>
      <w:lvlText w:val="24.8.%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2FF87DB5"/>
    <w:multiLevelType w:val="multilevel"/>
    <w:tmpl w:val="2FF87DB5"/>
    <w:lvl w:ilvl="0">
      <w:start w:val="1"/>
      <w:numFmt w:val="decimal"/>
      <w:lvlText w:val="33.%1"/>
      <w:lvlJc w:val="left"/>
      <w:pPr>
        <w:ind w:left="893" w:hanging="420"/>
      </w:pPr>
      <w:rPr>
        <w:rFonts w:ascii="Times New Roman" w:hAnsi="Times New Roman" w:hint="default"/>
        <w:b w:val="0"/>
        <w:sz w:val="21"/>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2">
    <w:nsid w:val="30405664"/>
    <w:multiLevelType w:val="multilevel"/>
    <w:tmpl w:val="30405664"/>
    <w:lvl w:ilvl="0">
      <w:start w:val="1"/>
      <w:numFmt w:val="decimal"/>
      <w:suff w:val="nothing"/>
      <w:lvlText w:val="31.2.%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23">
    <w:nsid w:val="304459DB"/>
    <w:multiLevelType w:val="multilevel"/>
    <w:tmpl w:val="304459DB"/>
    <w:lvl w:ilvl="0">
      <w:start w:val="1"/>
      <w:numFmt w:val="decimal"/>
      <w:lvlText w:val="14.%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30B97919"/>
    <w:multiLevelType w:val="multilevel"/>
    <w:tmpl w:val="30B97919"/>
    <w:lvl w:ilvl="0">
      <w:start w:val="1"/>
      <w:numFmt w:val="decimal"/>
      <w:lvlText w:val="27.%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nsid w:val="326B720F"/>
    <w:multiLevelType w:val="multilevel"/>
    <w:tmpl w:val="326B720F"/>
    <w:lvl w:ilvl="0">
      <w:start w:val="1"/>
      <w:numFmt w:val="japaneseCounting"/>
      <w:pStyle w:val="a"/>
      <w:lvlText w:val="第%1章"/>
      <w:lvlJc w:val="left"/>
      <w:pPr>
        <w:ind w:left="1584" w:hanging="158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327F616D"/>
    <w:multiLevelType w:val="multilevel"/>
    <w:tmpl w:val="327F616D"/>
    <w:lvl w:ilvl="0">
      <w:start w:val="1"/>
      <w:numFmt w:val="decimal"/>
      <w:lvlText w:val="17.%1"/>
      <w:lvlJc w:val="left"/>
      <w:pPr>
        <w:ind w:left="704" w:hanging="420"/>
      </w:pPr>
      <w:rPr>
        <w:rFonts w:ascii="Times New Roman" w:hAnsi="Times New Roman" w:hint="default"/>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7">
    <w:nsid w:val="32F64270"/>
    <w:multiLevelType w:val="multilevel"/>
    <w:tmpl w:val="32F64270"/>
    <w:lvl w:ilvl="0">
      <w:start w:val="1"/>
      <w:numFmt w:val="decimal"/>
      <w:lvlText w:val="8.%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nsid w:val="358C73EB"/>
    <w:multiLevelType w:val="multilevel"/>
    <w:tmpl w:val="358C73EB"/>
    <w:lvl w:ilvl="0">
      <w:start w:val="1"/>
      <w:numFmt w:val="decimal"/>
      <w:lvlText w:val="15.%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35B4672D"/>
    <w:multiLevelType w:val="multilevel"/>
    <w:tmpl w:val="35B4672D"/>
    <w:lvl w:ilvl="0">
      <w:start w:val="1"/>
      <w:numFmt w:val="decimal"/>
      <w:suff w:val="nothing"/>
      <w:lvlText w:val="24.7.%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nsid w:val="35EC5697"/>
    <w:multiLevelType w:val="multilevel"/>
    <w:tmpl w:val="35EC5697"/>
    <w:lvl w:ilvl="0">
      <w:start w:val="1"/>
      <w:numFmt w:val="decimal"/>
      <w:lvlText w:val="10.%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1">
    <w:nsid w:val="36260087"/>
    <w:multiLevelType w:val="multilevel"/>
    <w:tmpl w:val="36260087"/>
    <w:lvl w:ilvl="0">
      <w:start w:val="1"/>
      <w:numFmt w:val="decimal"/>
      <w:lvlText w:val="2.24.%1"/>
      <w:lvlJc w:val="left"/>
      <w:pPr>
        <w:ind w:left="420" w:hanging="420"/>
      </w:pPr>
      <w:rPr>
        <w:rFonts w:ascii="Times New Roman" w:eastAsia="宋体"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91178F4"/>
    <w:multiLevelType w:val="multilevel"/>
    <w:tmpl w:val="391178F4"/>
    <w:lvl w:ilvl="0">
      <w:start w:val="1"/>
      <w:numFmt w:val="decimal"/>
      <w:lvlText w:val="(%1)"/>
      <w:lvlJc w:val="left"/>
      <w:pPr>
        <w:ind w:left="846"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3A162243"/>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AC60033"/>
    <w:multiLevelType w:val="multilevel"/>
    <w:tmpl w:val="3AC60033"/>
    <w:lvl w:ilvl="0">
      <w:start w:val="1"/>
      <w:numFmt w:val="decimal"/>
      <w:suff w:val="nothing"/>
      <w:lvlText w:val="25.1.%1"/>
      <w:lvlJc w:val="left"/>
      <w:pPr>
        <w:ind w:left="840" w:hanging="420"/>
      </w:pPr>
      <w:rPr>
        <w:rFonts w:hint="eastAsia"/>
      </w:rPr>
    </w:lvl>
    <w:lvl w:ilvl="1">
      <w:start w:val="1"/>
      <w:numFmt w:val="lowerLetter"/>
      <w:lvlText w:val="%2)"/>
      <w:lvlJc w:val="left"/>
      <w:pPr>
        <w:ind w:left="1281" w:hanging="420"/>
      </w:pPr>
    </w:lvl>
    <w:lvl w:ilvl="2">
      <w:start w:val="1"/>
      <w:numFmt w:val="lowerRoman"/>
      <w:lvlText w:val="%3."/>
      <w:lvlJc w:val="right"/>
      <w:pPr>
        <w:ind w:left="1701" w:hanging="420"/>
      </w:pPr>
    </w:lvl>
    <w:lvl w:ilvl="3">
      <w:start w:val="1"/>
      <w:numFmt w:val="decimal"/>
      <w:lvlText w:val="%4."/>
      <w:lvlJc w:val="left"/>
      <w:pPr>
        <w:ind w:left="2121" w:hanging="420"/>
      </w:pPr>
    </w:lvl>
    <w:lvl w:ilvl="4">
      <w:start w:val="1"/>
      <w:numFmt w:val="lowerLetter"/>
      <w:lvlText w:val="%5)"/>
      <w:lvlJc w:val="left"/>
      <w:pPr>
        <w:ind w:left="2541" w:hanging="420"/>
      </w:pPr>
    </w:lvl>
    <w:lvl w:ilvl="5">
      <w:start w:val="1"/>
      <w:numFmt w:val="lowerRoman"/>
      <w:lvlText w:val="%6."/>
      <w:lvlJc w:val="right"/>
      <w:pPr>
        <w:ind w:left="2961" w:hanging="420"/>
      </w:pPr>
    </w:lvl>
    <w:lvl w:ilvl="6">
      <w:start w:val="1"/>
      <w:numFmt w:val="decimal"/>
      <w:lvlText w:val="%7."/>
      <w:lvlJc w:val="left"/>
      <w:pPr>
        <w:ind w:left="3381" w:hanging="420"/>
      </w:pPr>
    </w:lvl>
    <w:lvl w:ilvl="7">
      <w:start w:val="1"/>
      <w:numFmt w:val="lowerLetter"/>
      <w:lvlText w:val="%8)"/>
      <w:lvlJc w:val="left"/>
      <w:pPr>
        <w:ind w:left="3801" w:hanging="420"/>
      </w:pPr>
    </w:lvl>
    <w:lvl w:ilvl="8">
      <w:start w:val="1"/>
      <w:numFmt w:val="lowerRoman"/>
      <w:lvlText w:val="%9."/>
      <w:lvlJc w:val="right"/>
      <w:pPr>
        <w:ind w:left="4221" w:hanging="420"/>
      </w:pPr>
    </w:lvl>
  </w:abstractNum>
  <w:abstractNum w:abstractNumId="35">
    <w:nsid w:val="3DE248FA"/>
    <w:multiLevelType w:val="multilevel"/>
    <w:tmpl w:val="3DE248FA"/>
    <w:lvl w:ilvl="0">
      <w:start w:val="1"/>
      <w:numFmt w:val="decimal"/>
      <w:suff w:val="nothing"/>
      <w:lvlText w:val="31.1.%1"/>
      <w:lvlJc w:val="left"/>
      <w:pPr>
        <w:ind w:left="893" w:hanging="420"/>
      </w:pPr>
      <w:rPr>
        <w:rFonts w:hint="eastAsia"/>
      </w:rPr>
    </w:lvl>
    <w:lvl w:ilvl="1">
      <w:start w:val="1"/>
      <w:numFmt w:val="lowerLetter"/>
      <w:lvlText w:val="%2)"/>
      <w:lvlJc w:val="left"/>
      <w:pPr>
        <w:ind w:left="1313" w:hanging="420"/>
      </w:pPr>
    </w:lvl>
    <w:lvl w:ilvl="2">
      <w:start w:val="1"/>
      <w:numFmt w:val="lowerRoman"/>
      <w:lvlText w:val="%3."/>
      <w:lvlJc w:val="right"/>
      <w:pPr>
        <w:ind w:left="1733" w:hanging="420"/>
      </w:pPr>
    </w:lvl>
    <w:lvl w:ilvl="3">
      <w:start w:val="1"/>
      <w:numFmt w:val="decimal"/>
      <w:lvlText w:val="%4."/>
      <w:lvlJc w:val="left"/>
      <w:pPr>
        <w:ind w:left="2153" w:hanging="420"/>
      </w:pPr>
    </w:lvl>
    <w:lvl w:ilvl="4">
      <w:start w:val="1"/>
      <w:numFmt w:val="lowerLetter"/>
      <w:lvlText w:val="%5)"/>
      <w:lvlJc w:val="left"/>
      <w:pPr>
        <w:ind w:left="2573" w:hanging="420"/>
      </w:pPr>
    </w:lvl>
    <w:lvl w:ilvl="5">
      <w:start w:val="1"/>
      <w:numFmt w:val="lowerRoman"/>
      <w:lvlText w:val="%6."/>
      <w:lvlJc w:val="right"/>
      <w:pPr>
        <w:ind w:left="2993" w:hanging="420"/>
      </w:pPr>
    </w:lvl>
    <w:lvl w:ilvl="6">
      <w:start w:val="1"/>
      <w:numFmt w:val="decimal"/>
      <w:lvlText w:val="%7."/>
      <w:lvlJc w:val="left"/>
      <w:pPr>
        <w:ind w:left="3413" w:hanging="420"/>
      </w:pPr>
    </w:lvl>
    <w:lvl w:ilvl="7">
      <w:start w:val="1"/>
      <w:numFmt w:val="lowerLetter"/>
      <w:lvlText w:val="%8)"/>
      <w:lvlJc w:val="left"/>
      <w:pPr>
        <w:ind w:left="3833" w:hanging="420"/>
      </w:pPr>
    </w:lvl>
    <w:lvl w:ilvl="8">
      <w:start w:val="1"/>
      <w:numFmt w:val="lowerRoman"/>
      <w:lvlText w:val="%9."/>
      <w:lvlJc w:val="right"/>
      <w:pPr>
        <w:ind w:left="4253" w:hanging="420"/>
      </w:pPr>
    </w:lvl>
  </w:abstractNum>
  <w:abstractNum w:abstractNumId="36">
    <w:nsid w:val="3E95144B"/>
    <w:multiLevelType w:val="multilevel"/>
    <w:tmpl w:val="3E95144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nsid w:val="4130176A"/>
    <w:multiLevelType w:val="multilevel"/>
    <w:tmpl w:val="4130176A"/>
    <w:lvl w:ilvl="0">
      <w:start w:val="1"/>
      <w:numFmt w:val="decimal"/>
      <w:lvlText w:val="25.%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426157D7"/>
    <w:multiLevelType w:val="multilevel"/>
    <w:tmpl w:val="426157D7"/>
    <w:lvl w:ilvl="0">
      <w:start w:val="1"/>
      <w:numFmt w:val="decimal"/>
      <w:suff w:val="nothing"/>
      <w:lvlText w:val="24.4.%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9">
    <w:nsid w:val="47E550DD"/>
    <w:multiLevelType w:val="multilevel"/>
    <w:tmpl w:val="47E550DD"/>
    <w:lvl w:ilvl="0">
      <w:start w:val="1"/>
      <w:numFmt w:val="decimal"/>
      <w:lvlText w:val="%1"/>
      <w:lvlJc w:val="left"/>
      <w:pPr>
        <w:tabs>
          <w:tab w:val="left" w:pos="480"/>
        </w:tabs>
        <w:ind w:left="480" w:hanging="480"/>
      </w:pPr>
      <w:rPr>
        <w:rFonts w:hint="default"/>
      </w:rPr>
    </w:lvl>
    <w:lvl w:ilvl="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40">
    <w:nsid w:val="48F771BF"/>
    <w:multiLevelType w:val="multilevel"/>
    <w:tmpl w:val="48F771BF"/>
    <w:lvl w:ilvl="0">
      <w:start w:val="1"/>
      <w:numFmt w:val="decimal"/>
      <w:lvlText w:val="%1、"/>
      <w:lvlJc w:val="left"/>
      <w:pPr>
        <w:tabs>
          <w:tab w:val="left" w:pos="1800"/>
        </w:tabs>
        <w:ind w:left="1800" w:hanging="420"/>
      </w:pPr>
      <w:rPr>
        <w:rFonts w:ascii="Times New Roman" w:eastAsia="宋体" w:hAnsi="Times New Roman" w:cs="Times New Roman" w:hint="default"/>
        <w:color w:val="000000"/>
      </w:rPr>
    </w:lvl>
    <w:lvl w:ilvl="1">
      <w:start w:val="2"/>
      <w:numFmt w:val="decimal"/>
      <w:lvlText w:val="%2."/>
      <w:lvlJc w:val="left"/>
      <w:pPr>
        <w:tabs>
          <w:tab w:val="left" w:pos="720"/>
        </w:tabs>
        <w:ind w:left="720" w:hanging="360"/>
      </w:pPr>
      <w:rPr>
        <w:rFonts w:hint="default"/>
      </w:rPr>
    </w:lvl>
    <w:lvl w:ilvl="2">
      <w:start w:val="8"/>
      <w:numFmt w:val="decimal"/>
      <w:lvlText w:val="%3．"/>
      <w:lvlJc w:val="left"/>
      <w:pPr>
        <w:tabs>
          <w:tab w:val="left" w:pos="2160"/>
        </w:tabs>
        <w:ind w:left="2160" w:hanging="360"/>
      </w:pPr>
      <w:rPr>
        <w:rFonts w:hint="default"/>
        <w:u w:val="none"/>
      </w:rPr>
    </w:lvl>
    <w:lvl w:ilvl="3">
      <w:start w:val="6"/>
      <w:numFmt w:val="japaneseCounting"/>
      <w:lvlText w:val="第%4章"/>
      <w:lvlJc w:val="left"/>
      <w:pPr>
        <w:tabs>
          <w:tab w:val="left" w:pos="4275"/>
        </w:tabs>
        <w:ind w:left="4275" w:hanging="2055"/>
      </w:pPr>
      <w:rPr>
        <w:rFonts w:hint="default"/>
      </w:rPr>
    </w:lvl>
    <w:lvl w:ilvl="4">
      <w:start w:val="1"/>
      <w:numFmt w:val="lowerLetter"/>
      <w:lvlText w:val="%5)"/>
      <w:lvlJc w:val="left"/>
      <w:pPr>
        <w:tabs>
          <w:tab w:val="left" w:pos="3060"/>
        </w:tabs>
        <w:ind w:left="3060" w:hanging="420"/>
      </w:pPr>
    </w:lvl>
    <w:lvl w:ilvl="5">
      <w:start w:val="1"/>
      <w:numFmt w:val="lowerRoman"/>
      <w:lvlText w:val="%6."/>
      <w:lvlJc w:val="right"/>
      <w:pPr>
        <w:tabs>
          <w:tab w:val="left" w:pos="3480"/>
        </w:tabs>
        <w:ind w:left="3480" w:hanging="420"/>
      </w:pPr>
    </w:lvl>
    <w:lvl w:ilvl="6">
      <w:start w:val="1"/>
      <w:numFmt w:val="decimal"/>
      <w:lvlText w:val="%7."/>
      <w:lvlJc w:val="left"/>
      <w:pPr>
        <w:tabs>
          <w:tab w:val="left" w:pos="3900"/>
        </w:tabs>
        <w:ind w:left="3900" w:hanging="420"/>
      </w:pPr>
    </w:lvl>
    <w:lvl w:ilvl="7">
      <w:start w:val="1"/>
      <w:numFmt w:val="lowerLetter"/>
      <w:lvlText w:val="%8)"/>
      <w:lvlJc w:val="left"/>
      <w:pPr>
        <w:tabs>
          <w:tab w:val="left" w:pos="4320"/>
        </w:tabs>
        <w:ind w:left="4320" w:hanging="420"/>
      </w:pPr>
    </w:lvl>
    <w:lvl w:ilvl="8">
      <w:start w:val="1"/>
      <w:numFmt w:val="lowerRoman"/>
      <w:lvlText w:val="%9."/>
      <w:lvlJc w:val="right"/>
      <w:pPr>
        <w:tabs>
          <w:tab w:val="left" w:pos="4740"/>
        </w:tabs>
        <w:ind w:left="4740" w:hanging="420"/>
      </w:pPr>
    </w:lvl>
  </w:abstractNum>
  <w:abstractNum w:abstractNumId="41">
    <w:nsid w:val="492A045B"/>
    <w:multiLevelType w:val="multilevel"/>
    <w:tmpl w:val="492A045B"/>
    <w:lvl w:ilvl="0">
      <w:start w:val="1"/>
      <w:numFmt w:val="decimal"/>
      <w:lvlText w:val="%1."/>
      <w:lvlJc w:val="left"/>
      <w:pPr>
        <w:tabs>
          <w:tab w:val="left" w:pos="420"/>
        </w:tabs>
        <w:ind w:left="420" w:hanging="420"/>
      </w:pPr>
      <w:rPr>
        <w:color w:val="auto"/>
      </w:rPr>
    </w:lvl>
    <w:lvl w:ilvl="1">
      <w:start w:val="1"/>
      <w:numFmt w:val="decimal"/>
      <w:lvlText w:val="%2）"/>
      <w:lvlJc w:val="left"/>
      <w:pPr>
        <w:tabs>
          <w:tab w:val="left" w:pos="785"/>
        </w:tabs>
        <w:ind w:left="785" w:hanging="360"/>
      </w:pPr>
      <w:rPr>
        <w:rFonts w:hint="default"/>
        <w:b w:val="0"/>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2">
    <w:nsid w:val="49656D5F"/>
    <w:multiLevelType w:val="multilevel"/>
    <w:tmpl w:val="49656D5F"/>
    <w:lvl w:ilvl="0">
      <w:start w:val="1"/>
      <w:numFmt w:val="decimal"/>
      <w:lvlText w:val="第%1条"/>
      <w:lvlJc w:val="left"/>
      <w:pPr>
        <w:tabs>
          <w:tab w:val="left" w:pos="1041"/>
        </w:tabs>
        <w:ind w:left="1041" w:hanging="750"/>
      </w:pPr>
      <w:rPr>
        <w:rFonts w:hint="default"/>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abstractNum w:abstractNumId="43">
    <w:nsid w:val="49754E4C"/>
    <w:multiLevelType w:val="multilevel"/>
    <w:tmpl w:val="49754E4C"/>
    <w:lvl w:ilvl="0">
      <w:start w:val="1"/>
      <w:numFmt w:val="decimal"/>
      <w:lvlText w:val="12.%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4B195006"/>
    <w:multiLevelType w:val="multilevel"/>
    <w:tmpl w:val="4B195006"/>
    <w:lvl w:ilvl="0">
      <w:start w:val="1"/>
      <w:numFmt w:val="decimal"/>
      <w:lvlText w:val="18.%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4B62337E"/>
    <w:multiLevelType w:val="multilevel"/>
    <w:tmpl w:val="4B62337E"/>
    <w:lvl w:ilvl="0">
      <w:start w:val="1"/>
      <w:numFmt w:val="decimal"/>
      <w:lvlText w:val="9.%1"/>
      <w:lvlJc w:val="left"/>
      <w:pPr>
        <w:ind w:left="840" w:hanging="420"/>
      </w:pPr>
      <w:rPr>
        <w:rFonts w:ascii="Times New Roman" w:hAnsi="Times New Roman" w:hint="default"/>
        <w:b w:val="0"/>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nsid w:val="4D8D68C7"/>
    <w:multiLevelType w:val="multilevel"/>
    <w:tmpl w:val="4D8D68C7"/>
    <w:lvl w:ilvl="0">
      <w:start w:val="1"/>
      <w:numFmt w:val="decimal"/>
      <w:lvlText w:val="2.25.%1"/>
      <w:lvlJc w:val="left"/>
      <w:pPr>
        <w:ind w:left="420" w:hanging="420"/>
      </w:pPr>
      <w:rPr>
        <w:rFonts w:ascii="Times New Roman" w:eastAsia="宋体"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50230922"/>
    <w:multiLevelType w:val="multilevel"/>
    <w:tmpl w:val="50230922"/>
    <w:lvl w:ilvl="0">
      <w:start w:val="1"/>
      <w:numFmt w:val="decimal"/>
      <w:lvlText w:val="2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11D0929"/>
    <w:multiLevelType w:val="multilevel"/>
    <w:tmpl w:val="511D0929"/>
    <w:lvl w:ilvl="0">
      <w:start w:val="1"/>
      <w:numFmt w:val="decimal"/>
      <w:lvlText w:val="6.%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nsid w:val="51950967"/>
    <w:multiLevelType w:val="multilevel"/>
    <w:tmpl w:val="51950967"/>
    <w:lvl w:ilvl="0">
      <w:start w:val="1"/>
      <w:numFmt w:val="decimal"/>
      <w:lvlText w:val="20.%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51E33F96"/>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54C133B8"/>
    <w:multiLevelType w:val="multilevel"/>
    <w:tmpl w:val="54C133B8"/>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69E44D0"/>
    <w:multiLevelType w:val="multilevel"/>
    <w:tmpl w:val="569E44D0"/>
    <w:lvl w:ilvl="0">
      <w:start w:val="1"/>
      <w:numFmt w:val="decimal"/>
      <w:lvlText w:val="4.%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3">
    <w:nsid w:val="57D70912"/>
    <w:multiLevelType w:val="multilevel"/>
    <w:tmpl w:val="57D70912"/>
    <w:lvl w:ilvl="0">
      <w:start w:val="1"/>
      <w:numFmt w:val="decimal"/>
      <w:lvlText w:val="19.%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58701488"/>
    <w:multiLevelType w:val="multilevel"/>
    <w:tmpl w:val="58701488"/>
    <w:lvl w:ilvl="0">
      <w:start w:val="1"/>
      <w:numFmt w:val="decimal"/>
      <w:lvlText w:val="35.%1"/>
      <w:lvlJc w:val="left"/>
      <w:pPr>
        <w:ind w:left="420" w:hanging="420"/>
      </w:pPr>
      <w:rPr>
        <w:rFonts w:ascii="Times New Roman" w:hAnsi="Times New Roman" w:hint="default"/>
        <w:b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6">
    <w:nsid w:val="59E50271"/>
    <w:multiLevelType w:val="multilevel"/>
    <w:tmpl w:val="59E50271"/>
    <w:lvl w:ilvl="0">
      <w:start w:val="1"/>
      <w:numFmt w:val="decimal"/>
      <w:lvlText w:val="11.%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7">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5E8B44AF"/>
    <w:multiLevelType w:val="multilevel"/>
    <w:tmpl w:val="5E8B44A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61607064"/>
    <w:multiLevelType w:val="multilevel"/>
    <w:tmpl w:val="61607064"/>
    <w:lvl w:ilvl="0">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Times New Roman" w:eastAsia="宋体" w:hAnsi="Times New Roman" w:cs="Times New Roman" w:hint="default"/>
      </w:rPr>
    </w:lvl>
    <w:lvl w:ilvl="2">
      <w:start w:val="1"/>
      <w:numFmt w:val="decimal"/>
      <w:lvlText w:val="%1.%2.%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1.%2.%3.%4.%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0">
    <w:nsid w:val="620657E9"/>
    <w:multiLevelType w:val="multilevel"/>
    <w:tmpl w:val="620657E9"/>
    <w:lvl w:ilvl="0">
      <w:start w:val="1"/>
      <w:numFmt w:val="decimal"/>
      <w:lvlText w:val="%1"/>
      <w:lvlJc w:val="left"/>
      <w:pPr>
        <w:tabs>
          <w:tab w:val="left" w:pos="480"/>
        </w:tabs>
        <w:ind w:left="480" w:hanging="480"/>
      </w:pPr>
      <w:rPr>
        <w:rFonts w:hint="default"/>
      </w:rPr>
    </w:lvl>
    <w:lvl w:ilvl="1">
      <w:start w:val="1"/>
      <w:numFmt w:val="decimal"/>
      <w:lvlText w:val="2.5.6.%2"/>
      <w:lvlJc w:val="left"/>
      <w:pPr>
        <w:tabs>
          <w:tab w:val="left" w:pos="1304"/>
        </w:tabs>
        <w:ind w:left="1320" w:hanging="480"/>
      </w:pPr>
      <w:rPr>
        <w:rFonts w:ascii="Times New Roman" w:hAnsi="Times New Roman" w:hint="default"/>
        <w:color w:val="auto"/>
        <w:sz w:val="24"/>
        <w:szCs w:val="24"/>
      </w:rPr>
    </w:lvl>
    <w:lvl w:ilvl="2">
      <w:start w:val="1"/>
      <w:numFmt w:val="decimal"/>
      <w:lvlText w:val="2.5.%3"/>
      <w:lvlJc w:val="left"/>
      <w:pPr>
        <w:tabs>
          <w:tab w:val="left" w:pos="2400"/>
        </w:tabs>
        <w:ind w:left="2400" w:hanging="720"/>
      </w:pPr>
      <w:rPr>
        <w:rFonts w:hint="default"/>
      </w:rPr>
    </w:lvl>
    <w:lvl w:ilvl="3">
      <w:start w:val="1"/>
      <w:numFmt w:val="decimal"/>
      <w:lvlText w:val="%1.%2.%3.%4"/>
      <w:lvlJc w:val="left"/>
      <w:pPr>
        <w:tabs>
          <w:tab w:val="left" w:pos="3600"/>
        </w:tabs>
        <w:ind w:left="3600" w:hanging="1080"/>
      </w:pPr>
      <w:rPr>
        <w:rFonts w:hint="default"/>
      </w:rPr>
    </w:lvl>
    <w:lvl w:ilvl="4">
      <w:start w:val="1"/>
      <w:numFmt w:val="decimal"/>
      <w:lvlText w:val="2.5.7.%5"/>
      <w:lvlJc w:val="left"/>
      <w:pPr>
        <w:tabs>
          <w:tab w:val="left" w:pos="4440"/>
        </w:tabs>
        <w:ind w:left="4440" w:hanging="1080"/>
      </w:pPr>
      <w:rPr>
        <w:rFonts w:hint="default"/>
      </w:rPr>
    </w:lvl>
    <w:lvl w:ilvl="5">
      <w:start w:val="1"/>
      <w:numFmt w:val="decimal"/>
      <w:lvlText w:val="%1.%2.%3.%4.%5.%6"/>
      <w:lvlJc w:val="left"/>
      <w:pPr>
        <w:tabs>
          <w:tab w:val="left" w:pos="5640"/>
        </w:tabs>
        <w:ind w:left="5640" w:hanging="1440"/>
      </w:pPr>
      <w:rPr>
        <w:rFonts w:hint="default"/>
      </w:rPr>
    </w:lvl>
    <w:lvl w:ilvl="6">
      <w:start w:val="1"/>
      <w:numFmt w:val="decimal"/>
      <w:lvlText w:val="%1.%2.%3.%4.%5.%6.%7"/>
      <w:lvlJc w:val="left"/>
      <w:pPr>
        <w:tabs>
          <w:tab w:val="left" w:pos="6840"/>
        </w:tabs>
        <w:ind w:left="6840" w:hanging="1800"/>
      </w:pPr>
      <w:rPr>
        <w:rFonts w:hint="default"/>
      </w:rPr>
    </w:lvl>
    <w:lvl w:ilvl="7">
      <w:start w:val="1"/>
      <w:numFmt w:val="decimal"/>
      <w:lvlText w:val="%1.%2.%3.%4.%5.%6.%7.%8"/>
      <w:lvlJc w:val="left"/>
      <w:pPr>
        <w:tabs>
          <w:tab w:val="left" w:pos="7680"/>
        </w:tabs>
        <w:ind w:left="7680" w:hanging="1800"/>
      </w:pPr>
      <w:rPr>
        <w:rFonts w:hint="default"/>
      </w:rPr>
    </w:lvl>
    <w:lvl w:ilvl="8">
      <w:start w:val="1"/>
      <w:numFmt w:val="decimal"/>
      <w:lvlText w:val="%1.%2.%3.%4.%5.%6.%7.%8.%9"/>
      <w:lvlJc w:val="left"/>
      <w:pPr>
        <w:tabs>
          <w:tab w:val="left" w:pos="8880"/>
        </w:tabs>
        <w:ind w:left="8880" w:hanging="2160"/>
      </w:pPr>
      <w:rPr>
        <w:rFonts w:hint="default"/>
      </w:rPr>
    </w:lvl>
  </w:abstractNum>
  <w:abstractNum w:abstractNumId="61">
    <w:nsid w:val="62FE7D95"/>
    <w:multiLevelType w:val="multilevel"/>
    <w:tmpl w:val="62FE7D95"/>
    <w:lvl w:ilvl="0">
      <w:start w:val="1"/>
      <w:numFmt w:val="decimal"/>
      <w:lvlText w:val="5.%1"/>
      <w:lvlJc w:val="left"/>
      <w:pPr>
        <w:ind w:left="84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63D23491"/>
    <w:multiLevelType w:val="multilevel"/>
    <w:tmpl w:val="63D23491"/>
    <w:lvl w:ilvl="0">
      <w:start w:val="1"/>
      <w:numFmt w:val="decimal"/>
      <w:lvlText w:val="7.%1"/>
      <w:lvlJc w:val="left"/>
      <w:pPr>
        <w:ind w:left="840" w:hanging="420"/>
      </w:pPr>
      <w:rPr>
        <w:rFonts w:ascii="Times New Roman" w:hAnsi="Times New Roman"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3">
    <w:nsid w:val="64655360"/>
    <w:multiLevelType w:val="multilevel"/>
    <w:tmpl w:val="64655360"/>
    <w:lvl w:ilvl="0">
      <w:start w:val="1"/>
      <w:numFmt w:val="decimal"/>
      <w:suff w:val="nothing"/>
      <w:lvlText w:val="28.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4">
    <w:nsid w:val="65EE1C98"/>
    <w:multiLevelType w:val="multilevel"/>
    <w:tmpl w:val="65EE1C98"/>
    <w:lvl w:ilvl="0">
      <w:start w:val="2"/>
      <w:numFmt w:val="japaneseCounting"/>
      <w:lvlText w:val="（%1）"/>
      <w:lvlJc w:val="left"/>
      <w:pPr>
        <w:ind w:left="1875" w:hanging="720"/>
      </w:pPr>
      <w:rPr>
        <w:rFonts w:hint="default"/>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65">
    <w:nsid w:val="66A47FE2"/>
    <w:multiLevelType w:val="multilevel"/>
    <w:tmpl w:val="66A47FE2"/>
    <w:lvl w:ilvl="0">
      <w:start w:val="7"/>
      <w:numFmt w:val="decimal"/>
      <w:lvlText w:val="13.%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67381686"/>
    <w:multiLevelType w:val="multilevel"/>
    <w:tmpl w:val="67381686"/>
    <w:lvl w:ilvl="0">
      <w:start w:val="1"/>
      <w:numFmt w:val="decimal"/>
      <w:pStyle w:val="a0"/>
      <w:lvlText w:val="%1."/>
      <w:lvlJc w:val="left"/>
      <w:pPr>
        <w:ind w:left="420" w:hanging="420"/>
      </w:pPr>
      <w:rPr>
        <w:rFonts w:ascii="Times New Roman" w:hAnsi="Times New Roman" w:hint="default"/>
        <w:b/>
        <w:sz w:val="21"/>
        <w:szCs w:val="24"/>
      </w:rPr>
    </w:lvl>
    <w:lvl w:ilvl="1">
      <w:start w:val="1"/>
      <w:numFmt w:val="lowerLetter"/>
      <w:lvlText w:val="%2)"/>
      <w:lvlJc w:val="left"/>
      <w:pPr>
        <w:ind w:left="840" w:hanging="420"/>
      </w:p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6B781A98"/>
    <w:multiLevelType w:val="multilevel"/>
    <w:tmpl w:val="6B781A98"/>
    <w:lvl w:ilvl="0">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start w:val="1"/>
      <w:numFmt w:val="lowerRoman"/>
      <w:lvlText w:val="%3."/>
      <w:lvlJc w:val="right"/>
      <w:pPr>
        <w:tabs>
          <w:tab w:val="left" w:pos="692"/>
        </w:tabs>
        <w:ind w:left="692" w:hanging="420"/>
      </w:pPr>
    </w:lvl>
    <w:lvl w:ilvl="3">
      <w:start w:val="1"/>
      <w:numFmt w:val="decimal"/>
      <w:lvlText w:val="%4."/>
      <w:lvlJc w:val="left"/>
      <w:pPr>
        <w:tabs>
          <w:tab w:val="left" w:pos="1112"/>
        </w:tabs>
        <w:ind w:left="1112" w:hanging="420"/>
      </w:pPr>
    </w:lvl>
    <w:lvl w:ilvl="4">
      <w:start w:val="1"/>
      <w:numFmt w:val="lowerLetter"/>
      <w:lvlText w:val="%5)"/>
      <w:lvlJc w:val="left"/>
      <w:pPr>
        <w:tabs>
          <w:tab w:val="left" w:pos="1532"/>
        </w:tabs>
        <w:ind w:left="1532" w:hanging="420"/>
      </w:pPr>
    </w:lvl>
    <w:lvl w:ilvl="5">
      <w:start w:val="1"/>
      <w:numFmt w:val="lowerRoman"/>
      <w:lvlText w:val="%6."/>
      <w:lvlJc w:val="right"/>
      <w:pPr>
        <w:tabs>
          <w:tab w:val="left" w:pos="1952"/>
        </w:tabs>
        <w:ind w:left="1952" w:hanging="420"/>
      </w:pPr>
    </w:lvl>
    <w:lvl w:ilvl="6">
      <w:start w:val="1"/>
      <w:numFmt w:val="decimal"/>
      <w:lvlText w:val="%7."/>
      <w:lvlJc w:val="left"/>
      <w:pPr>
        <w:tabs>
          <w:tab w:val="left" w:pos="2372"/>
        </w:tabs>
        <w:ind w:left="2372" w:hanging="420"/>
      </w:pPr>
    </w:lvl>
    <w:lvl w:ilvl="7">
      <w:start w:val="1"/>
      <w:numFmt w:val="lowerLetter"/>
      <w:lvlText w:val="%8)"/>
      <w:lvlJc w:val="left"/>
      <w:pPr>
        <w:tabs>
          <w:tab w:val="left" w:pos="2792"/>
        </w:tabs>
        <w:ind w:left="2792" w:hanging="420"/>
      </w:pPr>
    </w:lvl>
    <w:lvl w:ilvl="8">
      <w:start w:val="1"/>
      <w:numFmt w:val="lowerRoman"/>
      <w:lvlText w:val="%9."/>
      <w:lvlJc w:val="right"/>
      <w:pPr>
        <w:tabs>
          <w:tab w:val="left" w:pos="3212"/>
        </w:tabs>
        <w:ind w:left="3212" w:hanging="420"/>
      </w:pPr>
    </w:lvl>
  </w:abstractNum>
  <w:abstractNum w:abstractNumId="68">
    <w:nsid w:val="6C362361"/>
    <w:multiLevelType w:val="multilevel"/>
    <w:tmpl w:val="51E33F96"/>
    <w:lvl w:ilvl="0">
      <w:start w:val="1"/>
      <w:numFmt w:val="decimal"/>
      <w:lvlText w:val="%1.0"/>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72C24DA0"/>
    <w:multiLevelType w:val="multilevel"/>
    <w:tmpl w:val="72C24DA0"/>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2">
      <w:start w:val="1"/>
      <w:numFmt w:val="decimal"/>
      <w:pStyle w:val="USE3"/>
      <w:suff w:val="nothing"/>
      <w:lvlText w:val="%3）"/>
      <w:lvlJc w:val="left"/>
      <w:pPr>
        <w:ind w:left="890" w:hanging="170"/>
      </w:pPr>
      <w:rPr>
        <w:b w:val="0"/>
        <w:i w:val="0"/>
        <w:strike w:val="0"/>
        <w:color w:val="000000"/>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rPr>
    </w:lvl>
    <w:lvl w:ilvl="5">
      <w:start w:val="1"/>
      <w:numFmt w:val="decimal"/>
      <w:lvlText w:val="%1.%2.%3.%4.%5.%6"/>
      <w:lvlJc w:val="left"/>
      <w:pPr>
        <w:tabs>
          <w:tab w:val="left" w:pos="3720"/>
        </w:tabs>
        <w:ind w:left="3414" w:hanging="1134"/>
      </w:pPr>
      <w:rPr>
        <w:rFonts w:hint="eastAsia"/>
      </w:rPr>
    </w:lvl>
    <w:lvl w:ilvl="6">
      <w:start w:val="1"/>
      <w:numFmt w:val="decimal"/>
      <w:lvlText w:val="%1.%2.%3.%4.%5.%6.%7"/>
      <w:lvlJc w:val="left"/>
      <w:pPr>
        <w:tabs>
          <w:tab w:val="left" w:pos="4505"/>
        </w:tabs>
        <w:ind w:left="3981" w:hanging="1276"/>
      </w:pPr>
      <w:rPr>
        <w:rFonts w:hint="eastAsia"/>
      </w:rPr>
    </w:lvl>
    <w:lvl w:ilvl="7">
      <w:start w:val="1"/>
      <w:numFmt w:val="decimal"/>
      <w:lvlText w:val="%1.%2.%3.%4.%5.%6.%7.%8"/>
      <w:lvlJc w:val="left"/>
      <w:pPr>
        <w:tabs>
          <w:tab w:val="left" w:pos="5290"/>
        </w:tabs>
        <w:ind w:left="4548" w:hanging="1418"/>
      </w:pPr>
      <w:rPr>
        <w:rFonts w:hint="eastAsia"/>
      </w:rPr>
    </w:lvl>
    <w:lvl w:ilvl="8">
      <w:start w:val="1"/>
      <w:numFmt w:val="decimal"/>
      <w:lvlText w:val="%1.%2.%3.%4.%5.%6.%7.%8.%9"/>
      <w:lvlJc w:val="left"/>
      <w:pPr>
        <w:tabs>
          <w:tab w:val="left" w:pos="5716"/>
        </w:tabs>
        <w:ind w:left="5256" w:hanging="1700"/>
      </w:pPr>
      <w:rPr>
        <w:rFonts w:hint="eastAsia"/>
      </w:rPr>
    </w:lvl>
  </w:abstractNum>
  <w:abstractNum w:abstractNumId="71">
    <w:nsid w:val="74731E2C"/>
    <w:multiLevelType w:val="multilevel"/>
    <w:tmpl w:val="74731E2C"/>
    <w:lvl w:ilvl="0">
      <w:start w:val="1"/>
      <w:numFmt w:val="decimal"/>
      <w:lvlText w:val="16.%1"/>
      <w:lvlJc w:val="left"/>
      <w:pPr>
        <w:ind w:left="420" w:hanging="420"/>
      </w:pPr>
      <w:rPr>
        <w:rFonts w:ascii="Times New Roman" w:hAnsi="Times New Roman" w:hint="default"/>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77007BB0"/>
    <w:multiLevelType w:val="multilevel"/>
    <w:tmpl w:val="77007BB0"/>
    <w:lvl w:ilvl="0">
      <w:start w:val="1"/>
      <w:numFmt w:val="decimal"/>
      <w:suff w:val="nothing"/>
      <w:lvlText w:val="24.7.1.%1"/>
      <w:lvlJc w:val="right"/>
      <w:pPr>
        <w:ind w:left="42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3">
    <w:nsid w:val="7D2E2286"/>
    <w:multiLevelType w:val="multilevel"/>
    <w:tmpl w:val="7D2E2286"/>
    <w:lvl w:ilvl="0">
      <w:start w:val="1"/>
      <w:numFmt w:val="decimal"/>
      <w:lvlText w:val="24.1.%1"/>
      <w:lvlJc w:val="left"/>
      <w:pPr>
        <w:ind w:left="420" w:hanging="420"/>
      </w:pPr>
      <w:rPr>
        <w:rFonts w:hint="eastAsia"/>
      </w:rPr>
    </w:lvl>
    <w:lvl w:ilvl="1">
      <w:start w:val="1"/>
      <w:numFmt w:val="lowerLetter"/>
      <w:lvlText w:val="%2)"/>
      <w:lvlJc w:val="left"/>
      <w:pPr>
        <w:ind w:left="840" w:hanging="420"/>
      </w:pPr>
    </w:lvl>
    <w:lvl w:ilvl="2">
      <w:start w:val="1"/>
      <w:numFmt w:val="decimal"/>
      <w:suff w:val="nothing"/>
      <w:lvlText w:val="24.3.2.%3"/>
      <w:lvlJc w:val="righ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0"/>
  </w:num>
  <w:num w:numId="2">
    <w:abstractNumId w:val="66"/>
  </w:num>
  <w:num w:numId="3">
    <w:abstractNumId w:val="25"/>
  </w:num>
  <w:num w:numId="4">
    <w:abstractNumId w:val="41"/>
  </w:num>
  <w:num w:numId="5">
    <w:abstractNumId w:val="58"/>
  </w:num>
  <w:num w:numId="6">
    <w:abstractNumId w:val="57"/>
  </w:num>
  <w:num w:numId="7">
    <w:abstractNumId w:val="32"/>
  </w:num>
  <w:num w:numId="8">
    <w:abstractNumId w:val="19"/>
  </w:num>
  <w:num w:numId="9">
    <w:abstractNumId w:val="5"/>
  </w:num>
  <w:num w:numId="10">
    <w:abstractNumId w:val="64"/>
  </w:num>
  <w:num w:numId="11">
    <w:abstractNumId w:val="50"/>
  </w:num>
  <w:num w:numId="12">
    <w:abstractNumId w:val="40"/>
  </w:num>
  <w:num w:numId="13">
    <w:abstractNumId w:val="67"/>
  </w:num>
  <w:num w:numId="14">
    <w:abstractNumId w:val="42"/>
  </w:num>
  <w:num w:numId="15">
    <w:abstractNumId w:val="0"/>
  </w:num>
  <w:num w:numId="16">
    <w:abstractNumId w:val="51"/>
  </w:num>
  <w:num w:numId="17">
    <w:abstractNumId w:val="69"/>
  </w:num>
  <w:num w:numId="18">
    <w:abstractNumId w:val="36"/>
  </w:num>
  <w:num w:numId="19">
    <w:abstractNumId w:val="7"/>
  </w:num>
  <w:num w:numId="20">
    <w:abstractNumId w:val="59"/>
  </w:num>
  <w:num w:numId="21">
    <w:abstractNumId w:val="39"/>
  </w:num>
  <w:num w:numId="22">
    <w:abstractNumId w:val="60"/>
  </w:num>
  <w:num w:numId="23">
    <w:abstractNumId w:val="31"/>
  </w:num>
  <w:num w:numId="24">
    <w:abstractNumId w:val="46"/>
  </w:num>
  <w:num w:numId="25">
    <w:abstractNumId w:val="52"/>
  </w:num>
  <w:num w:numId="26">
    <w:abstractNumId w:val="61"/>
  </w:num>
  <w:num w:numId="27">
    <w:abstractNumId w:val="48"/>
  </w:num>
  <w:num w:numId="28">
    <w:abstractNumId w:val="62"/>
  </w:num>
  <w:num w:numId="29">
    <w:abstractNumId w:val="55"/>
  </w:num>
  <w:num w:numId="30">
    <w:abstractNumId w:val="27"/>
  </w:num>
  <w:num w:numId="31">
    <w:abstractNumId w:val="45"/>
  </w:num>
  <w:num w:numId="32">
    <w:abstractNumId w:val="30"/>
  </w:num>
  <w:num w:numId="33">
    <w:abstractNumId w:val="12"/>
  </w:num>
  <w:num w:numId="34">
    <w:abstractNumId w:val="56"/>
  </w:num>
  <w:num w:numId="35">
    <w:abstractNumId w:val="43"/>
  </w:num>
  <w:num w:numId="36">
    <w:abstractNumId w:val="6"/>
  </w:num>
  <w:num w:numId="37">
    <w:abstractNumId w:val="8"/>
  </w:num>
  <w:num w:numId="38">
    <w:abstractNumId w:val="65"/>
  </w:num>
  <w:num w:numId="39">
    <w:abstractNumId w:val="23"/>
  </w:num>
  <w:num w:numId="40">
    <w:abstractNumId w:val="28"/>
  </w:num>
  <w:num w:numId="41">
    <w:abstractNumId w:val="71"/>
  </w:num>
  <w:num w:numId="42">
    <w:abstractNumId w:val="26"/>
  </w:num>
  <w:num w:numId="43">
    <w:abstractNumId w:val="44"/>
  </w:num>
  <w:num w:numId="44">
    <w:abstractNumId w:val="53"/>
  </w:num>
  <w:num w:numId="45">
    <w:abstractNumId w:val="49"/>
  </w:num>
  <w:num w:numId="46">
    <w:abstractNumId w:val="18"/>
  </w:num>
  <w:num w:numId="47">
    <w:abstractNumId w:val="1"/>
  </w:num>
  <w:num w:numId="48">
    <w:abstractNumId w:val="11"/>
  </w:num>
  <w:num w:numId="49">
    <w:abstractNumId w:val="4"/>
  </w:num>
  <w:num w:numId="50">
    <w:abstractNumId w:val="15"/>
  </w:num>
  <w:num w:numId="51">
    <w:abstractNumId w:val="14"/>
  </w:num>
  <w:num w:numId="52">
    <w:abstractNumId w:val="73"/>
  </w:num>
  <w:num w:numId="53">
    <w:abstractNumId w:val="17"/>
  </w:num>
  <w:num w:numId="54">
    <w:abstractNumId w:val="38"/>
  </w:num>
  <w:num w:numId="55">
    <w:abstractNumId w:val="29"/>
  </w:num>
  <w:num w:numId="56">
    <w:abstractNumId w:val="72"/>
  </w:num>
  <w:num w:numId="57">
    <w:abstractNumId w:val="20"/>
  </w:num>
  <w:num w:numId="58">
    <w:abstractNumId w:val="37"/>
  </w:num>
  <w:num w:numId="59">
    <w:abstractNumId w:val="34"/>
  </w:num>
  <w:num w:numId="60">
    <w:abstractNumId w:val="24"/>
  </w:num>
  <w:num w:numId="61">
    <w:abstractNumId w:val="2"/>
  </w:num>
  <w:num w:numId="62">
    <w:abstractNumId w:val="63"/>
  </w:num>
  <w:num w:numId="63">
    <w:abstractNumId w:val="47"/>
  </w:num>
  <w:num w:numId="64">
    <w:abstractNumId w:val="3"/>
  </w:num>
  <w:num w:numId="65">
    <w:abstractNumId w:val="35"/>
  </w:num>
  <w:num w:numId="66">
    <w:abstractNumId w:val="22"/>
  </w:num>
  <w:num w:numId="67">
    <w:abstractNumId w:val="21"/>
  </w:num>
  <w:num w:numId="68">
    <w:abstractNumId w:val="13"/>
  </w:num>
  <w:num w:numId="69">
    <w:abstractNumId w:val="54"/>
  </w:num>
  <w:num w:numId="70">
    <w:abstractNumId w:val="68"/>
  </w:num>
  <w:num w:numId="71">
    <w:abstractNumId w:val="9"/>
  </w:num>
  <w:num w:numId="72">
    <w:abstractNumId w:val="16"/>
  </w:num>
  <w:num w:numId="73">
    <w:abstractNumId w:val="33"/>
  </w:num>
  <w:num w:numId="74">
    <w:abstractNumId w:val="10"/>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6E8D"/>
    <w:rsid w:val="00003E24"/>
    <w:rsid w:val="000054CF"/>
    <w:rsid w:val="00005AF1"/>
    <w:rsid w:val="00005BD3"/>
    <w:rsid w:val="00005FE6"/>
    <w:rsid w:val="00006386"/>
    <w:rsid w:val="000074DD"/>
    <w:rsid w:val="00011A36"/>
    <w:rsid w:val="000124F7"/>
    <w:rsid w:val="000131A2"/>
    <w:rsid w:val="00021515"/>
    <w:rsid w:val="00021BE4"/>
    <w:rsid w:val="00022746"/>
    <w:rsid w:val="00024D06"/>
    <w:rsid w:val="000264F3"/>
    <w:rsid w:val="00026CBB"/>
    <w:rsid w:val="00027314"/>
    <w:rsid w:val="00032C0E"/>
    <w:rsid w:val="00032E70"/>
    <w:rsid w:val="00036A90"/>
    <w:rsid w:val="000373AD"/>
    <w:rsid w:val="00037518"/>
    <w:rsid w:val="00037B7E"/>
    <w:rsid w:val="00040E09"/>
    <w:rsid w:val="00042BBE"/>
    <w:rsid w:val="00042EC7"/>
    <w:rsid w:val="00045862"/>
    <w:rsid w:val="000462F3"/>
    <w:rsid w:val="00046619"/>
    <w:rsid w:val="00050793"/>
    <w:rsid w:val="00050795"/>
    <w:rsid w:val="0005248A"/>
    <w:rsid w:val="00053D9E"/>
    <w:rsid w:val="000570A7"/>
    <w:rsid w:val="000607B4"/>
    <w:rsid w:val="00062840"/>
    <w:rsid w:val="0006488D"/>
    <w:rsid w:val="00067CE7"/>
    <w:rsid w:val="00070DB6"/>
    <w:rsid w:val="00071BDA"/>
    <w:rsid w:val="00072154"/>
    <w:rsid w:val="000724CC"/>
    <w:rsid w:val="00075D23"/>
    <w:rsid w:val="000765EC"/>
    <w:rsid w:val="000805F3"/>
    <w:rsid w:val="00081534"/>
    <w:rsid w:val="000832E0"/>
    <w:rsid w:val="00086C2A"/>
    <w:rsid w:val="000911A5"/>
    <w:rsid w:val="00091291"/>
    <w:rsid w:val="00093008"/>
    <w:rsid w:val="000954D2"/>
    <w:rsid w:val="00095BE7"/>
    <w:rsid w:val="000A3304"/>
    <w:rsid w:val="000A43D2"/>
    <w:rsid w:val="000A5E48"/>
    <w:rsid w:val="000B28F0"/>
    <w:rsid w:val="000B5E69"/>
    <w:rsid w:val="000B6920"/>
    <w:rsid w:val="000B6B69"/>
    <w:rsid w:val="000C4673"/>
    <w:rsid w:val="000C4B6A"/>
    <w:rsid w:val="000C572A"/>
    <w:rsid w:val="000C6944"/>
    <w:rsid w:val="000D3496"/>
    <w:rsid w:val="000D58FB"/>
    <w:rsid w:val="000D62FC"/>
    <w:rsid w:val="000D66F7"/>
    <w:rsid w:val="000D6A20"/>
    <w:rsid w:val="000E002B"/>
    <w:rsid w:val="000F03AD"/>
    <w:rsid w:val="000F0BB3"/>
    <w:rsid w:val="000F0BFA"/>
    <w:rsid w:val="000F0CF6"/>
    <w:rsid w:val="000F2431"/>
    <w:rsid w:val="000F3723"/>
    <w:rsid w:val="00105989"/>
    <w:rsid w:val="00110733"/>
    <w:rsid w:val="0011195E"/>
    <w:rsid w:val="001124B0"/>
    <w:rsid w:val="0011280B"/>
    <w:rsid w:val="001136A0"/>
    <w:rsid w:val="00115946"/>
    <w:rsid w:val="00116730"/>
    <w:rsid w:val="00116D1E"/>
    <w:rsid w:val="001201EB"/>
    <w:rsid w:val="001246DC"/>
    <w:rsid w:val="00125EB7"/>
    <w:rsid w:val="00131747"/>
    <w:rsid w:val="0013175C"/>
    <w:rsid w:val="001373C3"/>
    <w:rsid w:val="00137D36"/>
    <w:rsid w:val="00140E35"/>
    <w:rsid w:val="00142BB9"/>
    <w:rsid w:val="0014307E"/>
    <w:rsid w:val="001438B6"/>
    <w:rsid w:val="00143B3C"/>
    <w:rsid w:val="00147690"/>
    <w:rsid w:val="0015103D"/>
    <w:rsid w:val="0015183E"/>
    <w:rsid w:val="00154FBE"/>
    <w:rsid w:val="001567D9"/>
    <w:rsid w:val="00157C59"/>
    <w:rsid w:val="00157E58"/>
    <w:rsid w:val="00160771"/>
    <w:rsid w:val="00163580"/>
    <w:rsid w:val="0017092A"/>
    <w:rsid w:val="00171048"/>
    <w:rsid w:val="00171BEC"/>
    <w:rsid w:val="001751F4"/>
    <w:rsid w:val="00175286"/>
    <w:rsid w:val="00175765"/>
    <w:rsid w:val="00176AFC"/>
    <w:rsid w:val="00177EBB"/>
    <w:rsid w:val="00181354"/>
    <w:rsid w:val="0018264D"/>
    <w:rsid w:val="00184899"/>
    <w:rsid w:val="00184945"/>
    <w:rsid w:val="00187452"/>
    <w:rsid w:val="00187E14"/>
    <w:rsid w:val="0019004E"/>
    <w:rsid w:val="001918B3"/>
    <w:rsid w:val="00193365"/>
    <w:rsid w:val="0019543C"/>
    <w:rsid w:val="001971CB"/>
    <w:rsid w:val="001A1884"/>
    <w:rsid w:val="001A316F"/>
    <w:rsid w:val="001A62E8"/>
    <w:rsid w:val="001A661C"/>
    <w:rsid w:val="001A69F5"/>
    <w:rsid w:val="001B0984"/>
    <w:rsid w:val="001B6DA8"/>
    <w:rsid w:val="001C2524"/>
    <w:rsid w:val="001C6DD2"/>
    <w:rsid w:val="001D0903"/>
    <w:rsid w:val="001D1061"/>
    <w:rsid w:val="001D1D05"/>
    <w:rsid w:val="001D1D48"/>
    <w:rsid w:val="001D2522"/>
    <w:rsid w:val="001D26A2"/>
    <w:rsid w:val="001D364B"/>
    <w:rsid w:val="001E1D2F"/>
    <w:rsid w:val="001E5835"/>
    <w:rsid w:val="001E769E"/>
    <w:rsid w:val="001E7FC6"/>
    <w:rsid w:val="001F13E3"/>
    <w:rsid w:val="001F145E"/>
    <w:rsid w:val="001F2271"/>
    <w:rsid w:val="001F4EA6"/>
    <w:rsid w:val="001F588B"/>
    <w:rsid w:val="001F6CE0"/>
    <w:rsid w:val="001F72ED"/>
    <w:rsid w:val="00200596"/>
    <w:rsid w:val="002006DE"/>
    <w:rsid w:val="002011DF"/>
    <w:rsid w:val="00202984"/>
    <w:rsid w:val="002029C3"/>
    <w:rsid w:val="00202B28"/>
    <w:rsid w:val="00206957"/>
    <w:rsid w:val="002111B8"/>
    <w:rsid w:val="002117DD"/>
    <w:rsid w:val="00212B51"/>
    <w:rsid w:val="002136EC"/>
    <w:rsid w:val="00214128"/>
    <w:rsid w:val="00217EE6"/>
    <w:rsid w:val="00224EFF"/>
    <w:rsid w:val="0022722F"/>
    <w:rsid w:val="002301FF"/>
    <w:rsid w:val="00230606"/>
    <w:rsid w:val="00230FA5"/>
    <w:rsid w:val="0023136F"/>
    <w:rsid w:val="0023226F"/>
    <w:rsid w:val="00232B6C"/>
    <w:rsid w:val="00242C64"/>
    <w:rsid w:val="002449AB"/>
    <w:rsid w:val="002454F5"/>
    <w:rsid w:val="00246B6B"/>
    <w:rsid w:val="00247665"/>
    <w:rsid w:val="00250393"/>
    <w:rsid w:val="00253A80"/>
    <w:rsid w:val="00253DB9"/>
    <w:rsid w:val="0025633F"/>
    <w:rsid w:val="00256C3A"/>
    <w:rsid w:val="00256D62"/>
    <w:rsid w:val="00256E6F"/>
    <w:rsid w:val="00257B97"/>
    <w:rsid w:val="002601F4"/>
    <w:rsid w:val="00260732"/>
    <w:rsid w:val="00262288"/>
    <w:rsid w:val="0026433F"/>
    <w:rsid w:val="00264A35"/>
    <w:rsid w:val="002650C7"/>
    <w:rsid w:val="00266FF1"/>
    <w:rsid w:val="00272EA0"/>
    <w:rsid w:val="00276805"/>
    <w:rsid w:val="00277C74"/>
    <w:rsid w:val="0028068E"/>
    <w:rsid w:val="00283CB9"/>
    <w:rsid w:val="00283D0A"/>
    <w:rsid w:val="00285AC9"/>
    <w:rsid w:val="0028721D"/>
    <w:rsid w:val="00291EEF"/>
    <w:rsid w:val="00295F36"/>
    <w:rsid w:val="00296B54"/>
    <w:rsid w:val="00297899"/>
    <w:rsid w:val="00297AA9"/>
    <w:rsid w:val="002A1997"/>
    <w:rsid w:val="002A2D54"/>
    <w:rsid w:val="002A42F4"/>
    <w:rsid w:val="002A5E23"/>
    <w:rsid w:val="002A6846"/>
    <w:rsid w:val="002A6D0F"/>
    <w:rsid w:val="002B14C1"/>
    <w:rsid w:val="002B1853"/>
    <w:rsid w:val="002B2DB1"/>
    <w:rsid w:val="002B39CA"/>
    <w:rsid w:val="002B3FF8"/>
    <w:rsid w:val="002B44A5"/>
    <w:rsid w:val="002B4A37"/>
    <w:rsid w:val="002B6114"/>
    <w:rsid w:val="002B7990"/>
    <w:rsid w:val="002C3711"/>
    <w:rsid w:val="002C4131"/>
    <w:rsid w:val="002D2046"/>
    <w:rsid w:val="002D7CF3"/>
    <w:rsid w:val="002D7F15"/>
    <w:rsid w:val="002E0415"/>
    <w:rsid w:val="002E15DE"/>
    <w:rsid w:val="002E6668"/>
    <w:rsid w:val="002E748E"/>
    <w:rsid w:val="002F18F5"/>
    <w:rsid w:val="002F5511"/>
    <w:rsid w:val="002F75B3"/>
    <w:rsid w:val="003010A0"/>
    <w:rsid w:val="003010CD"/>
    <w:rsid w:val="00302DD8"/>
    <w:rsid w:val="00306D25"/>
    <w:rsid w:val="003078D6"/>
    <w:rsid w:val="00310F72"/>
    <w:rsid w:val="00311C26"/>
    <w:rsid w:val="00313604"/>
    <w:rsid w:val="0031410D"/>
    <w:rsid w:val="00317F93"/>
    <w:rsid w:val="00326924"/>
    <w:rsid w:val="00327053"/>
    <w:rsid w:val="003352F1"/>
    <w:rsid w:val="003354CC"/>
    <w:rsid w:val="00343281"/>
    <w:rsid w:val="003458C1"/>
    <w:rsid w:val="003466DB"/>
    <w:rsid w:val="00351D30"/>
    <w:rsid w:val="00352BFA"/>
    <w:rsid w:val="00353262"/>
    <w:rsid w:val="0035377F"/>
    <w:rsid w:val="00354B4A"/>
    <w:rsid w:val="00360B28"/>
    <w:rsid w:val="00361380"/>
    <w:rsid w:val="00364AC9"/>
    <w:rsid w:val="00365C19"/>
    <w:rsid w:val="00370209"/>
    <w:rsid w:val="003737B3"/>
    <w:rsid w:val="00374833"/>
    <w:rsid w:val="00376C8D"/>
    <w:rsid w:val="00377B0E"/>
    <w:rsid w:val="00387235"/>
    <w:rsid w:val="0038743E"/>
    <w:rsid w:val="0039053A"/>
    <w:rsid w:val="0039130C"/>
    <w:rsid w:val="0039191B"/>
    <w:rsid w:val="00393FAA"/>
    <w:rsid w:val="003956F1"/>
    <w:rsid w:val="00397289"/>
    <w:rsid w:val="00397EEA"/>
    <w:rsid w:val="003A05B9"/>
    <w:rsid w:val="003A0F79"/>
    <w:rsid w:val="003A19C5"/>
    <w:rsid w:val="003A551B"/>
    <w:rsid w:val="003A6862"/>
    <w:rsid w:val="003B10AB"/>
    <w:rsid w:val="003B33E4"/>
    <w:rsid w:val="003B4ED1"/>
    <w:rsid w:val="003C083A"/>
    <w:rsid w:val="003C3EC0"/>
    <w:rsid w:val="003D3A60"/>
    <w:rsid w:val="003D72B8"/>
    <w:rsid w:val="003E44BD"/>
    <w:rsid w:val="003E5803"/>
    <w:rsid w:val="003E7F2C"/>
    <w:rsid w:val="003F048A"/>
    <w:rsid w:val="003F2255"/>
    <w:rsid w:val="003F2FF8"/>
    <w:rsid w:val="003F38B0"/>
    <w:rsid w:val="003F7949"/>
    <w:rsid w:val="004001FF"/>
    <w:rsid w:val="0040230F"/>
    <w:rsid w:val="0040337C"/>
    <w:rsid w:val="00403E86"/>
    <w:rsid w:val="00406730"/>
    <w:rsid w:val="0040720C"/>
    <w:rsid w:val="00410A0C"/>
    <w:rsid w:val="00412941"/>
    <w:rsid w:val="0041300E"/>
    <w:rsid w:val="00417AE4"/>
    <w:rsid w:val="0042075B"/>
    <w:rsid w:val="00422403"/>
    <w:rsid w:val="00423CF7"/>
    <w:rsid w:val="004247E1"/>
    <w:rsid w:val="00424870"/>
    <w:rsid w:val="0043096C"/>
    <w:rsid w:val="0043264D"/>
    <w:rsid w:val="00433CE3"/>
    <w:rsid w:val="00435574"/>
    <w:rsid w:val="00435C23"/>
    <w:rsid w:val="004365F6"/>
    <w:rsid w:val="00440701"/>
    <w:rsid w:val="00441C0D"/>
    <w:rsid w:val="00444593"/>
    <w:rsid w:val="00453171"/>
    <w:rsid w:val="00456850"/>
    <w:rsid w:val="00465032"/>
    <w:rsid w:val="00470DDC"/>
    <w:rsid w:val="0047209E"/>
    <w:rsid w:val="00473DE0"/>
    <w:rsid w:val="00475321"/>
    <w:rsid w:val="0048121B"/>
    <w:rsid w:val="004821E3"/>
    <w:rsid w:val="00482C4E"/>
    <w:rsid w:val="00485E94"/>
    <w:rsid w:val="00486383"/>
    <w:rsid w:val="0048642C"/>
    <w:rsid w:val="004865B0"/>
    <w:rsid w:val="0049072C"/>
    <w:rsid w:val="0049446B"/>
    <w:rsid w:val="00494A4F"/>
    <w:rsid w:val="004960CF"/>
    <w:rsid w:val="004A12D1"/>
    <w:rsid w:val="004A2510"/>
    <w:rsid w:val="004A33B3"/>
    <w:rsid w:val="004A44B3"/>
    <w:rsid w:val="004A5B5C"/>
    <w:rsid w:val="004A61AD"/>
    <w:rsid w:val="004A6AAA"/>
    <w:rsid w:val="004B17D5"/>
    <w:rsid w:val="004B3D94"/>
    <w:rsid w:val="004B42F5"/>
    <w:rsid w:val="004B6F42"/>
    <w:rsid w:val="004C0998"/>
    <w:rsid w:val="004C1CA5"/>
    <w:rsid w:val="004C388A"/>
    <w:rsid w:val="004C3B2D"/>
    <w:rsid w:val="004C5470"/>
    <w:rsid w:val="004C5789"/>
    <w:rsid w:val="004C7387"/>
    <w:rsid w:val="004D1B33"/>
    <w:rsid w:val="004D2570"/>
    <w:rsid w:val="004D2DAD"/>
    <w:rsid w:val="004D3EBB"/>
    <w:rsid w:val="004D4775"/>
    <w:rsid w:val="004D57D1"/>
    <w:rsid w:val="004D677A"/>
    <w:rsid w:val="004D6C8D"/>
    <w:rsid w:val="004E1469"/>
    <w:rsid w:val="004E4CD5"/>
    <w:rsid w:val="004E5CB2"/>
    <w:rsid w:val="004E5F20"/>
    <w:rsid w:val="004E7475"/>
    <w:rsid w:val="004F4747"/>
    <w:rsid w:val="004F509F"/>
    <w:rsid w:val="004F698F"/>
    <w:rsid w:val="004F76CC"/>
    <w:rsid w:val="00500CB6"/>
    <w:rsid w:val="0050255F"/>
    <w:rsid w:val="00505C87"/>
    <w:rsid w:val="00506356"/>
    <w:rsid w:val="005079FA"/>
    <w:rsid w:val="005102AC"/>
    <w:rsid w:val="00511BE2"/>
    <w:rsid w:val="00514BB4"/>
    <w:rsid w:val="00514F49"/>
    <w:rsid w:val="00515C57"/>
    <w:rsid w:val="00517168"/>
    <w:rsid w:val="00517869"/>
    <w:rsid w:val="005257C8"/>
    <w:rsid w:val="00525967"/>
    <w:rsid w:val="00526D25"/>
    <w:rsid w:val="005275C5"/>
    <w:rsid w:val="00533FBF"/>
    <w:rsid w:val="00534CFC"/>
    <w:rsid w:val="005365E5"/>
    <w:rsid w:val="00537387"/>
    <w:rsid w:val="0053747F"/>
    <w:rsid w:val="0054041F"/>
    <w:rsid w:val="00542051"/>
    <w:rsid w:val="00543976"/>
    <w:rsid w:val="00544883"/>
    <w:rsid w:val="005472E9"/>
    <w:rsid w:val="00551509"/>
    <w:rsid w:val="00551EF2"/>
    <w:rsid w:val="0055318A"/>
    <w:rsid w:val="005532DF"/>
    <w:rsid w:val="00553A15"/>
    <w:rsid w:val="00556BA8"/>
    <w:rsid w:val="00561982"/>
    <w:rsid w:val="005631E8"/>
    <w:rsid w:val="00565EA9"/>
    <w:rsid w:val="005664E3"/>
    <w:rsid w:val="00570257"/>
    <w:rsid w:val="00572826"/>
    <w:rsid w:val="00574CAA"/>
    <w:rsid w:val="00574E79"/>
    <w:rsid w:val="0057538F"/>
    <w:rsid w:val="00576F35"/>
    <w:rsid w:val="00581584"/>
    <w:rsid w:val="005821B7"/>
    <w:rsid w:val="0058241F"/>
    <w:rsid w:val="00585CAA"/>
    <w:rsid w:val="00586539"/>
    <w:rsid w:val="005868DA"/>
    <w:rsid w:val="00586CF3"/>
    <w:rsid w:val="00593BE5"/>
    <w:rsid w:val="00594712"/>
    <w:rsid w:val="00594C2A"/>
    <w:rsid w:val="00594C53"/>
    <w:rsid w:val="00595294"/>
    <w:rsid w:val="005A1911"/>
    <w:rsid w:val="005A3D33"/>
    <w:rsid w:val="005A4906"/>
    <w:rsid w:val="005A6B69"/>
    <w:rsid w:val="005A6E8D"/>
    <w:rsid w:val="005A7B4A"/>
    <w:rsid w:val="005B17A6"/>
    <w:rsid w:val="005B3616"/>
    <w:rsid w:val="005B37DD"/>
    <w:rsid w:val="005B47D1"/>
    <w:rsid w:val="005B5155"/>
    <w:rsid w:val="005C07BD"/>
    <w:rsid w:val="005C13F3"/>
    <w:rsid w:val="005C2ED6"/>
    <w:rsid w:val="005C5B4E"/>
    <w:rsid w:val="005D049B"/>
    <w:rsid w:val="005D0F8B"/>
    <w:rsid w:val="005D1FF8"/>
    <w:rsid w:val="005D27C1"/>
    <w:rsid w:val="005D3F31"/>
    <w:rsid w:val="005D4769"/>
    <w:rsid w:val="005D550D"/>
    <w:rsid w:val="005D6696"/>
    <w:rsid w:val="005D6F35"/>
    <w:rsid w:val="005D7623"/>
    <w:rsid w:val="005D7F24"/>
    <w:rsid w:val="005E00C7"/>
    <w:rsid w:val="005E219F"/>
    <w:rsid w:val="005E4BCD"/>
    <w:rsid w:val="005E54C4"/>
    <w:rsid w:val="005E6DB6"/>
    <w:rsid w:val="005F131A"/>
    <w:rsid w:val="005F5978"/>
    <w:rsid w:val="005F785B"/>
    <w:rsid w:val="00600905"/>
    <w:rsid w:val="006017EF"/>
    <w:rsid w:val="006047EE"/>
    <w:rsid w:val="006064BF"/>
    <w:rsid w:val="00606B1B"/>
    <w:rsid w:val="00612931"/>
    <w:rsid w:val="00614B58"/>
    <w:rsid w:val="00614EA3"/>
    <w:rsid w:val="00615035"/>
    <w:rsid w:val="006212B9"/>
    <w:rsid w:val="00621846"/>
    <w:rsid w:val="00622F14"/>
    <w:rsid w:val="0062317A"/>
    <w:rsid w:val="00623605"/>
    <w:rsid w:val="00626849"/>
    <w:rsid w:val="00626CE1"/>
    <w:rsid w:val="006273F9"/>
    <w:rsid w:val="00631155"/>
    <w:rsid w:val="00634C34"/>
    <w:rsid w:val="006361F8"/>
    <w:rsid w:val="006369F1"/>
    <w:rsid w:val="00637DB9"/>
    <w:rsid w:val="006411C2"/>
    <w:rsid w:val="0064175D"/>
    <w:rsid w:val="00641B67"/>
    <w:rsid w:val="006424CD"/>
    <w:rsid w:val="0064632E"/>
    <w:rsid w:val="006509A6"/>
    <w:rsid w:val="00652B8C"/>
    <w:rsid w:val="006549FF"/>
    <w:rsid w:val="00654AAE"/>
    <w:rsid w:val="006557BE"/>
    <w:rsid w:val="0065585E"/>
    <w:rsid w:val="00655F10"/>
    <w:rsid w:val="006561AC"/>
    <w:rsid w:val="006578FA"/>
    <w:rsid w:val="00660E4D"/>
    <w:rsid w:val="00662CA0"/>
    <w:rsid w:val="006666C6"/>
    <w:rsid w:val="0066693C"/>
    <w:rsid w:val="00671D4C"/>
    <w:rsid w:val="00672A82"/>
    <w:rsid w:val="00672C17"/>
    <w:rsid w:val="00674E81"/>
    <w:rsid w:val="0068150D"/>
    <w:rsid w:val="006820C4"/>
    <w:rsid w:val="006839F1"/>
    <w:rsid w:val="00684C93"/>
    <w:rsid w:val="00685DB5"/>
    <w:rsid w:val="0068659C"/>
    <w:rsid w:val="00691BED"/>
    <w:rsid w:val="006928F1"/>
    <w:rsid w:val="00692CE9"/>
    <w:rsid w:val="00694F82"/>
    <w:rsid w:val="006953A7"/>
    <w:rsid w:val="006959E6"/>
    <w:rsid w:val="006B1116"/>
    <w:rsid w:val="006B1300"/>
    <w:rsid w:val="006B13E7"/>
    <w:rsid w:val="006B36D2"/>
    <w:rsid w:val="006B5DAB"/>
    <w:rsid w:val="006B6524"/>
    <w:rsid w:val="006B73CB"/>
    <w:rsid w:val="006C29DC"/>
    <w:rsid w:val="006C3EDD"/>
    <w:rsid w:val="006C4469"/>
    <w:rsid w:val="006C4AC5"/>
    <w:rsid w:val="006C5C6E"/>
    <w:rsid w:val="006D6DC3"/>
    <w:rsid w:val="006D7A80"/>
    <w:rsid w:val="006E22F1"/>
    <w:rsid w:val="006E3423"/>
    <w:rsid w:val="006E3889"/>
    <w:rsid w:val="006E4184"/>
    <w:rsid w:val="006F2DFF"/>
    <w:rsid w:val="006F5A54"/>
    <w:rsid w:val="00700448"/>
    <w:rsid w:val="00701BC4"/>
    <w:rsid w:val="00703B44"/>
    <w:rsid w:val="0070553F"/>
    <w:rsid w:val="00705C83"/>
    <w:rsid w:val="007076C2"/>
    <w:rsid w:val="007101EE"/>
    <w:rsid w:val="00713B5B"/>
    <w:rsid w:val="007170C9"/>
    <w:rsid w:val="00720959"/>
    <w:rsid w:val="007215F8"/>
    <w:rsid w:val="00721A48"/>
    <w:rsid w:val="00722CDE"/>
    <w:rsid w:val="00724FF1"/>
    <w:rsid w:val="00727FBA"/>
    <w:rsid w:val="00732836"/>
    <w:rsid w:val="007329EC"/>
    <w:rsid w:val="00733391"/>
    <w:rsid w:val="0073359B"/>
    <w:rsid w:val="0073793A"/>
    <w:rsid w:val="00740B96"/>
    <w:rsid w:val="00741693"/>
    <w:rsid w:val="0074619D"/>
    <w:rsid w:val="00747926"/>
    <w:rsid w:val="00747DC6"/>
    <w:rsid w:val="0076204A"/>
    <w:rsid w:val="0076409C"/>
    <w:rsid w:val="00764A03"/>
    <w:rsid w:val="00765895"/>
    <w:rsid w:val="00765D3E"/>
    <w:rsid w:val="0077226A"/>
    <w:rsid w:val="0077241B"/>
    <w:rsid w:val="00773240"/>
    <w:rsid w:val="00774D7D"/>
    <w:rsid w:val="00776C87"/>
    <w:rsid w:val="00780C82"/>
    <w:rsid w:val="007849E5"/>
    <w:rsid w:val="00790250"/>
    <w:rsid w:val="00794E06"/>
    <w:rsid w:val="00795BD0"/>
    <w:rsid w:val="0079656F"/>
    <w:rsid w:val="007A1FDE"/>
    <w:rsid w:val="007A250A"/>
    <w:rsid w:val="007A6376"/>
    <w:rsid w:val="007A72C0"/>
    <w:rsid w:val="007B2ECF"/>
    <w:rsid w:val="007B7781"/>
    <w:rsid w:val="007C0859"/>
    <w:rsid w:val="007C221A"/>
    <w:rsid w:val="007C345D"/>
    <w:rsid w:val="007C451A"/>
    <w:rsid w:val="007C54D3"/>
    <w:rsid w:val="007C7F77"/>
    <w:rsid w:val="007D055B"/>
    <w:rsid w:val="007D1E24"/>
    <w:rsid w:val="007D5119"/>
    <w:rsid w:val="007D591F"/>
    <w:rsid w:val="007D5948"/>
    <w:rsid w:val="007D6B16"/>
    <w:rsid w:val="007D7396"/>
    <w:rsid w:val="007E1F44"/>
    <w:rsid w:val="007E4A08"/>
    <w:rsid w:val="007E4FC6"/>
    <w:rsid w:val="007E7A04"/>
    <w:rsid w:val="007E7E2F"/>
    <w:rsid w:val="007F390D"/>
    <w:rsid w:val="0080188D"/>
    <w:rsid w:val="00804D0E"/>
    <w:rsid w:val="0080680D"/>
    <w:rsid w:val="00807B71"/>
    <w:rsid w:val="008105A0"/>
    <w:rsid w:val="0081701A"/>
    <w:rsid w:val="00822B73"/>
    <w:rsid w:val="00823D31"/>
    <w:rsid w:val="00824AB8"/>
    <w:rsid w:val="00827D26"/>
    <w:rsid w:val="00833BF6"/>
    <w:rsid w:val="008375E0"/>
    <w:rsid w:val="00837CC3"/>
    <w:rsid w:val="0084039E"/>
    <w:rsid w:val="00842D4B"/>
    <w:rsid w:val="00845BD4"/>
    <w:rsid w:val="00846CAA"/>
    <w:rsid w:val="00846FAA"/>
    <w:rsid w:val="00850EE2"/>
    <w:rsid w:val="00852322"/>
    <w:rsid w:val="008528AF"/>
    <w:rsid w:val="00857689"/>
    <w:rsid w:val="008605E9"/>
    <w:rsid w:val="008628BD"/>
    <w:rsid w:val="00862A5A"/>
    <w:rsid w:val="008663A6"/>
    <w:rsid w:val="00866697"/>
    <w:rsid w:val="00866F61"/>
    <w:rsid w:val="00867CB1"/>
    <w:rsid w:val="00871A50"/>
    <w:rsid w:val="00875412"/>
    <w:rsid w:val="00875E8B"/>
    <w:rsid w:val="00882B2A"/>
    <w:rsid w:val="0089285D"/>
    <w:rsid w:val="00894268"/>
    <w:rsid w:val="00897375"/>
    <w:rsid w:val="008A08FA"/>
    <w:rsid w:val="008A1D6C"/>
    <w:rsid w:val="008A2ABE"/>
    <w:rsid w:val="008A3022"/>
    <w:rsid w:val="008A343F"/>
    <w:rsid w:val="008A46FD"/>
    <w:rsid w:val="008A4856"/>
    <w:rsid w:val="008A60E8"/>
    <w:rsid w:val="008A6329"/>
    <w:rsid w:val="008A677C"/>
    <w:rsid w:val="008A6C27"/>
    <w:rsid w:val="008B3557"/>
    <w:rsid w:val="008B412A"/>
    <w:rsid w:val="008B58C7"/>
    <w:rsid w:val="008B6B4F"/>
    <w:rsid w:val="008B6CBF"/>
    <w:rsid w:val="008C5AF3"/>
    <w:rsid w:val="008C769A"/>
    <w:rsid w:val="008C7747"/>
    <w:rsid w:val="008C7D2A"/>
    <w:rsid w:val="008D119E"/>
    <w:rsid w:val="008D1952"/>
    <w:rsid w:val="008D367B"/>
    <w:rsid w:val="008D40AA"/>
    <w:rsid w:val="008D660A"/>
    <w:rsid w:val="008E5B8C"/>
    <w:rsid w:val="008F0BD5"/>
    <w:rsid w:val="008F3E56"/>
    <w:rsid w:val="008F4828"/>
    <w:rsid w:val="008F7426"/>
    <w:rsid w:val="008F7620"/>
    <w:rsid w:val="008F79F0"/>
    <w:rsid w:val="00901717"/>
    <w:rsid w:val="00901EA8"/>
    <w:rsid w:val="00903A6B"/>
    <w:rsid w:val="00903D2C"/>
    <w:rsid w:val="009073A5"/>
    <w:rsid w:val="00910A4C"/>
    <w:rsid w:val="009112FE"/>
    <w:rsid w:val="009121BC"/>
    <w:rsid w:val="0091520D"/>
    <w:rsid w:val="00916951"/>
    <w:rsid w:val="0092066B"/>
    <w:rsid w:val="0092095C"/>
    <w:rsid w:val="009239C3"/>
    <w:rsid w:val="009239E1"/>
    <w:rsid w:val="0093272A"/>
    <w:rsid w:val="00935056"/>
    <w:rsid w:val="009424E0"/>
    <w:rsid w:val="0094515E"/>
    <w:rsid w:val="009465AE"/>
    <w:rsid w:val="00946D67"/>
    <w:rsid w:val="0095399B"/>
    <w:rsid w:val="0095733B"/>
    <w:rsid w:val="009577A9"/>
    <w:rsid w:val="00964A31"/>
    <w:rsid w:val="00965AE9"/>
    <w:rsid w:val="009670EB"/>
    <w:rsid w:val="00970C57"/>
    <w:rsid w:val="009732E2"/>
    <w:rsid w:val="009770B7"/>
    <w:rsid w:val="009856CE"/>
    <w:rsid w:val="009866B0"/>
    <w:rsid w:val="00987BD1"/>
    <w:rsid w:val="009917F2"/>
    <w:rsid w:val="00992C74"/>
    <w:rsid w:val="00993C8D"/>
    <w:rsid w:val="009961B4"/>
    <w:rsid w:val="00996537"/>
    <w:rsid w:val="00997D0B"/>
    <w:rsid w:val="009A3296"/>
    <w:rsid w:val="009A6BC4"/>
    <w:rsid w:val="009B05A7"/>
    <w:rsid w:val="009B1D74"/>
    <w:rsid w:val="009B2F44"/>
    <w:rsid w:val="009B6541"/>
    <w:rsid w:val="009C663A"/>
    <w:rsid w:val="009C7654"/>
    <w:rsid w:val="009C7B02"/>
    <w:rsid w:val="009D1C12"/>
    <w:rsid w:val="009D2CA0"/>
    <w:rsid w:val="009D33BB"/>
    <w:rsid w:val="009D635C"/>
    <w:rsid w:val="009D6850"/>
    <w:rsid w:val="009E2FDF"/>
    <w:rsid w:val="009E491A"/>
    <w:rsid w:val="009E603C"/>
    <w:rsid w:val="009F0CD6"/>
    <w:rsid w:val="009F4E1C"/>
    <w:rsid w:val="009F55B1"/>
    <w:rsid w:val="009F65F7"/>
    <w:rsid w:val="00A0116E"/>
    <w:rsid w:val="00A044DD"/>
    <w:rsid w:val="00A04C69"/>
    <w:rsid w:val="00A052C7"/>
    <w:rsid w:val="00A05484"/>
    <w:rsid w:val="00A0762A"/>
    <w:rsid w:val="00A158E1"/>
    <w:rsid w:val="00A16959"/>
    <w:rsid w:val="00A22352"/>
    <w:rsid w:val="00A23343"/>
    <w:rsid w:val="00A2391A"/>
    <w:rsid w:val="00A31455"/>
    <w:rsid w:val="00A3417D"/>
    <w:rsid w:val="00A3435F"/>
    <w:rsid w:val="00A35002"/>
    <w:rsid w:val="00A35ACD"/>
    <w:rsid w:val="00A35E61"/>
    <w:rsid w:val="00A40325"/>
    <w:rsid w:val="00A405A6"/>
    <w:rsid w:val="00A4305F"/>
    <w:rsid w:val="00A461BE"/>
    <w:rsid w:val="00A50D68"/>
    <w:rsid w:val="00A514BD"/>
    <w:rsid w:val="00A5248E"/>
    <w:rsid w:val="00A52B2D"/>
    <w:rsid w:val="00A53847"/>
    <w:rsid w:val="00A54633"/>
    <w:rsid w:val="00A54F75"/>
    <w:rsid w:val="00A54F7A"/>
    <w:rsid w:val="00A5779B"/>
    <w:rsid w:val="00A61A54"/>
    <w:rsid w:val="00A6485E"/>
    <w:rsid w:val="00A669EE"/>
    <w:rsid w:val="00A6719D"/>
    <w:rsid w:val="00A716AC"/>
    <w:rsid w:val="00A73E90"/>
    <w:rsid w:val="00A756DE"/>
    <w:rsid w:val="00A75F25"/>
    <w:rsid w:val="00A76746"/>
    <w:rsid w:val="00A7678C"/>
    <w:rsid w:val="00A8002C"/>
    <w:rsid w:val="00A81C7C"/>
    <w:rsid w:val="00A838A3"/>
    <w:rsid w:val="00A84B2E"/>
    <w:rsid w:val="00A84F2C"/>
    <w:rsid w:val="00A86E9C"/>
    <w:rsid w:val="00A90E41"/>
    <w:rsid w:val="00A91A47"/>
    <w:rsid w:val="00A94A77"/>
    <w:rsid w:val="00A956AE"/>
    <w:rsid w:val="00A959DE"/>
    <w:rsid w:val="00A95BBB"/>
    <w:rsid w:val="00A961F1"/>
    <w:rsid w:val="00AA1C7B"/>
    <w:rsid w:val="00AA2A60"/>
    <w:rsid w:val="00AA2BD3"/>
    <w:rsid w:val="00AA5242"/>
    <w:rsid w:val="00AA5929"/>
    <w:rsid w:val="00AB0EBC"/>
    <w:rsid w:val="00AC19DB"/>
    <w:rsid w:val="00AC4048"/>
    <w:rsid w:val="00AC517B"/>
    <w:rsid w:val="00AC7F1C"/>
    <w:rsid w:val="00AD1C46"/>
    <w:rsid w:val="00AE20E3"/>
    <w:rsid w:val="00AE6B92"/>
    <w:rsid w:val="00AF53D5"/>
    <w:rsid w:val="00AF6025"/>
    <w:rsid w:val="00B0056E"/>
    <w:rsid w:val="00B008D5"/>
    <w:rsid w:val="00B0092C"/>
    <w:rsid w:val="00B00931"/>
    <w:rsid w:val="00B02303"/>
    <w:rsid w:val="00B02583"/>
    <w:rsid w:val="00B02F54"/>
    <w:rsid w:val="00B0307C"/>
    <w:rsid w:val="00B05C70"/>
    <w:rsid w:val="00B1046A"/>
    <w:rsid w:val="00B10FC2"/>
    <w:rsid w:val="00B1552B"/>
    <w:rsid w:val="00B17B6E"/>
    <w:rsid w:val="00B20C13"/>
    <w:rsid w:val="00B21552"/>
    <w:rsid w:val="00B23B05"/>
    <w:rsid w:val="00B24962"/>
    <w:rsid w:val="00B24E11"/>
    <w:rsid w:val="00B27419"/>
    <w:rsid w:val="00B305B2"/>
    <w:rsid w:val="00B30F7B"/>
    <w:rsid w:val="00B337F8"/>
    <w:rsid w:val="00B36069"/>
    <w:rsid w:val="00B40A14"/>
    <w:rsid w:val="00B41400"/>
    <w:rsid w:val="00B42C26"/>
    <w:rsid w:val="00B4301B"/>
    <w:rsid w:val="00B44A7C"/>
    <w:rsid w:val="00B45863"/>
    <w:rsid w:val="00B465F9"/>
    <w:rsid w:val="00B52A78"/>
    <w:rsid w:val="00B534C6"/>
    <w:rsid w:val="00B54F72"/>
    <w:rsid w:val="00B57D2E"/>
    <w:rsid w:val="00B606F2"/>
    <w:rsid w:val="00B60AE1"/>
    <w:rsid w:val="00B60EF0"/>
    <w:rsid w:val="00B72026"/>
    <w:rsid w:val="00B74F05"/>
    <w:rsid w:val="00B76391"/>
    <w:rsid w:val="00B773AE"/>
    <w:rsid w:val="00B8064E"/>
    <w:rsid w:val="00B861AF"/>
    <w:rsid w:val="00B861DF"/>
    <w:rsid w:val="00B90BDD"/>
    <w:rsid w:val="00B95667"/>
    <w:rsid w:val="00B9700A"/>
    <w:rsid w:val="00B979AC"/>
    <w:rsid w:val="00BA4D8B"/>
    <w:rsid w:val="00BA538B"/>
    <w:rsid w:val="00BA539B"/>
    <w:rsid w:val="00BA571C"/>
    <w:rsid w:val="00BA7580"/>
    <w:rsid w:val="00BA7E81"/>
    <w:rsid w:val="00BB086E"/>
    <w:rsid w:val="00BB5605"/>
    <w:rsid w:val="00BB564E"/>
    <w:rsid w:val="00BB7123"/>
    <w:rsid w:val="00BB7F63"/>
    <w:rsid w:val="00BC04DE"/>
    <w:rsid w:val="00BC196A"/>
    <w:rsid w:val="00BC1B0A"/>
    <w:rsid w:val="00BD2945"/>
    <w:rsid w:val="00BD33B8"/>
    <w:rsid w:val="00BD50E8"/>
    <w:rsid w:val="00BD6706"/>
    <w:rsid w:val="00BD6B27"/>
    <w:rsid w:val="00BD6E50"/>
    <w:rsid w:val="00BD7D93"/>
    <w:rsid w:val="00BE2937"/>
    <w:rsid w:val="00BE381A"/>
    <w:rsid w:val="00BE40E0"/>
    <w:rsid w:val="00BE629F"/>
    <w:rsid w:val="00BE62B9"/>
    <w:rsid w:val="00BF02FF"/>
    <w:rsid w:val="00BF111D"/>
    <w:rsid w:val="00BF202A"/>
    <w:rsid w:val="00BF5BDE"/>
    <w:rsid w:val="00BF6592"/>
    <w:rsid w:val="00C02447"/>
    <w:rsid w:val="00C03700"/>
    <w:rsid w:val="00C07948"/>
    <w:rsid w:val="00C12196"/>
    <w:rsid w:val="00C149AC"/>
    <w:rsid w:val="00C16E0D"/>
    <w:rsid w:val="00C21ACB"/>
    <w:rsid w:val="00C21DB2"/>
    <w:rsid w:val="00C242CC"/>
    <w:rsid w:val="00C2498E"/>
    <w:rsid w:val="00C27423"/>
    <w:rsid w:val="00C31A4A"/>
    <w:rsid w:val="00C31C99"/>
    <w:rsid w:val="00C372FB"/>
    <w:rsid w:val="00C376E4"/>
    <w:rsid w:val="00C37C78"/>
    <w:rsid w:val="00C416DE"/>
    <w:rsid w:val="00C42B6A"/>
    <w:rsid w:val="00C44544"/>
    <w:rsid w:val="00C52492"/>
    <w:rsid w:val="00C52A20"/>
    <w:rsid w:val="00C54559"/>
    <w:rsid w:val="00C56964"/>
    <w:rsid w:val="00C72708"/>
    <w:rsid w:val="00C72944"/>
    <w:rsid w:val="00C74A30"/>
    <w:rsid w:val="00C7609E"/>
    <w:rsid w:val="00C76B08"/>
    <w:rsid w:val="00C8060B"/>
    <w:rsid w:val="00C83F12"/>
    <w:rsid w:val="00C85B01"/>
    <w:rsid w:val="00CA0DEC"/>
    <w:rsid w:val="00CA35B3"/>
    <w:rsid w:val="00CA6397"/>
    <w:rsid w:val="00CA6A6B"/>
    <w:rsid w:val="00CA6FB5"/>
    <w:rsid w:val="00CB0335"/>
    <w:rsid w:val="00CB0B63"/>
    <w:rsid w:val="00CB1B91"/>
    <w:rsid w:val="00CB5885"/>
    <w:rsid w:val="00CB74AF"/>
    <w:rsid w:val="00CC15B9"/>
    <w:rsid w:val="00CC1FF9"/>
    <w:rsid w:val="00CC37A0"/>
    <w:rsid w:val="00CC424B"/>
    <w:rsid w:val="00CC503A"/>
    <w:rsid w:val="00CC567D"/>
    <w:rsid w:val="00CC597D"/>
    <w:rsid w:val="00CC7A1C"/>
    <w:rsid w:val="00CD1FC3"/>
    <w:rsid w:val="00CD4A31"/>
    <w:rsid w:val="00CD5C69"/>
    <w:rsid w:val="00CD6854"/>
    <w:rsid w:val="00CD7709"/>
    <w:rsid w:val="00CE0331"/>
    <w:rsid w:val="00CE094A"/>
    <w:rsid w:val="00CE4D22"/>
    <w:rsid w:val="00CE647D"/>
    <w:rsid w:val="00CE764F"/>
    <w:rsid w:val="00CE7CC5"/>
    <w:rsid w:val="00CE7DFB"/>
    <w:rsid w:val="00CF05F0"/>
    <w:rsid w:val="00CF42A8"/>
    <w:rsid w:val="00CF447D"/>
    <w:rsid w:val="00CF514F"/>
    <w:rsid w:val="00D00F85"/>
    <w:rsid w:val="00D024F2"/>
    <w:rsid w:val="00D02A14"/>
    <w:rsid w:val="00D04A06"/>
    <w:rsid w:val="00D04CC9"/>
    <w:rsid w:val="00D05759"/>
    <w:rsid w:val="00D0621D"/>
    <w:rsid w:val="00D15F03"/>
    <w:rsid w:val="00D16758"/>
    <w:rsid w:val="00D2444E"/>
    <w:rsid w:val="00D2526D"/>
    <w:rsid w:val="00D27DBC"/>
    <w:rsid w:val="00D300D7"/>
    <w:rsid w:val="00D336F7"/>
    <w:rsid w:val="00D35B71"/>
    <w:rsid w:val="00D400CD"/>
    <w:rsid w:val="00D409B1"/>
    <w:rsid w:val="00D414A6"/>
    <w:rsid w:val="00D42CAF"/>
    <w:rsid w:val="00D43D05"/>
    <w:rsid w:val="00D46FE0"/>
    <w:rsid w:val="00D471FE"/>
    <w:rsid w:val="00D502EE"/>
    <w:rsid w:val="00D560AC"/>
    <w:rsid w:val="00D577E3"/>
    <w:rsid w:val="00D57AAC"/>
    <w:rsid w:val="00D6041B"/>
    <w:rsid w:val="00D60B01"/>
    <w:rsid w:val="00D60C21"/>
    <w:rsid w:val="00D60CAA"/>
    <w:rsid w:val="00D61A40"/>
    <w:rsid w:val="00D61B2C"/>
    <w:rsid w:val="00D620C8"/>
    <w:rsid w:val="00D62857"/>
    <w:rsid w:val="00D85591"/>
    <w:rsid w:val="00D90A42"/>
    <w:rsid w:val="00D927AA"/>
    <w:rsid w:val="00D9427D"/>
    <w:rsid w:val="00D9456F"/>
    <w:rsid w:val="00DA3585"/>
    <w:rsid w:val="00DA3E0B"/>
    <w:rsid w:val="00DA4820"/>
    <w:rsid w:val="00DA4BA1"/>
    <w:rsid w:val="00DA68CD"/>
    <w:rsid w:val="00DB0C04"/>
    <w:rsid w:val="00DB4045"/>
    <w:rsid w:val="00DB4758"/>
    <w:rsid w:val="00DB552D"/>
    <w:rsid w:val="00DB78D2"/>
    <w:rsid w:val="00DC0A5E"/>
    <w:rsid w:val="00DC5010"/>
    <w:rsid w:val="00DC6685"/>
    <w:rsid w:val="00DD0EFB"/>
    <w:rsid w:val="00DD29BC"/>
    <w:rsid w:val="00DD326E"/>
    <w:rsid w:val="00DD5BA5"/>
    <w:rsid w:val="00DD707B"/>
    <w:rsid w:val="00DD7408"/>
    <w:rsid w:val="00DD7756"/>
    <w:rsid w:val="00DD77C8"/>
    <w:rsid w:val="00DE067D"/>
    <w:rsid w:val="00DE22FC"/>
    <w:rsid w:val="00DE2561"/>
    <w:rsid w:val="00DE3E12"/>
    <w:rsid w:val="00DE5347"/>
    <w:rsid w:val="00DE55F9"/>
    <w:rsid w:val="00DE584E"/>
    <w:rsid w:val="00DE7D84"/>
    <w:rsid w:val="00DF17C1"/>
    <w:rsid w:val="00DF49DF"/>
    <w:rsid w:val="00DF4AF6"/>
    <w:rsid w:val="00DF5B14"/>
    <w:rsid w:val="00DF7012"/>
    <w:rsid w:val="00E01AB2"/>
    <w:rsid w:val="00E024BF"/>
    <w:rsid w:val="00E10144"/>
    <w:rsid w:val="00E10D72"/>
    <w:rsid w:val="00E11841"/>
    <w:rsid w:val="00E11D73"/>
    <w:rsid w:val="00E1401F"/>
    <w:rsid w:val="00E16A28"/>
    <w:rsid w:val="00E16F51"/>
    <w:rsid w:val="00E22793"/>
    <w:rsid w:val="00E23C6F"/>
    <w:rsid w:val="00E26D1B"/>
    <w:rsid w:val="00E351CF"/>
    <w:rsid w:val="00E366B6"/>
    <w:rsid w:val="00E3680F"/>
    <w:rsid w:val="00E37D07"/>
    <w:rsid w:val="00E4015C"/>
    <w:rsid w:val="00E4035B"/>
    <w:rsid w:val="00E4041C"/>
    <w:rsid w:val="00E4116C"/>
    <w:rsid w:val="00E50A30"/>
    <w:rsid w:val="00E5133C"/>
    <w:rsid w:val="00E51EC7"/>
    <w:rsid w:val="00E535DE"/>
    <w:rsid w:val="00E5659C"/>
    <w:rsid w:val="00E602B4"/>
    <w:rsid w:val="00E6230C"/>
    <w:rsid w:val="00E6368B"/>
    <w:rsid w:val="00E637D7"/>
    <w:rsid w:val="00E644AE"/>
    <w:rsid w:val="00E65DD0"/>
    <w:rsid w:val="00E674AF"/>
    <w:rsid w:val="00E705DF"/>
    <w:rsid w:val="00E737A9"/>
    <w:rsid w:val="00E76EEB"/>
    <w:rsid w:val="00E7771F"/>
    <w:rsid w:val="00E80191"/>
    <w:rsid w:val="00E86EBF"/>
    <w:rsid w:val="00E870F4"/>
    <w:rsid w:val="00E9153C"/>
    <w:rsid w:val="00E91A52"/>
    <w:rsid w:val="00E93380"/>
    <w:rsid w:val="00E94F42"/>
    <w:rsid w:val="00E951CC"/>
    <w:rsid w:val="00E978D4"/>
    <w:rsid w:val="00EA2983"/>
    <w:rsid w:val="00EA4373"/>
    <w:rsid w:val="00EA5C5D"/>
    <w:rsid w:val="00EA660E"/>
    <w:rsid w:val="00EA6E3A"/>
    <w:rsid w:val="00EB0760"/>
    <w:rsid w:val="00EB3060"/>
    <w:rsid w:val="00EB4857"/>
    <w:rsid w:val="00EB4C8C"/>
    <w:rsid w:val="00EB5599"/>
    <w:rsid w:val="00EB5D83"/>
    <w:rsid w:val="00ED0A7B"/>
    <w:rsid w:val="00ED0EB7"/>
    <w:rsid w:val="00ED1133"/>
    <w:rsid w:val="00ED183C"/>
    <w:rsid w:val="00ED4936"/>
    <w:rsid w:val="00ED4D1C"/>
    <w:rsid w:val="00ED632D"/>
    <w:rsid w:val="00EE66DB"/>
    <w:rsid w:val="00EF0A88"/>
    <w:rsid w:val="00EF27D0"/>
    <w:rsid w:val="00F000FE"/>
    <w:rsid w:val="00F00F18"/>
    <w:rsid w:val="00F03BCD"/>
    <w:rsid w:val="00F054BA"/>
    <w:rsid w:val="00F056AA"/>
    <w:rsid w:val="00F0586A"/>
    <w:rsid w:val="00F0684E"/>
    <w:rsid w:val="00F1012B"/>
    <w:rsid w:val="00F11137"/>
    <w:rsid w:val="00F135D4"/>
    <w:rsid w:val="00F14822"/>
    <w:rsid w:val="00F14C2F"/>
    <w:rsid w:val="00F216C5"/>
    <w:rsid w:val="00F233D3"/>
    <w:rsid w:val="00F2486E"/>
    <w:rsid w:val="00F26C82"/>
    <w:rsid w:val="00F27E1A"/>
    <w:rsid w:val="00F30B65"/>
    <w:rsid w:val="00F32F06"/>
    <w:rsid w:val="00F3332A"/>
    <w:rsid w:val="00F33447"/>
    <w:rsid w:val="00F3494B"/>
    <w:rsid w:val="00F35919"/>
    <w:rsid w:val="00F42FBA"/>
    <w:rsid w:val="00F463F2"/>
    <w:rsid w:val="00F47D6D"/>
    <w:rsid w:val="00F47FC3"/>
    <w:rsid w:val="00F527D8"/>
    <w:rsid w:val="00F52E83"/>
    <w:rsid w:val="00F53358"/>
    <w:rsid w:val="00F553A7"/>
    <w:rsid w:val="00F57DCA"/>
    <w:rsid w:val="00F617F6"/>
    <w:rsid w:val="00F6289E"/>
    <w:rsid w:val="00F62AFC"/>
    <w:rsid w:val="00F6391F"/>
    <w:rsid w:val="00F642D0"/>
    <w:rsid w:val="00F644B7"/>
    <w:rsid w:val="00F649C8"/>
    <w:rsid w:val="00F64D9D"/>
    <w:rsid w:val="00F65906"/>
    <w:rsid w:val="00F67059"/>
    <w:rsid w:val="00F711EB"/>
    <w:rsid w:val="00F76852"/>
    <w:rsid w:val="00F82DFE"/>
    <w:rsid w:val="00F86B92"/>
    <w:rsid w:val="00F872BA"/>
    <w:rsid w:val="00F924AF"/>
    <w:rsid w:val="00F93700"/>
    <w:rsid w:val="00F94B26"/>
    <w:rsid w:val="00F95429"/>
    <w:rsid w:val="00F96650"/>
    <w:rsid w:val="00F96DA8"/>
    <w:rsid w:val="00F96E9F"/>
    <w:rsid w:val="00FA5AE3"/>
    <w:rsid w:val="00FA5D8D"/>
    <w:rsid w:val="00FA6CE7"/>
    <w:rsid w:val="00FB01DC"/>
    <w:rsid w:val="00FB2394"/>
    <w:rsid w:val="00FB4D6A"/>
    <w:rsid w:val="00FB70C6"/>
    <w:rsid w:val="00FC2395"/>
    <w:rsid w:val="00FC6077"/>
    <w:rsid w:val="00FD1963"/>
    <w:rsid w:val="00FD1BA2"/>
    <w:rsid w:val="00FD4CA1"/>
    <w:rsid w:val="00FD4E74"/>
    <w:rsid w:val="00FD599A"/>
    <w:rsid w:val="00FD7997"/>
    <w:rsid w:val="00FE0CF1"/>
    <w:rsid w:val="00FE6C23"/>
    <w:rsid w:val="00FE7E2E"/>
    <w:rsid w:val="00FF006A"/>
    <w:rsid w:val="00FF196F"/>
    <w:rsid w:val="00FF273C"/>
    <w:rsid w:val="00FF3C0C"/>
    <w:rsid w:val="00FF3FF1"/>
    <w:rsid w:val="00FF457C"/>
    <w:rsid w:val="00FF7947"/>
    <w:rsid w:val="05E40B3E"/>
    <w:rsid w:val="0BB74503"/>
    <w:rsid w:val="0D0673EE"/>
    <w:rsid w:val="14811C6C"/>
    <w:rsid w:val="1BFA2393"/>
    <w:rsid w:val="22883884"/>
    <w:rsid w:val="27C623A1"/>
    <w:rsid w:val="2B3E7F60"/>
    <w:rsid w:val="30FE1B23"/>
    <w:rsid w:val="426773C1"/>
    <w:rsid w:val="45B10E92"/>
    <w:rsid w:val="4CA71EDC"/>
    <w:rsid w:val="57F33554"/>
    <w:rsid w:val="66CA0E6F"/>
    <w:rsid w:val="68441570"/>
    <w:rsid w:val="6B9256EB"/>
    <w:rsid w:val="75A71F65"/>
    <w:rsid w:val="7DDB6C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uiPriority="0"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semiHidden="0" w:uiPriority="39"/>
    <w:lsdException w:name="toc 9" w:uiPriority="39"/>
    <w:lsdException w:name="annotation text" w:uiPriority="0" w:unhideWhenUsed="0" w:qFormat="1"/>
    <w:lsdException w:name="header" w:semiHidden="0" w:uiPriority="0" w:qFormat="1"/>
    <w:lsdException w:name="footer" w:semiHidden="0" w:qFormat="1"/>
    <w:lsdException w:name="index heading" w:uiPriority="0" w:unhideWhenUsed="0" w:qFormat="1"/>
    <w:lsdException w:name="caption" w:uiPriority="35" w:qFormat="1"/>
    <w:lsdException w:name="annotation reference" w:semiHidden="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Date" w:semiHidden="0" w:uiPriority="0"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Plain Text" w:semiHidden="0" w:uiPriority="0" w:unhideWhenUsed="0" w:qFormat="1"/>
    <w:lsdException w:name="Normal (Web)" w:semiHidden="0" w:unhideWhenUsed="0" w:qFormat="1"/>
    <w:lsdException w:name="Normal Table" w:qFormat="1"/>
    <w:lsdException w:name="annotation subject" w:semiHidden="0" w:qFormat="1"/>
    <w:lsdException w:name="Balloon Text" w:semiHidden="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60EF0"/>
    <w:pPr>
      <w:widowControl w:val="0"/>
      <w:spacing w:afterLines="20" w:line="288" w:lineRule="auto"/>
      <w:jc w:val="both"/>
    </w:pPr>
    <w:rPr>
      <w:kern w:val="2"/>
      <w:sz w:val="24"/>
      <w:szCs w:val="22"/>
    </w:rPr>
  </w:style>
  <w:style w:type="paragraph" w:styleId="1">
    <w:name w:val="heading 1"/>
    <w:basedOn w:val="a1"/>
    <w:next w:val="a1"/>
    <w:link w:val="1Char"/>
    <w:uiPriority w:val="9"/>
    <w:qFormat/>
    <w:rsid w:val="00B60EF0"/>
    <w:pPr>
      <w:keepNext/>
      <w:keepLines/>
      <w:spacing w:line="576" w:lineRule="auto"/>
      <w:jc w:val="center"/>
      <w:outlineLvl w:val="0"/>
    </w:pPr>
    <w:rPr>
      <w:b/>
      <w:kern w:val="44"/>
      <w:sz w:val="44"/>
    </w:rPr>
  </w:style>
  <w:style w:type="paragraph" w:styleId="2">
    <w:name w:val="heading 2"/>
    <w:basedOn w:val="a1"/>
    <w:next w:val="a1"/>
    <w:link w:val="2Char"/>
    <w:uiPriority w:val="9"/>
    <w:qFormat/>
    <w:rsid w:val="00B60EF0"/>
    <w:pPr>
      <w:keepNext/>
      <w:keepLines/>
      <w:spacing w:before="260" w:after="260" w:line="416" w:lineRule="auto"/>
      <w:outlineLvl w:val="1"/>
    </w:pPr>
    <w:rPr>
      <w:rFonts w:ascii="Cambria" w:eastAsia="宋体" w:hAnsi="Cambria" w:cs="Times New Roman"/>
      <w:b/>
      <w:bCs/>
      <w:sz w:val="30"/>
      <w:szCs w:val="32"/>
      <w:lang w:val="zh-CN"/>
    </w:rPr>
  </w:style>
  <w:style w:type="paragraph" w:styleId="3">
    <w:name w:val="heading 3"/>
    <w:basedOn w:val="a1"/>
    <w:next w:val="a1"/>
    <w:link w:val="3Char"/>
    <w:uiPriority w:val="9"/>
    <w:qFormat/>
    <w:rsid w:val="00B60EF0"/>
    <w:pPr>
      <w:keepNext/>
      <w:keepLines/>
      <w:spacing w:before="260" w:after="62" w:line="416" w:lineRule="auto"/>
      <w:outlineLvl w:val="2"/>
    </w:pPr>
    <w:rPr>
      <w:rFonts w:ascii="Times New Roman" w:eastAsia="宋体" w:hAnsi="Times New Roman" w:cs="Times New Roman"/>
      <w:b/>
      <w:bCs/>
      <w:sz w:val="28"/>
      <w:szCs w:val="32"/>
      <w:lang w:val="zh-CN"/>
    </w:rPr>
  </w:style>
  <w:style w:type="paragraph" w:styleId="4">
    <w:name w:val="heading 4"/>
    <w:basedOn w:val="a1"/>
    <w:next w:val="a1"/>
    <w:link w:val="4Char"/>
    <w:qFormat/>
    <w:rsid w:val="00B60EF0"/>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Char"/>
    <w:uiPriority w:val="99"/>
    <w:unhideWhenUsed/>
    <w:qFormat/>
    <w:rsid w:val="00B60EF0"/>
    <w:rPr>
      <w:rFonts w:asciiTheme="minorHAnsi" w:eastAsiaTheme="minorEastAsia" w:hAnsiTheme="minorHAnsi" w:cstheme="minorBidi"/>
      <w:b/>
      <w:bCs/>
      <w:szCs w:val="22"/>
      <w:lang w:val="en-US"/>
    </w:rPr>
  </w:style>
  <w:style w:type="paragraph" w:styleId="a6">
    <w:name w:val="annotation text"/>
    <w:basedOn w:val="a1"/>
    <w:link w:val="Char0"/>
    <w:semiHidden/>
    <w:qFormat/>
    <w:rsid w:val="00B60EF0"/>
    <w:pPr>
      <w:jc w:val="left"/>
    </w:pPr>
    <w:rPr>
      <w:rFonts w:ascii="Times New Roman" w:eastAsia="宋体" w:hAnsi="Times New Roman" w:cs="Times New Roman"/>
      <w:szCs w:val="24"/>
      <w:lang w:val="zh-CN"/>
    </w:rPr>
  </w:style>
  <w:style w:type="paragraph" w:styleId="a7">
    <w:name w:val="Document Map"/>
    <w:basedOn w:val="a1"/>
    <w:link w:val="Char1"/>
    <w:uiPriority w:val="99"/>
    <w:unhideWhenUsed/>
    <w:qFormat/>
    <w:rsid w:val="00B60EF0"/>
    <w:rPr>
      <w:rFonts w:ascii="宋体" w:eastAsia="宋体"/>
      <w:sz w:val="18"/>
      <w:szCs w:val="18"/>
    </w:rPr>
  </w:style>
  <w:style w:type="paragraph" w:styleId="a8">
    <w:name w:val="Body Text"/>
    <w:basedOn w:val="a1"/>
    <w:link w:val="Char2"/>
    <w:qFormat/>
    <w:rsid w:val="00B60EF0"/>
    <w:pPr>
      <w:autoSpaceDE w:val="0"/>
      <w:autoSpaceDN w:val="0"/>
      <w:adjustRightInd w:val="0"/>
      <w:jc w:val="left"/>
    </w:pPr>
    <w:rPr>
      <w:rFonts w:ascii="宋体" w:eastAsia="宋体" w:hAnsi="Times New Roman" w:cs="Times New Roman"/>
      <w:kern w:val="0"/>
      <w:sz w:val="28"/>
      <w:szCs w:val="20"/>
      <w:lang w:val="zh-CN"/>
    </w:rPr>
  </w:style>
  <w:style w:type="paragraph" w:styleId="30">
    <w:name w:val="toc 3"/>
    <w:basedOn w:val="a1"/>
    <w:next w:val="a1"/>
    <w:uiPriority w:val="39"/>
    <w:unhideWhenUsed/>
    <w:qFormat/>
    <w:rsid w:val="00B60EF0"/>
    <w:pPr>
      <w:ind w:leftChars="400" w:left="840"/>
    </w:pPr>
  </w:style>
  <w:style w:type="paragraph" w:styleId="a9">
    <w:name w:val="Plain Text"/>
    <w:basedOn w:val="a1"/>
    <w:link w:val="Char3"/>
    <w:qFormat/>
    <w:rsid w:val="00B60EF0"/>
    <w:rPr>
      <w:rFonts w:ascii="宋体" w:eastAsia="宋体" w:hAnsi="Courier New" w:cs="Times New Roman"/>
      <w:szCs w:val="21"/>
      <w:lang w:val="zh-CN"/>
    </w:rPr>
  </w:style>
  <w:style w:type="paragraph" w:styleId="8">
    <w:name w:val="toc 8"/>
    <w:basedOn w:val="a1"/>
    <w:next w:val="a1"/>
    <w:uiPriority w:val="39"/>
    <w:unhideWhenUsed/>
    <w:rsid w:val="00B60EF0"/>
    <w:pPr>
      <w:ind w:leftChars="1400" w:left="2940"/>
    </w:pPr>
  </w:style>
  <w:style w:type="paragraph" w:styleId="aa">
    <w:name w:val="Date"/>
    <w:basedOn w:val="a1"/>
    <w:next w:val="a1"/>
    <w:link w:val="Char4"/>
    <w:qFormat/>
    <w:rsid w:val="00B60EF0"/>
    <w:pPr>
      <w:autoSpaceDE w:val="0"/>
      <w:autoSpaceDN w:val="0"/>
      <w:adjustRightInd w:val="0"/>
    </w:pPr>
    <w:rPr>
      <w:rFonts w:ascii="宋体" w:eastAsia="宋体" w:hAnsi="Times New Roman" w:cs="Times New Roman"/>
      <w:kern w:val="0"/>
      <w:sz w:val="28"/>
      <w:szCs w:val="20"/>
      <w:lang w:val="zh-CN"/>
    </w:rPr>
  </w:style>
  <w:style w:type="paragraph" w:styleId="ab">
    <w:name w:val="Balloon Text"/>
    <w:basedOn w:val="a1"/>
    <w:link w:val="Char5"/>
    <w:uiPriority w:val="99"/>
    <w:qFormat/>
    <w:rsid w:val="00B60EF0"/>
    <w:rPr>
      <w:rFonts w:ascii="Calibri" w:eastAsia="宋体" w:hAnsi="Calibri" w:cs="黑体"/>
      <w:sz w:val="18"/>
      <w:szCs w:val="18"/>
    </w:rPr>
  </w:style>
  <w:style w:type="paragraph" w:styleId="ac">
    <w:name w:val="footer"/>
    <w:basedOn w:val="a1"/>
    <w:link w:val="Char6"/>
    <w:uiPriority w:val="99"/>
    <w:unhideWhenUsed/>
    <w:qFormat/>
    <w:rsid w:val="00B60EF0"/>
    <w:pPr>
      <w:tabs>
        <w:tab w:val="center" w:pos="4153"/>
        <w:tab w:val="right" w:pos="8306"/>
      </w:tabs>
      <w:snapToGrid w:val="0"/>
      <w:jc w:val="left"/>
    </w:pPr>
    <w:rPr>
      <w:sz w:val="18"/>
      <w:szCs w:val="18"/>
    </w:rPr>
  </w:style>
  <w:style w:type="paragraph" w:styleId="ad">
    <w:name w:val="header"/>
    <w:basedOn w:val="a1"/>
    <w:link w:val="Char7"/>
    <w:unhideWhenUsed/>
    <w:qFormat/>
    <w:rsid w:val="00B60EF0"/>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unhideWhenUsed/>
    <w:qFormat/>
    <w:rsid w:val="00B60EF0"/>
  </w:style>
  <w:style w:type="paragraph" w:styleId="ae">
    <w:name w:val="index heading"/>
    <w:basedOn w:val="a1"/>
    <w:next w:val="11"/>
    <w:semiHidden/>
    <w:qFormat/>
    <w:rsid w:val="00B60EF0"/>
    <w:rPr>
      <w:rFonts w:ascii="Times New Roman" w:eastAsia="宋体" w:hAnsi="Times New Roman" w:cs="Times New Roman"/>
      <w:szCs w:val="20"/>
    </w:rPr>
  </w:style>
  <w:style w:type="paragraph" w:styleId="11">
    <w:name w:val="index 1"/>
    <w:basedOn w:val="a1"/>
    <w:next w:val="a1"/>
    <w:unhideWhenUsed/>
    <w:qFormat/>
    <w:rsid w:val="00B60EF0"/>
    <w:rPr>
      <w:rFonts w:ascii="Calibri" w:eastAsia="宋体" w:hAnsi="Calibri" w:cs="黑体"/>
    </w:rPr>
  </w:style>
  <w:style w:type="paragraph" w:styleId="20">
    <w:name w:val="toc 2"/>
    <w:basedOn w:val="a1"/>
    <w:next w:val="a1"/>
    <w:uiPriority w:val="39"/>
    <w:unhideWhenUsed/>
    <w:qFormat/>
    <w:rsid w:val="00B60EF0"/>
    <w:pPr>
      <w:ind w:leftChars="200" w:left="420"/>
    </w:pPr>
  </w:style>
  <w:style w:type="paragraph" w:styleId="af">
    <w:name w:val="Normal (Web)"/>
    <w:basedOn w:val="a1"/>
    <w:uiPriority w:val="99"/>
    <w:qFormat/>
    <w:rsid w:val="00B60EF0"/>
    <w:pPr>
      <w:widowControl/>
      <w:spacing w:before="100" w:beforeAutospacing="1" w:after="100" w:afterAutospacing="1"/>
      <w:jc w:val="left"/>
    </w:pPr>
    <w:rPr>
      <w:rFonts w:ascii="宋体" w:eastAsia="宋体" w:hAnsi="宋体" w:cs="Times New Roman"/>
      <w:color w:val="000000"/>
      <w:kern w:val="0"/>
      <w:szCs w:val="24"/>
    </w:rPr>
  </w:style>
  <w:style w:type="character" w:styleId="af0">
    <w:name w:val="Strong"/>
    <w:basedOn w:val="a2"/>
    <w:uiPriority w:val="22"/>
    <w:qFormat/>
    <w:rsid w:val="00B60EF0"/>
    <w:rPr>
      <w:b/>
      <w:bCs/>
    </w:rPr>
  </w:style>
  <w:style w:type="character" w:styleId="af1">
    <w:name w:val="FollowedHyperlink"/>
    <w:basedOn w:val="a2"/>
    <w:uiPriority w:val="99"/>
    <w:unhideWhenUsed/>
    <w:qFormat/>
    <w:rsid w:val="00B60EF0"/>
    <w:rPr>
      <w:color w:val="954F72" w:themeColor="followedHyperlink"/>
      <w:u w:val="single"/>
    </w:rPr>
  </w:style>
  <w:style w:type="character" w:styleId="af2">
    <w:name w:val="Hyperlink"/>
    <w:uiPriority w:val="99"/>
    <w:qFormat/>
    <w:rsid w:val="00B60EF0"/>
    <w:rPr>
      <w:color w:val="0000FF"/>
      <w:u w:val="single"/>
    </w:rPr>
  </w:style>
  <w:style w:type="character" w:styleId="af3">
    <w:name w:val="annotation reference"/>
    <w:uiPriority w:val="99"/>
    <w:qFormat/>
    <w:rsid w:val="00B60EF0"/>
    <w:rPr>
      <w:sz w:val="21"/>
      <w:szCs w:val="21"/>
    </w:rPr>
  </w:style>
  <w:style w:type="table" w:styleId="af4">
    <w:name w:val="Table Grid"/>
    <w:basedOn w:val="a3"/>
    <w:uiPriority w:val="59"/>
    <w:qFormat/>
    <w:rsid w:val="00B60EF0"/>
    <w:rPr>
      <w:rFonts w:ascii="Times New Roman" w:eastAsia="宋体"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Char">
    <w:name w:val="标题 2 Char"/>
    <w:basedOn w:val="a2"/>
    <w:link w:val="2"/>
    <w:uiPriority w:val="9"/>
    <w:qFormat/>
    <w:rsid w:val="00B60EF0"/>
    <w:rPr>
      <w:rFonts w:ascii="Cambria" w:eastAsia="宋体" w:hAnsi="Cambria" w:cs="Times New Roman"/>
      <w:b/>
      <w:bCs/>
      <w:kern w:val="2"/>
      <w:sz w:val="30"/>
      <w:szCs w:val="32"/>
      <w:lang w:val="zh-CN"/>
    </w:rPr>
  </w:style>
  <w:style w:type="character" w:customStyle="1" w:styleId="3Char">
    <w:name w:val="标题 3 Char"/>
    <w:basedOn w:val="a2"/>
    <w:link w:val="3"/>
    <w:uiPriority w:val="9"/>
    <w:qFormat/>
    <w:rsid w:val="00B60EF0"/>
    <w:rPr>
      <w:rFonts w:ascii="Times New Roman" w:eastAsia="宋体" w:hAnsi="Times New Roman" w:cs="Times New Roman"/>
      <w:b/>
      <w:bCs/>
      <w:kern w:val="2"/>
      <w:sz w:val="28"/>
      <w:szCs w:val="32"/>
      <w:lang w:val="zh-CN"/>
    </w:rPr>
  </w:style>
  <w:style w:type="character" w:customStyle="1" w:styleId="4Char">
    <w:name w:val="标题 4 Char"/>
    <w:basedOn w:val="a2"/>
    <w:link w:val="4"/>
    <w:rsid w:val="00B60EF0"/>
    <w:rPr>
      <w:rFonts w:ascii="Arial" w:eastAsia="黑体" w:hAnsi="Arial" w:cs="Times New Roman"/>
      <w:b/>
      <w:bCs/>
      <w:kern w:val="0"/>
      <w:sz w:val="28"/>
      <w:szCs w:val="28"/>
      <w:lang w:val="zh-CN" w:eastAsia="zh-CN"/>
    </w:rPr>
  </w:style>
  <w:style w:type="character" w:customStyle="1" w:styleId="Char6">
    <w:name w:val="页脚 Char"/>
    <w:link w:val="ac"/>
    <w:uiPriority w:val="99"/>
    <w:qFormat/>
    <w:rsid w:val="00B60EF0"/>
    <w:rPr>
      <w:sz w:val="18"/>
      <w:szCs w:val="18"/>
    </w:rPr>
  </w:style>
  <w:style w:type="character" w:customStyle="1" w:styleId="Char8">
    <w:name w:val="标准文本 Char"/>
    <w:link w:val="af5"/>
    <w:qFormat/>
    <w:rsid w:val="00B60EF0"/>
    <w:rPr>
      <w:rFonts w:ascii="Times New Roman" w:eastAsia="宋体" w:hAnsi="Times New Roman" w:cs="Times New Roman"/>
      <w:sz w:val="24"/>
      <w:szCs w:val="20"/>
    </w:rPr>
  </w:style>
  <w:style w:type="paragraph" w:customStyle="1" w:styleId="af5">
    <w:name w:val="标准文本"/>
    <w:basedOn w:val="a1"/>
    <w:link w:val="Char8"/>
    <w:qFormat/>
    <w:rsid w:val="00B60EF0"/>
    <w:pPr>
      <w:spacing w:line="360" w:lineRule="auto"/>
      <w:ind w:firstLineChars="200" w:firstLine="480"/>
    </w:pPr>
    <w:rPr>
      <w:rFonts w:ascii="Times New Roman" w:eastAsia="宋体" w:hAnsi="Times New Roman" w:cs="Times New Roman"/>
      <w:szCs w:val="20"/>
    </w:rPr>
  </w:style>
  <w:style w:type="character" w:customStyle="1" w:styleId="Char7">
    <w:name w:val="页眉 Char"/>
    <w:link w:val="ad"/>
    <w:qFormat/>
    <w:rsid w:val="00B60EF0"/>
    <w:rPr>
      <w:sz w:val="18"/>
      <w:szCs w:val="18"/>
    </w:rPr>
  </w:style>
  <w:style w:type="character" w:customStyle="1" w:styleId="Char1">
    <w:name w:val="文档结构图 Char"/>
    <w:link w:val="a7"/>
    <w:uiPriority w:val="99"/>
    <w:rsid w:val="00B60EF0"/>
    <w:rPr>
      <w:rFonts w:ascii="宋体" w:eastAsia="宋体"/>
      <w:sz w:val="18"/>
      <w:szCs w:val="18"/>
    </w:rPr>
  </w:style>
  <w:style w:type="character" w:customStyle="1" w:styleId="Char10">
    <w:name w:val="页脚 Char1"/>
    <w:basedOn w:val="a2"/>
    <w:uiPriority w:val="99"/>
    <w:semiHidden/>
    <w:qFormat/>
    <w:rsid w:val="00B60EF0"/>
    <w:rPr>
      <w:sz w:val="18"/>
      <w:szCs w:val="18"/>
    </w:rPr>
  </w:style>
  <w:style w:type="character" w:customStyle="1" w:styleId="Char11">
    <w:name w:val="文档结构图 Char1"/>
    <w:basedOn w:val="a2"/>
    <w:uiPriority w:val="99"/>
    <w:semiHidden/>
    <w:qFormat/>
    <w:rsid w:val="00B60EF0"/>
    <w:rPr>
      <w:rFonts w:ascii="Microsoft YaHei UI" w:eastAsia="Microsoft YaHei UI"/>
      <w:sz w:val="18"/>
      <w:szCs w:val="18"/>
    </w:rPr>
  </w:style>
  <w:style w:type="character" w:customStyle="1" w:styleId="Char12">
    <w:name w:val="页眉 Char1"/>
    <w:basedOn w:val="a2"/>
    <w:semiHidden/>
    <w:rsid w:val="00B60EF0"/>
    <w:rPr>
      <w:sz w:val="18"/>
      <w:szCs w:val="18"/>
    </w:rPr>
  </w:style>
  <w:style w:type="paragraph" w:customStyle="1" w:styleId="Char9">
    <w:name w:val="Char"/>
    <w:basedOn w:val="a7"/>
    <w:qFormat/>
    <w:rsid w:val="00B60EF0"/>
    <w:pPr>
      <w:shd w:val="clear" w:color="auto" w:fill="000080"/>
    </w:pPr>
    <w:rPr>
      <w:rFonts w:ascii="Tahoma" w:hAnsi="Tahoma"/>
      <w:sz w:val="24"/>
      <w:szCs w:val="24"/>
    </w:rPr>
  </w:style>
  <w:style w:type="paragraph" w:customStyle="1" w:styleId="USE3">
    <w:name w:val="USE 3"/>
    <w:basedOn w:val="a1"/>
    <w:qFormat/>
    <w:rsid w:val="00B60EF0"/>
    <w:pPr>
      <w:numPr>
        <w:ilvl w:val="2"/>
        <w:numId w:val="1"/>
      </w:numPr>
      <w:spacing w:line="360" w:lineRule="auto"/>
      <w:jc w:val="left"/>
    </w:pPr>
    <w:rPr>
      <w:rFonts w:ascii="宋体" w:eastAsia="宋体" w:hAnsi="宋体" w:cs="Times New Roman"/>
      <w:szCs w:val="20"/>
    </w:rPr>
  </w:style>
  <w:style w:type="paragraph" w:customStyle="1" w:styleId="12">
    <w:name w:val="列出段落1"/>
    <w:basedOn w:val="a1"/>
    <w:qFormat/>
    <w:rsid w:val="00B60EF0"/>
    <w:pPr>
      <w:ind w:firstLineChars="200" w:firstLine="420"/>
    </w:pPr>
    <w:rPr>
      <w:rFonts w:ascii="Calibri" w:eastAsia="宋体" w:hAnsi="Calibri" w:cs="Times New Roman"/>
    </w:rPr>
  </w:style>
  <w:style w:type="paragraph" w:customStyle="1" w:styleId="USE10">
    <w:name w:val="USE 1"/>
    <w:basedOn w:val="a1"/>
    <w:qFormat/>
    <w:rsid w:val="00B60EF0"/>
    <w:pPr>
      <w:spacing w:line="200" w:lineRule="atLeast"/>
      <w:jc w:val="left"/>
    </w:pPr>
    <w:rPr>
      <w:rFonts w:ascii="宋体" w:eastAsia="宋体" w:hAnsi="宋体" w:cs="Times New Roman"/>
      <w:b/>
      <w:szCs w:val="28"/>
    </w:rPr>
  </w:style>
  <w:style w:type="paragraph" w:customStyle="1" w:styleId="21">
    <w:name w:val="列出段落2"/>
    <w:basedOn w:val="a1"/>
    <w:uiPriority w:val="34"/>
    <w:qFormat/>
    <w:rsid w:val="00B60EF0"/>
    <w:pPr>
      <w:ind w:firstLineChars="200" w:firstLine="420"/>
    </w:pPr>
    <w:rPr>
      <w:rFonts w:ascii="Times New Roman" w:eastAsia="宋体" w:hAnsi="Times New Roman" w:cs="Times New Roman"/>
      <w:szCs w:val="24"/>
    </w:rPr>
  </w:style>
  <w:style w:type="paragraph" w:customStyle="1" w:styleId="USE2">
    <w:name w:val="USE 2"/>
    <w:basedOn w:val="a1"/>
    <w:qFormat/>
    <w:rsid w:val="00B60EF0"/>
    <w:pPr>
      <w:numPr>
        <w:ilvl w:val="1"/>
        <w:numId w:val="1"/>
      </w:numPr>
      <w:spacing w:line="360" w:lineRule="auto"/>
      <w:jc w:val="left"/>
    </w:pPr>
    <w:rPr>
      <w:rFonts w:ascii="宋体" w:eastAsia="宋体" w:hAnsi="宋体" w:cs="Times New Roman"/>
      <w:szCs w:val="20"/>
    </w:rPr>
  </w:style>
  <w:style w:type="paragraph" w:customStyle="1" w:styleId="110">
    <w:name w:val="列出段落11"/>
    <w:basedOn w:val="a1"/>
    <w:qFormat/>
    <w:rsid w:val="00B60EF0"/>
    <w:pPr>
      <w:ind w:firstLineChars="200" w:firstLine="420"/>
    </w:pPr>
    <w:rPr>
      <w:rFonts w:ascii="Calibri" w:eastAsia="宋体" w:hAnsi="Calibri" w:cs="Times New Roman"/>
    </w:rPr>
  </w:style>
  <w:style w:type="paragraph" w:customStyle="1" w:styleId="USE4">
    <w:name w:val="USE 4"/>
    <w:basedOn w:val="a1"/>
    <w:qFormat/>
    <w:rsid w:val="00B60EF0"/>
    <w:pPr>
      <w:numPr>
        <w:ilvl w:val="3"/>
        <w:numId w:val="1"/>
      </w:numPr>
      <w:spacing w:line="360" w:lineRule="auto"/>
      <w:jc w:val="left"/>
    </w:pPr>
    <w:rPr>
      <w:rFonts w:ascii="宋体" w:eastAsia="宋体" w:hAnsi="宋体" w:cs="Times New Roman"/>
      <w:szCs w:val="20"/>
    </w:rPr>
  </w:style>
  <w:style w:type="paragraph" w:customStyle="1" w:styleId="USE1">
    <w:name w:val="样式 USE 1 + 行距: 单倍行距"/>
    <w:basedOn w:val="a1"/>
    <w:qFormat/>
    <w:rsid w:val="00B60EF0"/>
    <w:pPr>
      <w:numPr>
        <w:numId w:val="1"/>
      </w:numPr>
      <w:spacing w:line="180" w:lineRule="atLeast"/>
      <w:jc w:val="left"/>
    </w:pPr>
    <w:rPr>
      <w:rFonts w:ascii="宋体" w:eastAsia="宋体" w:hAnsi="宋体" w:cs="宋体"/>
      <w:b/>
      <w:bCs/>
      <w:szCs w:val="20"/>
    </w:rPr>
  </w:style>
  <w:style w:type="paragraph" w:customStyle="1" w:styleId="USE5">
    <w:name w:val="USE 5"/>
    <w:basedOn w:val="a1"/>
    <w:qFormat/>
    <w:rsid w:val="00B60EF0"/>
    <w:pPr>
      <w:numPr>
        <w:ilvl w:val="4"/>
        <w:numId w:val="1"/>
      </w:numPr>
      <w:spacing w:line="360" w:lineRule="auto"/>
      <w:jc w:val="left"/>
    </w:pPr>
    <w:rPr>
      <w:rFonts w:ascii="宋体" w:eastAsia="宋体" w:hAnsi="宋体" w:cs="Times New Roman"/>
      <w:szCs w:val="24"/>
    </w:rPr>
  </w:style>
  <w:style w:type="character" w:customStyle="1" w:styleId="Char5">
    <w:name w:val="批注框文本 Char"/>
    <w:basedOn w:val="a2"/>
    <w:link w:val="ab"/>
    <w:uiPriority w:val="99"/>
    <w:qFormat/>
    <w:rsid w:val="00B60EF0"/>
    <w:rPr>
      <w:rFonts w:ascii="Calibri" w:eastAsia="宋体" w:hAnsi="Calibri" w:cs="黑体"/>
      <w:sz w:val="18"/>
      <w:szCs w:val="18"/>
    </w:rPr>
  </w:style>
  <w:style w:type="paragraph" w:customStyle="1" w:styleId="25">
    <w:name w:val="样式 宋体 一号 加粗 居中 行距: 最小值 25 磅"/>
    <w:basedOn w:val="a1"/>
    <w:qFormat/>
    <w:rsid w:val="00B60EF0"/>
    <w:pPr>
      <w:spacing w:line="500" w:lineRule="atLeast"/>
      <w:jc w:val="center"/>
    </w:pPr>
    <w:rPr>
      <w:rFonts w:ascii="宋体" w:eastAsia="宋体" w:hAnsi="宋体" w:cs="宋体"/>
      <w:b/>
      <w:bCs/>
      <w:sz w:val="52"/>
      <w:szCs w:val="20"/>
    </w:rPr>
  </w:style>
  <w:style w:type="character" w:customStyle="1" w:styleId="Char4">
    <w:name w:val="日期 Char"/>
    <w:basedOn w:val="a2"/>
    <w:link w:val="aa"/>
    <w:qFormat/>
    <w:rsid w:val="00B60EF0"/>
    <w:rPr>
      <w:rFonts w:ascii="宋体" w:eastAsia="宋体" w:hAnsi="Times New Roman" w:cs="Times New Roman"/>
      <w:kern w:val="0"/>
      <w:sz w:val="28"/>
      <w:szCs w:val="20"/>
      <w:lang w:val="zh-CN" w:eastAsia="zh-CN"/>
    </w:rPr>
  </w:style>
  <w:style w:type="character" w:customStyle="1" w:styleId="Char2">
    <w:name w:val="正文文本 Char"/>
    <w:basedOn w:val="a2"/>
    <w:link w:val="a8"/>
    <w:qFormat/>
    <w:rsid w:val="00B60EF0"/>
    <w:rPr>
      <w:rFonts w:ascii="宋体" w:eastAsia="宋体" w:hAnsi="Times New Roman" w:cs="Times New Roman"/>
      <w:kern w:val="0"/>
      <w:sz w:val="28"/>
      <w:szCs w:val="20"/>
      <w:lang w:val="zh-CN" w:eastAsia="zh-CN"/>
    </w:rPr>
  </w:style>
  <w:style w:type="paragraph" w:customStyle="1" w:styleId="31">
    <w:name w:val="列出段落3"/>
    <w:basedOn w:val="a1"/>
    <w:qFormat/>
    <w:rsid w:val="00B60EF0"/>
    <w:pPr>
      <w:ind w:firstLineChars="200" w:firstLine="420"/>
    </w:pPr>
    <w:rPr>
      <w:rFonts w:ascii="Times New Roman" w:eastAsia="宋体" w:hAnsi="Times New Roman" w:cs="Times New Roman"/>
      <w:szCs w:val="20"/>
    </w:rPr>
  </w:style>
  <w:style w:type="paragraph" w:customStyle="1" w:styleId="15">
    <w:name w:val="样式 (西文) 宋体 行距: 1.5 倍行距"/>
    <w:basedOn w:val="a1"/>
    <w:qFormat/>
    <w:rsid w:val="00B60EF0"/>
    <w:pPr>
      <w:spacing w:line="360" w:lineRule="auto"/>
    </w:pPr>
    <w:rPr>
      <w:rFonts w:ascii="宋体" w:eastAsia="宋体" w:hAnsi="宋体" w:cs="宋体"/>
      <w:szCs w:val="20"/>
    </w:rPr>
  </w:style>
  <w:style w:type="paragraph" w:customStyle="1" w:styleId="p16">
    <w:name w:val="p16"/>
    <w:basedOn w:val="a1"/>
    <w:qFormat/>
    <w:rsid w:val="00B60EF0"/>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1"/>
    <w:qFormat/>
    <w:rsid w:val="00B60EF0"/>
    <w:pPr>
      <w:widowControl/>
      <w:spacing w:before="100" w:beforeAutospacing="1" w:after="100" w:afterAutospacing="1"/>
      <w:jc w:val="left"/>
    </w:pPr>
    <w:rPr>
      <w:rFonts w:ascii="宋体" w:eastAsia="宋体" w:hAnsi="宋体" w:cs="宋体"/>
      <w:kern w:val="0"/>
      <w:szCs w:val="24"/>
    </w:rPr>
  </w:style>
  <w:style w:type="character" w:customStyle="1" w:styleId="Char3">
    <w:name w:val="纯文本 Char"/>
    <w:basedOn w:val="a2"/>
    <w:link w:val="a9"/>
    <w:qFormat/>
    <w:rsid w:val="00B60EF0"/>
    <w:rPr>
      <w:rFonts w:ascii="宋体" w:eastAsia="宋体" w:hAnsi="Courier New" w:cs="Times New Roman"/>
      <w:szCs w:val="21"/>
      <w:lang w:val="zh-CN" w:eastAsia="zh-CN"/>
    </w:rPr>
  </w:style>
  <w:style w:type="character" w:customStyle="1" w:styleId="Char0">
    <w:name w:val="批注文字 Char"/>
    <w:basedOn w:val="a2"/>
    <w:link w:val="a6"/>
    <w:semiHidden/>
    <w:qFormat/>
    <w:rsid w:val="00B60EF0"/>
    <w:rPr>
      <w:rFonts w:ascii="Times New Roman" w:eastAsia="宋体" w:hAnsi="Times New Roman" w:cs="Times New Roman"/>
      <w:szCs w:val="24"/>
      <w:lang w:val="zh-CN" w:eastAsia="zh-CN"/>
    </w:rPr>
  </w:style>
  <w:style w:type="paragraph" w:customStyle="1" w:styleId="CharChar">
    <w:name w:val="Char Char"/>
    <w:basedOn w:val="a1"/>
    <w:qFormat/>
    <w:rsid w:val="00B60EF0"/>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5"/>
    <w:uiPriority w:val="99"/>
    <w:qFormat/>
    <w:rsid w:val="00B60EF0"/>
    <w:rPr>
      <w:rFonts w:ascii="Times New Roman" w:eastAsia="宋体" w:hAnsi="Times New Roman" w:cs="Times New Roman"/>
      <w:b/>
      <w:bCs/>
      <w:szCs w:val="24"/>
      <w:lang w:val="zh-CN" w:eastAsia="zh-CN"/>
    </w:rPr>
  </w:style>
  <w:style w:type="character" w:customStyle="1" w:styleId="1Char">
    <w:name w:val="标题 1 Char"/>
    <w:link w:val="1"/>
    <w:uiPriority w:val="9"/>
    <w:qFormat/>
    <w:rsid w:val="00B60EF0"/>
    <w:rPr>
      <w:rFonts w:asciiTheme="minorHAnsi" w:hAnsiTheme="minorHAnsi"/>
      <w:b/>
      <w:kern w:val="44"/>
      <w:sz w:val="44"/>
    </w:rPr>
  </w:style>
  <w:style w:type="paragraph" w:customStyle="1" w:styleId="40">
    <w:name w:val="列出段落4"/>
    <w:basedOn w:val="a1"/>
    <w:link w:val="Chara"/>
    <w:uiPriority w:val="34"/>
    <w:unhideWhenUsed/>
    <w:qFormat/>
    <w:rsid w:val="00B60EF0"/>
    <w:pPr>
      <w:ind w:firstLineChars="200" w:firstLine="420"/>
    </w:pPr>
  </w:style>
  <w:style w:type="paragraph" w:customStyle="1" w:styleId="a0">
    <w:name w:val="备注"/>
    <w:basedOn w:val="a1"/>
    <w:qFormat/>
    <w:rsid w:val="00B60EF0"/>
    <w:pPr>
      <w:numPr>
        <w:numId w:val="2"/>
      </w:numPr>
      <w:spacing w:beforeLines="50"/>
    </w:pPr>
    <w:rPr>
      <w:rFonts w:ascii="Times New Roman" w:hAnsi="Times New Roman" w:cs="Times New Roman"/>
      <w:sz w:val="18"/>
      <w:szCs w:val="18"/>
    </w:rPr>
  </w:style>
  <w:style w:type="character" w:customStyle="1" w:styleId="Chara">
    <w:name w:val="列出段落 Char"/>
    <w:link w:val="40"/>
    <w:uiPriority w:val="34"/>
    <w:qFormat/>
    <w:rsid w:val="00B60EF0"/>
    <w:rPr>
      <w:kern w:val="2"/>
      <w:sz w:val="21"/>
      <w:szCs w:val="22"/>
    </w:rPr>
  </w:style>
  <w:style w:type="paragraph" w:customStyle="1" w:styleId="af6">
    <w:name w:val="小标题"/>
    <w:basedOn w:val="a1"/>
    <w:link w:val="Charb"/>
    <w:qFormat/>
    <w:rsid w:val="00B60EF0"/>
    <w:pPr>
      <w:spacing w:beforeLines="100"/>
    </w:pPr>
    <w:rPr>
      <w:rFonts w:ascii="Times New Roman" w:hAnsi="Times New Roman"/>
      <w:b/>
      <w:sz w:val="28"/>
      <w:szCs w:val="28"/>
    </w:rPr>
  </w:style>
  <w:style w:type="character" w:customStyle="1" w:styleId="Charb">
    <w:name w:val="小标题 Char"/>
    <w:basedOn w:val="a2"/>
    <w:link w:val="af6"/>
    <w:qFormat/>
    <w:rsid w:val="00B60EF0"/>
    <w:rPr>
      <w:rFonts w:ascii="Times New Roman" w:hAnsi="Times New Roman"/>
      <w:b/>
      <w:kern w:val="2"/>
      <w:sz w:val="28"/>
      <w:szCs w:val="28"/>
    </w:rPr>
  </w:style>
  <w:style w:type="paragraph" w:customStyle="1" w:styleId="a">
    <w:name w:val="章节"/>
    <w:basedOn w:val="a1"/>
    <w:link w:val="Charc"/>
    <w:qFormat/>
    <w:rsid w:val="00B60EF0"/>
    <w:pPr>
      <w:keepNext/>
      <w:keepLines/>
      <w:numPr>
        <w:numId w:val="3"/>
      </w:numPr>
      <w:spacing w:beforeLines="100" w:afterLines="100" w:line="360" w:lineRule="auto"/>
      <w:ind w:left="1582" w:hanging="1582"/>
      <w:jc w:val="center"/>
      <w:outlineLvl w:val="0"/>
    </w:pPr>
    <w:rPr>
      <w:rFonts w:ascii="Times New Roman" w:eastAsia="宋体" w:hAnsi="Times New Roman" w:cs="Times New Roman"/>
      <w:b/>
      <w:kern w:val="44"/>
      <w:sz w:val="36"/>
      <w:szCs w:val="36"/>
    </w:rPr>
  </w:style>
  <w:style w:type="character" w:customStyle="1" w:styleId="Charc">
    <w:name w:val="章节 Char"/>
    <w:basedOn w:val="a2"/>
    <w:link w:val="a"/>
    <w:qFormat/>
    <w:rsid w:val="00B60EF0"/>
    <w:rPr>
      <w:rFonts w:ascii="Times New Roman" w:eastAsia="宋体" w:hAnsi="Times New Roman" w:cs="Times New Roman"/>
      <w:b/>
      <w:kern w:val="44"/>
      <w:sz w:val="36"/>
      <w:szCs w:val="36"/>
    </w:rPr>
  </w:style>
  <w:style w:type="paragraph" w:customStyle="1" w:styleId="Style2">
    <w:name w:val="_Style 2"/>
    <w:basedOn w:val="a1"/>
    <w:uiPriority w:val="34"/>
    <w:qFormat/>
    <w:rsid w:val="00B60EF0"/>
    <w:pPr>
      <w:spacing w:afterLines="0" w:line="240" w:lineRule="auto"/>
      <w:ind w:firstLineChars="200" w:firstLine="420"/>
    </w:pPr>
    <w:rPr>
      <w:rFonts w:ascii="Times New Roman" w:eastAsia="宋体" w:hAnsi="Times New Roman" w:cs="Times New Roman"/>
      <w:sz w:val="21"/>
    </w:rPr>
  </w:style>
  <w:style w:type="character" w:customStyle="1" w:styleId="font21">
    <w:name w:val="font21"/>
    <w:basedOn w:val="a2"/>
    <w:qFormat/>
    <w:rsid w:val="00B60EF0"/>
    <w:rPr>
      <w:rFonts w:ascii="宋体" w:eastAsia="宋体" w:hAnsi="宋体" w:cs="宋体" w:hint="eastAsia"/>
      <w:color w:val="000000"/>
      <w:sz w:val="24"/>
      <w:szCs w:val="24"/>
      <w:u w:val="none"/>
    </w:rPr>
  </w:style>
  <w:style w:type="character" w:customStyle="1" w:styleId="font31">
    <w:name w:val="font31"/>
    <w:basedOn w:val="a2"/>
    <w:qFormat/>
    <w:rsid w:val="00B60EF0"/>
    <w:rPr>
      <w:rFonts w:ascii="宋体" w:eastAsia="宋体" w:hAnsi="宋体" w:cs="宋体" w:hint="eastAsia"/>
      <w:color w:val="000000"/>
      <w:sz w:val="24"/>
      <w:szCs w:val="24"/>
      <w:u w:val="none"/>
    </w:rPr>
  </w:style>
  <w:style w:type="character" w:customStyle="1" w:styleId="font61">
    <w:name w:val="font61"/>
    <w:basedOn w:val="a2"/>
    <w:qFormat/>
    <w:rsid w:val="00B60EF0"/>
    <w:rPr>
      <w:rFonts w:ascii="宋体" w:eastAsia="宋体" w:hAnsi="宋体" w:cs="宋体" w:hint="eastAsia"/>
      <w:color w:val="000000"/>
      <w:sz w:val="24"/>
      <w:szCs w:val="24"/>
      <w:u w:val="none"/>
    </w:rPr>
  </w:style>
  <w:style w:type="character" w:customStyle="1" w:styleId="Char13">
    <w:name w:val="批注文字 Char1"/>
    <w:basedOn w:val="a2"/>
    <w:uiPriority w:val="99"/>
    <w:semiHidden/>
    <w:qFormat/>
    <w:rsid w:val="00B60EF0"/>
  </w:style>
  <w:style w:type="character" w:customStyle="1" w:styleId="font71">
    <w:name w:val="font71"/>
    <w:basedOn w:val="a2"/>
    <w:qFormat/>
    <w:rsid w:val="00B60EF0"/>
    <w:rPr>
      <w:rFonts w:ascii="宋体" w:eastAsia="宋体" w:hAnsi="宋体" w:cs="宋体" w:hint="eastAsia"/>
      <w:color w:val="000000"/>
      <w:sz w:val="24"/>
      <w:szCs w:val="24"/>
      <w:u w:val="none"/>
    </w:rPr>
  </w:style>
  <w:style w:type="character" w:customStyle="1" w:styleId="Char20">
    <w:name w:val="批注文字 Char2"/>
    <w:basedOn w:val="a2"/>
    <w:uiPriority w:val="99"/>
    <w:semiHidden/>
    <w:qFormat/>
    <w:rsid w:val="00B60EF0"/>
    <w:rPr>
      <w:kern w:val="2"/>
      <w:sz w:val="21"/>
      <w:szCs w:val="22"/>
    </w:rPr>
  </w:style>
  <w:style w:type="character" w:customStyle="1" w:styleId="Char14">
    <w:name w:val="批注主题 Char1"/>
    <w:basedOn w:val="Char20"/>
    <w:uiPriority w:val="99"/>
    <w:semiHidden/>
    <w:qFormat/>
    <w:rsid w:val="00B60EF0"/>
    <w:rPr>
      <w:b/>
      <w:bCs/>
      <w:kern w:val="2"/>
      <w:sz w:val="21"/>
      <w:szCs w:val="22"/>
    </w:rPr>
  </w:style>
  <w:style w:type="character" w:customStyle="1" w:styleId="Char15">
    <w:name w:val="批注框文本 Char1"/>
    <w:basedOn w:val="a2"/>
    <w:uiPriority w:val="99"/>
    <w:semiHidden/>
    <w:qFormat/>
    <w:rsid w:val="00B60EF0"/>
    <w:rPr>
      <w:kern w:val="2"/>
      <w:sz w:val="18"/>
      <w:szCs w:val="18"/>
    </w:rPr>
  </w:style>
  <w:style w:type="paragraph" w:customStyle="1" w:styleId="tableheader">
    <w:name w:val="tableheader"/>
    <w:basedOn w:val="a1"/>
    <w:qFormat/>
    <w:rsid w:val="00B60EF0"/>
    <w:pPr>
      <w:widowControl/>
      <w:shd w:val="clear" w:color="auto" w:fill="ABCDEF"/>
      <w:spacing w:before="100" w:beforeAutospacing="1" w:afterLines="0" w:afterAutospacing="1" w:line="240" w:lineRule="auto"/>
      <w:jc w:val="left"/>
    </w:pPr>
    <w:rPr>
      <w:rFonts w:ascii="宋体" w:eastAsia="宋体" w:hAnsi="宋体" w:cs="宋体"/>
      <w:kern w:val="0"/>
      <w:szCs w:val="24"/>
    </w:rPr>
  </w:style>
  <w:style w:type="paragraph" w:customStyle="1" w:styleId="5">
    <w:name w:val="列出段落5"/>
    <w:basedOn w:val="a1"/>
    <w:uiPriority w:val="34"/>
    <w:qFormat/>
    <w:rsid w:val="00B60EF0"/>
    <w:pPr>
      <w:spacing w:afterLines="0" w:line="240" w:lineRule="auto"/>
      <w:ind w:firstLineChars="200" w:firstLine="420"/>
    </w:pPr>
    <w:rPr>
      <w:rFonts w:ascii="Times New Roman" w:eastAsia="宋体" w:hAnsi="Times New Roman" w:cs="Times New Roman"/>
      <w:sz w:val="21"/>
    </w:rPr>
  </w:style>
  <w:style w:type="paragraph" w:customStyle="1" w:styleId="6">
    <w:name w:val="列出段落6"/>
    <w:basedOn w:val="a1"/>
    <w:uiPriority w:val="99"/>
    <w:unhideWhenUsed/>
    <w:qFormat/>
    <w:rsid w:val="00B60EF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8301475">
      <w:bodyDiv w:val="1"/>
      <w:marLeft w:val="0"/>
      <w:marRight w:val="0"/>
      <w:marTop w:val="0"/>
      <w:marBottom w:val="0"/>
      <w:divBdr>
        <w:top w:val="none" w:sz="0" w:space="0" w:color="auto"/>
        <w:left w:val="none" w:sz="0" w:space="0" w:color="auto"/>
        <w:bottom w:val="none" w:sz="0" w:space="0" w:color="auto"/>
        <w:right w:val="none" w:sz="0" w:space="0" w:color="auto"/>
      </w:divBdr>
    </w:div>
    <w:div w:id="1086338801">
      <w:bodyDiv w:val="1"/>
      <w:marLeft w:val="0"/>
      <w:marRight w:val="0"/>
      <w:marTop w:val="0"/>
      <w:marBottom w:val="0"/>
      <w:divBdr>
        <w:top w:val="none" w:sz="0" w:space="0" w:color="auto"/>
        <w:left w:val="none" w:sz="0" w:space="0" w:color="auto"/>
        <w:bottom w:val="none" w:sz="0" w:space="0" w:color="auto"/>
        <w:right w:val="none" w:sz="0" w:space="0" w:color="auto"/>
      </w:divBdr>
    </w:div>
    <w:div w:id="1148593345">
      <w:bodyDiv w:val="1"/>
      <w:marLeft w:val="0"/>
      <w:marRight w:val="0"/>
      <w:marTop w:val="0"/>
      <w:marBottom w:val="0"/>
      <w:divBdr>
        <w:top w:val="none" w:sz="0" w:space="0" w:color="auto"/>
        <w:left w:val="none" w:sz="0" w:space="0" w:color="auto"/>
        <w:bottom w:val="none" w:sz="0" w:space="0" w:color="auto"/>
        <w:right w:val="none" w:sz="0" w:space="0" w:color="auto"/>
      </w:divBdr>
    </w:div>
    <w:div w:id="1520660466">
      <w:bodyDiv w:val="1"/>
      <w:marLeft w:val="0"/>
      <w:marRight w:val="0"/>
      <w:marTop w:val="0"/>
      <w:marBottom w:val="0"/>
      <w:divBdr>
        <w:top w:val="none" w:sz="0" w:space="0" w:color="auto"/>
        <w:left w:val="none" w:sz="0" w:space="0" w:color="auto"/>
        <w:bottom w:val="none" w:sz="0" w:space="0" w:color="auto"/>
        <w:right w:val="none" w:sz="0" w:space="0" w:color="auto"/>
      </w:divBdr>
    </w:div>
    <w:div w:id="1542548891">
      <w:bodyDiv w:val="1"/>
      <w:marLeft w:val="0"/>
      <w:marRight w:val="0"/>
      <w:marTop w:val="0"/>
      <w:marBottom w:val="0"/>
      <w:divBdr>
        <w:top w:val="none" w:sz="0" w:space="0" w:color="auto"/>
        <w:left w:val="none" w:sz="0" w:space="0" w:color="auto"/>
        <w:bottom w:val="none" w:sz="0" w:space="0" w:color="auto"/>
        <w:right w:val="none" w:sz="0" w:space="0" w:color="auto"/>
      </w:divBdr>
    </w:div>
    <w:div w:id="1603537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bidding.sztu.edu.cn/content-6d14b8a96e234458a64cd1c08840462d-4028813e5a2579dd015a3b634f090874.htm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bidding.sztu.edu.c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bidding.szu.edu.cn/"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bidding.sztu.edu.cn/content-402882ff5c058f82015c1533d5750158.html" TargetMode="External"/><Relationship Id="rId10" Type="http://schemas.openxmlformats.org/officeDocument/2006/relationships/image" Target="media/image2.jpeg"/><Relationship Id="rId19" Type="http://schemas.openxmlformats.org/officeDocument/2006/relationships/hyperlink" Target="http://bidding.sztu.edu.cn/content-402882ff5c058f82015c1533d5750158.html"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4.xml"/><Relationship Id="rId27"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1FCA5507-E88B-48B9-9C8E-54F764816D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73</Pages>
  <Words>6253</Words>
  <Characters>35643</Characters>
  <Application>Microsoft Office Word</Application>
  <DocSecurity>0</DocSecurity>
  <Lines>297</Lines>
  <Paragraphs>83</Paragraphs>
  <ScaleCrop>false</ScaleCrop>
  <Company>Microsoft</Company>
  <LinksUpToDate>false</LinksUpToDate>
  <CharactersWithSpaces>41813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刘长</dc:creator>
  <cp:lastModifiedBy>刘长</cp:lastModifiedBy>
  <cp:revision>101</cp:revision>
  <cp:lastPrinted>2017-07-03T02:52:00Z</cp:lastPrinted>
  <dcterms:created xsi:type="dcterms:W3CDTF">2017-08-28T14:31:00Z</dcterms:created>
  <dcterms:modified xsi:type="dcterms:W3CDTF">2017-09-05T07:29:00Z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